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F8" w:rsidRDefault="002B12F8" w:rsidP="002B12F8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</w:t>
      </w:r>
    </w:p>
    <w:p w:rsidR="002B12F8" w:rsidRDefault="002B12F8" w:rsidP="002B12F8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</w:t>
      </w:r>
    </w:p>
    <w:p w:rsidR="002B12F8" w:rsidRDefault="002B12F8" w:rsidP="002B12F8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директора  муниципального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казенного учреждения  культуры 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Коломыцевский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СДК» Лискинского муниципального района  Воронежской области, и членов ее семьи </w:t>
      </w:r>
    </w:p>
    <w:p w:rsidR="002B12F8" w:rsidRDefault="002B12F8" w:rsidP="002B12F8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 отчетный период с 1 января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по 31 декабря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2B12F8" w:rsidRDefault="002B12F8" w:rsidP="002B12F8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42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275"/>
        <w:gridCol w:w="1172"/>
        <w:gridCol w:w="1392"/>
        <w:gridCol w:w="838"/>
        <w:gridCol w:w="1187"/>
        <w:gridCol w:w="1275"/>
        <w:gridCol w:w="710"/>
        <w:gridCol w:w="1647"/>
        <w:gridCol w:w="1401"/>
        <w:gridCol w:w="1269"/>
        <w:gridCol w:w="1412"/>
      </w:tblGrid>
      <w:tr w:rsidR="002B12F8" w:rsidTr="002B12F8"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отчество лица, чьи сведения размещаются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ind w:right="-108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ind w:right="-108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B12F8" w:rsidTr="002B12F8"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2F8" w:rsidRDefault="002B12F8">
            <w:pPr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2F8" w:rsidRDefault="002B12F8">
            <w:pPr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Вид </w:t>
            </w:r>
          </w:p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ind w:right="-108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eastAsia="ru-RU"/>
              </w:rPr>
              <w:t>ния            </w:t>
            </w:r>
          </w:p>
        </w:tc>
        <w:tc>
          <w:tcPr>
            <w:tcW w:w="14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2F8" w:rsidRDefault="002B12F8">
            <w:pPr>
              <w:spacing w:line="256" w:lineRule="auto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2F8" w:rsidRDefault="002B12F8">
            <w:pPr>
              <w:spacing w:line="25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12F8" w:rsidRDefault="002B12F8">
            <w:pPr>
              <w:spacing w:line="256" w:lineRule="auto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2B12F8" w:rsidTr="002B12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Ивченко Татьяна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 МКУК «</w:t>
            </w:r>
            <w:proofErr w:type="spellStart"/>
            <w:r>
              <w:rPr>
                <w:rFonts w:ascii="Times New Roman" w:hAnsi="Times New Roman"/>
              </w:rPr>
              <w:t>Коломыцевский</w:t>
            </w:r>
            <w:proofErr w:type="spellEnd"/>
            <w:r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Долевая 2/3</w:t>
            </w:r>
          </w:p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63,8</w:t>
            </w:r>
          </w:p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2B12F8" w:rsidRDefault="002B12F8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rPr>
                <w:rFonts w:asciiTheme="minorHAnsi" w:hAnsiTheme="minorHAnsi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легковой автомобиль ШЕВРОЛЕ АВЕО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Calibri" w:hAnsi="Times New Roman"/>
              </w:rPr>
              <w:t>352980,32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2F8" w:rsidTr="002B12F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дом;</w:t>
            </w:r>
          </w:p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2F8" w:rsidRDefault="002B12F8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1362694,53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2F8" w:rsidRDefault="002B12F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13561" w:rsidRDefault="00D13561">
      <w:bookmarkStart w:id="0" w:name="_GoBack"/>
      <w:bookmarkEnd w:id="0"/>
    </w:p>
    <w:sectPr w:rsidR="00D13561" w:rsidSect="002B12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9C"/>
    <w:rsid w:val="00193E9C"/>
    <w:rsid w:val="002B12F8"/>
    <w:rsid w:val="0061252F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A378"/>
  <w15:chartTrackingRefBased/>
  <w15:docId w15:val="{32FB8169-BE0D-46F0-830A-79219AE5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F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2022-04-22T07:02:00Z</dcterms:created>
  <dcterms:modified xsi:type="dcterms:W3CDTF">2022-04-22T07:15:00Z</dcterms:modified>
</cp:coreProperties>
</file>