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FDE" w:rsidRPr="00311F8B" w:rsidRDefault="002A7B3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2B0FDE" w:rsidRPr="004C7D01" w:rsidRDefault="002A7B3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сентября</w:t>
                            </w:r>
                          </w:p>
                          <w:p w:rsidR="002B0FDE" w:rsidRPr="00D6218E" w:rsidRDefault="002B0FDE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4F781F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2B0FDE" w:rsidRPr="00D6218E" w:rsidRDefault="002B0FDE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2A7B31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4C7D01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4F781F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B0FDE" w:rsidRDefault="002B0FDE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2B0FDE" w:rsidRPr="00311F8B" w:rsidRDefault="002A7B3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30</w:t>
                      </w:r>
                    </w:p>
                    <w:p w:rsidR="002B0FDE" w:rsidRPr="004C7D01" w:rsidRDefault="002A7B3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сентября</w:t>
                      </w:r>
                    </w:p>
                    <w:p w:rsidR="002B0FDE" w:rsidRPr="00D6218E" w:rsidRDefault="002B0FDE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 w:rsidR="004F781F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2B0FDE" w:rsidRPr="00D6218E" w:rsidRDefault="002B0FDE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2A7B31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2</w:t>
                      </w:r>
                      <w:r w:rsidR="004C7D01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</w:t>
                      </w:r>
                      <w:r w:rsidR="004F781F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2B0FDE" w:rsidRDefault="002B0FDE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0FDE" w:rsidRDefault="002B0FDE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2B0FDE" w:rsidRDefault="002B0FDE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2B0FDE" w:rsidRDefault="002B0FDE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2B0FDE" w:rsidRDefault="002B0FDE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2B0FDE" w:rsidRDefault="002B0FDE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2B0FDE" w:rsidRDefault="002B0FDE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2A7B31" w:rsidRPr="002A7B31" w:rsidRDefault="002A7B31" w:rsidP="002A7B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A7B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2A7B31" w:rsidRPr="002A7B31" w:rsidRDefault="002A7B31" w:rsidP="002A7B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A7B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КОЛОМЫЦЕВСКОГО СЕЛЬСКОГО ПОСЕЛЕНИЯ  </w:t>
      </w:r>
    </w:p>
    <w:p w:rsidR="002A7B31" w:rsidRPr="002A7B31" w:rsidRDefault="002A7B31" w:rsidP="002A7B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2A7B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ЛИСКИНСКОГО  МУНИЦИПАЛЬНОГО</w:t>
      </w:r>
      <w:proofErr w:type="gramEnd"/>
      <w:r w:rsidRPr="002A7B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</w:t>
      </w:r>
    </w:p>
    <w:p w:rsidR="002A7B31" w:rsidRPr="002A7B31" w:rsidRDefault="002A7B31" w:rsidP="002A7B31">
      <w:pPr>
        <w:pBdr>
          <w:bottom w:val="single" w:sz="6" w:space="2" w:color="auto"/>
        </w:pBd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A7B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2A7B31" w:rsidRPr="002A7B31" w:rsidRDefault="002A7B31" w:rsidP="002A7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A7B31" w:rsidRPr="002A7B31" w:rsidRDefault="002A7B31" w:rsidP="002A7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РЕШЕНИЕ</w:t>
      </w:r>
    </w:p>
    <w:p w:rsidR="002A7B31" w:rsidRPr="002A7B31" w:rsidRDefault="002A7B31" w:rsidP="002A7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30 сентября 2021 г.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№ 55</w:t>
      </w:r>
    </w:p>
    <w:p w:rsidR="002A7B31" w:rsidRPr="002A7B31" w:rsidRDefault="002A7B31" w:rsidP="002A7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A7B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Село  </w:t>
      </w:r>
      <w:proofErr w:type="spellStart"/>
      <w:r w:rsidRPr="002A7B3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proofErr w:type="gramEnd"/>
    </w:p>
    <w:p w:rsidR="002A7B31" w:rsidRPr="002A7B31" w:rsidRDefault="002A7B31" w:rsidP="002A7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A7B31" w:rsidRPr="002A7B31" w:rsidRDefault="002A7B31" w:rsidP="002A7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 утверждении Положения о </w:t>
      </w:r>
    </w:p>
    <w:p w:rsidR="002A7B31" w:rsidRPr="002A7B31" w:rsidRDefault="002A7B31" w:rsidP="002A7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муниципальном контроле в сфере</w:t>
      </w:r>
    </w:p>
    <w:p w:rsidR="002A7B31" w:rsidRPr="002A7B31" w:rsidRDefault="002A7B31" w:rsidP="002A7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благоустройства на территории </w:t>
      </w:r>
    </w:p>
    <w:p w:rsidR="002A7B31" w:rsidRPr="002A7B31" w:rsidRDefault="002A7B31" w:rsidP="002A7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2A7B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сельского поселения </w:t>
      </w:r>
    </w:p>
    <w:p w:rsidR="002A7B31" w:rsidRPr="002A7B31" w:rsidRDefault="002A7B31" w:rsidP="002A7B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Лискинского муниципального района</w:t>
      </w:r>
    </w:p>
    <w:p w:rsidR="002A7B31" w:rsidRPr="002A7B31" w:rsidRDefault="002A7B31" w:rsidP="002A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A7B31" w:rsidRPr="002A7B31" w:rsidRDefault="002A7B31" w:rsidP="002A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A7B31" w:rsidRPr="002A7B31" w:rsidRDefault="002A7B31" w:rsidP="002A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пунктом 19 части 1 статьи 14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A7B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A7B3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</w:t>
      </w:r>
      <w:proofErr w:type="gramStart"/>
      <w:r w:rsidRPr="002A7B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района, </w:t>
      </w:r>
      <w:r w:rsidRPr="002A7B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2A7B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Совет</w:t>
      </w:r>
      <w:proofErr w:type="gramEnd"/>
      <w:r w:rsidRPr="002A7B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народных депутатов </w:t>
      </w:r>
      <w:proofErr w:type="spellStart"/>
      <w:r w:rsidRPr="002A7B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РЕШИЛ</w:t>
      </w:r>
      <w:r w:rsidRPr="002A7B3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A7B31" w:rsidRPr="002A7B31" w:rsidRDefault="002A7B31" w:rsidP="002A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района.</w:t>
      </w:r>
    </w:p>
    <w:p w:rsidR="002A7B31" w:rsidRPr="002A7B31" w:rsidRDefault="002A7B31" w:rsidP="002A7B3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 Признать </w:t>
      </w:r>
      <w:proofErr w:type="gramStart"/>
      <w:r w:rsidRPr="002A7B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утратившим  силу</w:t>
      </w:r>
      <w:proofErr w:type="gramEnd"/>
      <w:r w:rsidRPr="002A7B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: </w:t>
      </w:r>
    </w:p>
    <w:p w:rsidR="002A7B31" w:rsidRPr="002A7B31" w:rsidRDefault="002A7B31" w:rsidP="002A7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- решение Совета народных депутатов </w:t>
      </w:r>
      <w:proofErr w:type="spellStart"/>
      <w:r w:rsidRPr="002A7B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</w:t>
      </w:r>
      <w:proofErr w:type="gramStart"/>
      <w:r w:rsidRPr="002A7B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области  от</w:t>
      </w:r>
      <w:proofErr w:type="gramEnd"/>
      <w:r w:rsidRPr="002A7B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27.08.2019 года №199 «Об утверждении Положения о муниципальном контроле за соблюдением  правил благоустройства территории </w:t>
      </w:r>
      <w:proofErr w:type="spellStart"/>
      <w:r w:rsidRPr="002A7B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2A7B31" w:rsidRPr="002A7B31" w:rsidRDefault="002A7B31" w:rsidP="002A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</w:t>
      </w:r>
      <w:r w:rsidRPr="002A7B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района. 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вступают в силу с 1 марта 2022 года. </w:t>
      </w:r>
    </w:p>
    <w:p w:rsidR="002A7B31" w:rsidRPr="002A7B31" w:rsidRDefault="002A7B31" w:rsidP="002A7B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A7B31" w:rsidRPr="002A7B31" w:rsidRDefault="002A7B31" w:rsidP="002A7B31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proofErr w:type="gram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И.В.Жидкова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2A7B31" w:rsidRPr="002A7B31" w:rsidRDefault="002A7B31" w:rsidP="002A7B31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</w:p>
    <w:p w:rsidR="002A7B31" w:rsidRPr="002A7B31" w:rsidRDefault="002A7B31" w:rsidP="002A7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A7B31" w:rsidRDefault="002A7B31" w:rsidP="002A7B31">
      <w:pPr>
        <w:tabs>
          <w:tab w:val="num" w:pos="2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B31" w:rsidRDefault="002A7B31" w:rsidP="002A7B31">
      <w:pPr>
        <w:tabs>
          <w:tab w:val="num" w:pos="2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B31" w:rsidRDefault="002A7B31" w:rsidP="002A7B31">
      <w:pPr>
        <w:tabs>
          <w:tab w:val="num" w:pos="2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B31" w:rsidRDefault="002A7B31" w:rsidP="002A7B31">
      <w:pPr>
        <w:tabs>
          <w:tab w:val="num" w:pos="2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B31" w:rsidRDefault="002A7B31" w:rsidP="002A7B31">
      <w:pPr>
        <w:tabs>
          <w:tab w:val="num" w:pos="2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B31" w:rsidRDefault="002A7B31" w:rsidP="002A7B31">
      <w:pPr>
        <w:tabs>
          <w:tab w:val="num" w:pos="2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B31" w:rsidRDefault="002A7B31" w:rsidP="002A7B31">
      <w:pPr>
        <w:tabs>
          <w:tab w:val="num" w:pos="2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B31" w:rsidRDefault="002A7B31" w:rsidP="002A7B31">
      <w:pPr>
        <w:tabs>
          <w:tab w:val="num" w:pos="2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B31" w:rsidRPr="002A7B31" w:rsidRDefault="002A7B31" w:rsidP="002A7B31">
      <w:pPr>
        <w:tabs>
          <w:tab w:val="num" w:pos="2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УТВЕРЖДЕНО</w:t>
      </w:r>
    </w:p>
    <w:p w:rsidR="002A7B31" w:rsidRPr="002A7B31" w:rsidRDefault="002A7B31" w:rsidP="002A7B3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Решением Совета народных </w:t>
      </w:r>
      <w:proofErr w:type="gram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депутатов 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proofErr w:type="gram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</w:t>
      </w:r>
      <w:r w:rsidRPr="002A7B3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30.09.2021 г. № 55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7B31" w:rsidRPr="002A7B31" w:rsidRDefault="002A7B31" w:rsidP="002A7B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Положение о муниципальном контроле в сфере благоустройства на территории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A7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</w:t>
      </w:r>
    </w:p>
    <w:p w:rsidR="002A7B31" w:rsidRPr="002A7B31" w:rsidRDefault="002A7B31" w:rsidP="002A7B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1. Общие положения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сельского поселения Лискинского муниципального района (далее – контроль в сфере благоустройства).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Правил благоустройства территории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сельского поселения Лискинского муниципального района</w:t>
      </w:r>
      <w:r w:rsidRPr="002A7B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zh-CN"/>
        </w:rPr>
        <w:t xml:space="preserve">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(далее – Правила благоустройства)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2A7B31" w:rsidRPr="002A7B31" w:rsidRDefault="002A7B31" w:rsidP="002A7B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 Контроль в сфере благоустройства осуществляется администрацией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(далее – администрация).</w:t>
      </w:r>
    </w:p>
    <w:p w:rsidR="002A7B31" w:rsidRPr="002A7B31" w:rsidRDefault="002A7B31" w:rsidP="002A7B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</w:p>
    <w:p w:rsidR="002A7B31" w:rsidRPr="002A7B31" w:rsidRDefault="002A7B31" w:rsidP="002A7B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глава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области;</w:t>
      </w:r>
    </w:p>
    <w:p w:rsidR="002A7B31" w:rsidRPr="002A7B31" w:rsidRDefault="002A7B31" w:rsidP="002A7B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исполняющий полномочия главы администрации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2A7B31" w:rsidRPr="002A7B31" w:rsidRDefault="002A7B31" w:rsidP="002A7B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– должностные лица органа муниципального контроля) (далее также – должностные лица, уполномоченные осуществлять контроль)</w:t>
      </w:r>
      <w:r w:rsidRPr="002A7B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2A7B31" w:rsidRPr="002A7B31" w:rsidRDefault="002A7B31" w:rsidP="002A7B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zh-CN"/>
        </w:rPr>
        <w:t>закона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zh-CN"/>
        </w:rPr>
        <w:t>закона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bookmarkStart w:id="0" w:name="Par61"/>
      <w:bookmarkEnd w:id="0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1.6. Администрация осуществляет контроль за соблюдением Правил благоустройства, включающих:</w:t>
      </w:r>
    </w:p>
    <w:p w:rsidR="002A7B31" w:rsidRPr="002A7B31" w:rsidRDefault="002A7B31" w:rsidP="002A7B3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обязательные требования по содержанию прилегающих территорий;</w:t>
      </w:r>
    </w:p>
    <w:p w:rsidR="002A7B31" w:rsidRPr="002A7B31" w:rsidRDefault="002A7B31" w:rsidP="002A7B3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2A7B31" w:rsidRPr="002A7B31" w:rsidRDefault="002A7B31" w:rsidP="002A7B3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Pr="002A7B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2A7B3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органов местного самоуправления</w:t>
      </w:r>
      <w:r w:rsidRPr="002A7B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2A7B3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сельского </w:t>
      </w:r>
      <w:proofErr w:type="gramStart"/>
      <w:r w:rsidRPr="002A7B3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поселения</w:t>
      </w:r>
      <w:r w:rsidRPr="002A7B3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Правилами благоустройства;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- о недопустимости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размещения транспортных средств на газоне или иной </w:t>
      </w:r>
      <w:proofErr w:type="gram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озеленённой</w:t>
      </w:r>
      <w:proofErr w:type="gram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2A7B31" w:rsidRPr="002A7B31" w:rsidRDefault="002A7B31" w:rsidP="002A7B3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обязательные требования по уборке территории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:rsidR="002A7B31" w:rsidRPr="002A7B31" w:rsidRDefault="002A7B31" w:rsidP="002A7B3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обязательные требования по уборке территории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в летний период, включая обязательные требования по </w:t>
      </w:r>
      <w:r w:rsidRPr="002A7B31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выявлению карантинных, ядовитых и сорных растений, борьбе с ними, локализации, ликвидации их очагов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A7B31" w:rsidRPr="002A7B31" w:rsidRDefault="002A7B31" w:rsidP="002A7B3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дополнительные обязательные требования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пожарной безопасности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2A7B31" w:rsidRPr="002A7B31" w:rsidRDefault="002A7B31" w:rsidP="002A7B3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6)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обязательные требования по </w:t>
      </w:r>
      <w:r w:rsidRPr="002A7B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A7B31" w:rsidRPr="002A7B31" w:rsidRDefault="002A7B31" w:rsidP="002A7B3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2A7B31" w:rsidRPr="002A7B31" w:rsidRDefault="002A7B31" w:rsidP="002A7B3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8)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обязательные требования по</w:t>
      </w:r>
      <w:r w:rsidRPr="002A7B31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складированию твердых коммунальных отходов;</w:t>
      </w:r>
    </w:p>
    <w:p w:rsidR="002A7B31" w:rsidRPr="002A7B31" w:rsidRDefault="002A7B31" w:rsidP="002A7B3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9) обязательные требования по</w:t>
      </w:r>
      <w:r w:rsidRPr="002A7B31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2A7B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выгулу животных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требования о недопустимости </w:t>
      </w:r>
      <w:r w:rsidRPr="002A7B3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2A7B31" w:rsidRPr="002A7B31" w:rsidRDefault="002A7B31" w:rsidP="002A7B3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2A7B31" w:rsidRPr="002A7B31" w:rsidRDefault="002A7B31" w:rsidP="002A7B3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2A7B31" w:rsidRPr="002A7B31" w:rsidRDefault="002A7B31" w:rsidP="002A7B3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2A7B31" w:rsidRPr="002A7B31" w:rsidRDefault="002A7B31" w:rsidP="002A7B3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2A7B31" w:rsidRPr="002A7B31" w:rsidRDefault="002A7B31" w:rsidP="002A7B3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дворовые территории;</w:t>
      </w:r>
    </w:p>
    <w:p w:rsidR="002A7B31" w:rsidRPr="002A7B31" w:rsidRDefault="002A7B31" w:rsidP="002A7B3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детские и спортивные площадки;</w:t>
      </w:r>
    </w:p>
    <w:p w:rsidR="002A7B31" w:rsidRPr="002A7B31" w:rsidRDefault="002A7B31" w:rsidP="002A7B3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площадки для выгула животных;</w:t>
      </w:r>
    </w:p>
    <w:p w:rsidR="002A7B31" w:rsidRPr="002A7B31" w:rsidRDefault="002A7B31" w:rsidP="002A7B3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парковки (парковочные места);</w:t>
      </w:r>
    </w:p>
    <w:p w:rsidR="002A7B31" w:rsidRPr="002A7B31" w:rsidRDefault="002A7B31" w:rsidP="002A7B3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парки, скверы, иные зеленые зоны;</w:t>
      </w:r>
    </w:p>
    <w:p w:rsidR="002A7B31" w:rsidRPr="002A7B31" w:rsidRDefault="002A7B31" w:rsidP="002A7B3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8) технические и санитарно-защитные зоны;</w:t>
      </w:r>
    </w:p>
    <w:p w:rsidR="002A7B31" w:rsidRPr="002A7B31" w:rsidRDefault="002A7B31" w:rsidP="002A7B3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1.8. При осуществлении контроля в сфере благоустройства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система оценки и управления рисками не применяется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.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2. Профилактика рисков причинения вреда (ущерба) охраняемым законом ценностям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сельского поселения для принятия решения о проведении контрольных мероприятий.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1) информирование;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2) объявление предостережений;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3) консультирование;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доступ к специальному разделу должен осуществляться с главной (основной) страницы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официального сайта администрации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средствах массовой информации,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2A7B31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zh-CN"/>
          </w:rPr>
          <w:t>частью 3 статьи 46</w:t>
        </w:r>
      </w:hyperlink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Администрация также вправе информировать население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сельского поселения на собраниях и конференциях граждан об обязательных требованиях, предъявляемых к объектам контроля.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2.7. Предостережение о недопустимости нарушения обязательных требований и предложение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принять меры по обеспечению соблюдения обязательных требований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или признаках нарушений обязательных требований 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</w:t>
      </w:r>
      <w:r w:rsidRPr="002A7B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2A7B3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сельского поселения</w:t>
      </w:r>
      <w:r w:rsidRPr="002A7B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приказом Министерства экономического развития Российской Федерации от 31.03.2021 № 151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«О типовых формах документов, используемых контрольным (надзорным) органом»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2.8.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Личный прием граждан проводится главой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сельского поселения</w:t>
      </w:r>
      <w:r w:rsidRPr="002A7B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zh-CN"/>
        </w:rPr>
        <w:t xml:space="preserve">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1) организация и осуществление контроля в сфере благоустройства;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2.9.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3) ответ на поставленные вопросы требует дополнительного запроса сведений.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сельского поселения</w:t>
      </w:r>
      <w:r w:rsidRPr="002A7B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zh-CN"/>
        </w:rPr>
        <w:t xml:space="preserve">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или должностным лицом, уполномоченным осуществлять контроль.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3. Осуществление контрольных мероприятий и контрольных действий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сельского поселения</w:t>
      </w:r>
      <w:r w:rsidRPr="002A7B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zh-CN"/>
        </w:rPr>
        <w:t xml:space="preserve">,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Федеральным </w:t>
      </w:r>
      <w:hyperlink r:id="rId8" w:history="1">
        <w:r w:rsidRPr="002A7B31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zh-CN"/>
          </w:rPr>
          <w:t>законом</w:t>
        </w:r>
      </w:hyperlink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2A7B31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zh-CN"/>
          </w:rPr>
          <w:t>законом</w:t>
        </w:r>
      </w:hyperlink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распоряжением Правительства Российской Федерации от 19.04.2016 № 724-р перечнем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hyperlink r:id="rId10" w:history="1">
        <w:r w:rsidRPr="002A7B31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Правилами</w:t>
        </w:r>
      </w:hyperlink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3.10.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отсутствие контролируемого лица либо его представителя не препятствует оценке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должностным лицом, уполномоченным осуществлять контроль в сфере благоустройства,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соблюдения обязательных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2) отсутствие признаков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имеются уважительные причины для отсутствия контролируемого лица (болезнь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контролируемого лица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его командировка и т.п.) при проведении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контрольного мероприятия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3.11. Срок проведения выездной проверки не может превышать 10 рабочих дней. 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микропредприятия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2A7B31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zh-CN"/>
          </w:rPr>
          <w:t>частью 2 статьи 90</w:t>
        </w:r>
      </w:hyperlink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если иной порядок оформления акта не установлен Правительством Российской Федерации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Единый портал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lastRenderedPageBreak/>
        <w:t>возможности направить ему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Федерального закона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" w:name="Par318"/>
      <w:bookmarkEnd w:id="1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2A7B3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Воронежской области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 органами местного самоуправления, правоохранительными органами, организациями и гражданами.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lastRenderedPageBreak/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1) решений о проведении контрольных мероприятий;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2) актов контрольных мероприятий, предписаний об устранении выявленных нарушений;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.</w:t>
      </w:r>
    </w:p>
    <w:p w:rsidR="002A7B31" w:rsidRPr="002A7B31" w:rsidRDefault="002A7B31" w:rsidP="002A7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  <w:r w:rsidRPr="002A7B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предварительным информированием главы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  <w:r w:rsidRPr="002A7B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наличии в</w:t>
      </w:r>
      <w:r w:rsidRPr="002A7B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жалобе (документах) сведений, составляющих государственную или иную охраняемую законом тайну.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4.4. Жалоба на решение администрации, действия (бездействие) его должностных лиц рассматривается главой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сельского поселения.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сельского поселения не более чем на 20 рабочих дней.</w:t>
      </w:r>
    </w:p>
    <w:p w:rsidR="002A7B31" w:rsidRPr="002A7B31" w:rsidRDefault="002A7B31" w:rsidP="002A7B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2A7B31" w:rsidRPr="002A7B31" w:rsidRDefault="002A7B31" w:rsidP="002A7B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5. Ключевые показатели контроля в сфере благоустройства</w:t>
      </w: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2A7B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и их целевые значения</w:t>
      </w:r>
    </w:p>
    <w:p w:rsidR="002A7B31" w:rsidRPr="002A7B31" w:rsidRDefault="002A7B31" w:rsidP="002A7B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2A7B31" w:rsidRPr="002A7B31" w:rsidRDefault="002A7B31" w:rsidP="002A7B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2A7B31" w:rsidRPr="002A7B31" w:rsidRDefault="002A7B31" w:rsidP="002A7B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Pr="002A7B31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2A7B3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советом народных депутатов </w:t>
      </w:r>
      <w:proofErr w:type="spellStart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Коломыцевского</w:t>
      </w:r>
      <w:proofErr w:type="spellEnd"/>
      <w:r w:rsidRPr="002A7B31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сельского поселения.</w:t>
      </w:r>
    </w:p>
    <w:p w:rsidR="002A7B31" w:rsidRPr="002A7B31" w:rsidRDefault="002A7B31" w:rsidP="002A7B3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2A7B31" w:rsidRDefault="002A7B31" w:rsidP="003F5E6E">
      <w:pPr>
        <w:spacing w:after="0" w:line="240" w:lineRule="auto"/>
        <w:jc w:val="center"/>
      </w:pPr>
    </w:p>
    <w:p w:rsidR="002A7B31" w:rsidRDefault="002A7B31" w:rsidP="003F5E6E">
      <w:pPr>
        <w:spacing w:after="0" w:line="240" w:lineRule="auto"/>
        <w:jc w:val="center"/>
      </w:pPr>
    </w:p>
    <w:p w:rsidR="002A7B31" w:rsidRDefault="002A7B31" w:rsidP="003F5E6E">
      <w:pPr>
        <w:spacing w:after="0" w:line="240" w:lineRule="auto"/>
        <w:jc w:val="center"/>
      </w:pPr>
    </w:p>
    <w:p w:rsidR="002A7B31" w:rsidRDefault="002A7B31" w:rsidP="003F5E6E">
      <w:pPr>
        <w:spacing w:after="0" w:line="240" w:lineRule="auto"/>
        <w:jc w:val="center"/>
      </w:pPr>
    </w:p>
    <w:p w:rsidR="002A7B31" w:rsidRDefault="002A7B31" w:rsidP="003F5E6E">
      <w:pPr>
        <w:spacing w:after="0" w:line="240" w:lineRule="auto"/>
        <w:jc w:val="center"/>
      </w:pPr>
    </w:p>
    <w:p w:rsidR="002A7B31" w:rsidRDefault="002A7B31" w:rsidP="003F5E6E">
      <w:pPr>
        <w:spacing w:after="0" w:line="240" w:lineRule="auto"/>
        <w:jc w:val="center"/>
      </w:pPr>
    </w:p>
    <w:p w:rsidR="002A7B31" w:rsidRDefault="002A7B31" w:rsidP="003F5E6E">
      <w:pPr>
        <w:spacing w:after="0" w:line="240" w:lineRule="auto"/>
        <w:jc w:val="center"/>
      </w:pPr>
      <w:bookmarkStart w:id="2" w:name="_GoBack"/>
      <w:bookmarkEnd w:id="2"/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B341E6">
      <w:pPr>
        <w:suppressAutoHyphens/>
        <w:spacing w:after="0" w:line="240" w:lineRule="auto"/>
      </w:pPr>
    </w:p>
    <w:p w:rsidR="006A26C0" w:rsidRPr="00AD7E10" w:rsidRDefault="006A26C0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0FDE" w:rsidRPr="002F2F25" w:rsidRDefault="002B0FDE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2B0FDE" w:rsidRPr="002F2F25" w:rsidRDefault="002B0FDE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2B0FDE" w:rsidRPr="002F2F25" w:rsidRDefault="002B0FDE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2B0FDE" w:rsidRPr="002F2F25" w:rsidRDefault="002B0FDE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 w:rsidR="004C7D01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2A7B31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10</w:t>
                            </w:r>
                            <w:r w:rsidR="008F40C7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2B0FDE" w:rsidRPr="002F2F25" w:rsidRDefault="002B0FDE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2B0FDE" w:rsidRPr="002F2F25" w:rsidRDefault="002B0FDE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2B0FDE" w:rsidRPr="002F2F25" w:rsidRDefault="002B0FDE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2B0FDE" w:rsidRPr="002F2F25" w:rsidRDefault="002B0FDE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2B0FDE" w:rsidRPr="002F2F25" w:rsidRDefault="002B0FDE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 w:rsidR="004C7D01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2A7B31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10</w:t>
                      </w:r>
                      <w:r w:rsidR="008F40C7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2B0FDE" w:rsidRPr="002F2F25" w:rsidRDefault="002B0FDE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B341E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61" w:rsidRDefault="006D5061" w:rsidP="00B341E6">
      <w:pPr>
        <w:spacing w:after="0" w:line="240" w:lineRule="auto"/>
      </w:pPr>
      <w:r>
        <w:separator/>
      </w:r>
    </w:p>
  </w:endnote>
  <w:endnote w:type="continuationSeparator" w:id="0">
    <w:p w:rsidR="006D5061" w:rsidRDefault="006D5061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61" w:rsidRDefault="006D5061" w:rsidP="00B341E6">
      <w:pPr>
        <w:spacing w:after="0" w:line="240" w:lineRule="auto"/>
      </w:pPr>
      <w:r>
        <w:separator/>
      </w:r>
    </w:p>
  </w:footnote>
  <w:footnote w:type="continuationSeparator" w:id="0">
    <w:p w:rsidR="006D5061" w:rsidRDefault="006D5061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2B0FDE" w:rsidRPr="00B341E6" w:rsidTr="00B341E6">
      <w:trPr>
        <w:trHeight w:val="720"/>
      </w:trPr>
      <w:tc>
        <w:tcPr>
          <w:tcW w:w="10" w:type="pct"/>
        </w:tcPr>
        <w:p w:rsidR="002B0FDE" w:rsidRDefault="002B0FDE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2B0FDE" w:rsidRDefault="002B0FDE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2B0FDE" w:rsidRPr="00B341E6" w:rsidRDefault="002B0FDE" w:rsidP="002A7B31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2A7B31">
            <w:rPr>
              <w:rFonts w:ascii="Times New Roman" w:hAnsi="Times New Roman" w:cs="Times New Roman"/>
              <w:i/>
              <w:sz w:val="20"/>
              <w:szCs w:val="20"/>
            </w:rPr>
            <w:t>30  сентября</w:t>
          </w:r>
          <w:r w:rsidR="004C7D01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202</w:t>
          </w:r>
          <w:r w:rsidR="002A7B31">
            <w:rPr>
              <w:rFonts w:ascii="Times New Roman" w:hAnsi="Times New Roman" w:cs="Times New Roman"/>
              <w:i/>
              <w:sz w:val="20"/>
              <w:szCs w:val="20"/>
            </w:rPr>
            <w:t>1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2A7B31"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="004C7D01">
            <w:rPr>
              <w:rFonts w:ascii="Times New Roman" w:hAnsi="Times New Roman" w:cs="Times New Roman"/>
              <w:i/>
              <w:sz w:val="20"/>
              <w:szCs w:val="20"/>
            </w:rPr>
            <w:t>1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2A7B31">
            <w:rPr>
              <w:rFonts w:ascii="Times New Roman" w:hAnsi="Times New Roman" w:cs="Times New Roman"/>
              <w:i/>
              <w:noProof/>
              <w:sz w:val="20"/>
              <w:szCs w:val="20"/>
            </w:rPr>
            <w:t>9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2B0FDE" w:rsidRDefault="002B0FD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123458"/>
    <w:rsid w:val="001830B3"/>
    <w:rsid w:val="002A7B31"/>
    <w:rsid w:val="002B0FDE"/>
    <w:rsid w:val="00311F8B"/>
    <w:rsid w:val="003E67C6"/>
    <w:rsid w:val="003F5E6E"/>
    <w:rsid w:val="00416D3A"/>
    <w:rsid w:val="004528F0"/>
    <w:rsid w:val="00472062"/>
    <w:rsid w:val="004C7D01"/>
    <w:rsid w:val="004D55D7"/>
    <w:rsid w:val="004F781F"/>
    <w:rsid w:val="006A26C0"/>
    <w:rsid w:val="006C79F9"/>
    <w:rsid w:val="006D5061"/>
    <w:rsid w:val="008F40C7"/>
    <w:rsid w:val="00954B21"/>
    <w:rsid w:val="00A80722"/>
    <w:rsid w:val="00AE2215"/>
    <w:rsid w:val="00B341E6"/>
    <w:rsid w:val="00B43ABE"/>
    <w:rsid w:val="00B74D43"/>
    <w:rsid w:val="00C60117"/>
    <w:rsid w:val="00CD3117"/>
    <w:rsid w:val="00CE211F"/>
    <w:rsid w:val="00D13561"/>
    <w:rsid w:val="00DE3EC9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7BCF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F5E6E"/>
  </w:style>
  <w:style w:type="paragraph" w:styleId="ab">
    <w:name w:val="foot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F5E6E"/>
  </w:style>
  <w:style w:type="numbering" w:customStyle="1" w:styleId="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0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5737</Words>
  <Characters>32702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21</cp:revision>
  <cp:lastPrinted>2021-08-24T07:02:00Z</cp:lastPrinted>
  <dcterms:created xsi:type="dcterms:W3CDTF">2020-12-29T12:24:00Z</dcterms:created>
  <dcterms:modified xsi:type="dcterms:W3CDTF">2021-10-01T11:32:00Z</dcterms:modified>
</cp:coreProperties>
</file>