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DC54" wp14:editId="0B022F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3A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ADCE" wp14:editId="2BD4B87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527" w:rsidRPr="00311F8B" w:rsidRDefault="003F3527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3F3527" w:rsidRPr="004C7D01" w:rsidRDefault="003F3527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марта</w:t>
                            </w:r>
                          </w:p>
                          <w:p w:rsidR="003F3527" w:rsidRPr="00D6218E" w:rsidRDefault="003F3527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3F3527" w:rsidRPr="00D6218E" w:rsidRDefault="003F3527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8 </w:t>
                            </w:r>
                          </w:p>
                          <w:p w:rsidR="003F3527" w:rsidRDefault="003F3527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CE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3F3527" w:rsidRPr="00311F8B" w:rsidRDefault="003F3527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31</w:t>
                      </w:r>
                    </w:p>
                    <w:p w:rsidR="003F3527" w:rsidRPr="004C7D01" w:rsidRDefault="003F3527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марта</w:t>
                      </w:r>
                    </w:p>
                    <w:p w:rsidR="003F3527" w:rsidRPr="00D6218E" w:rsidRDefault="003F3527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3F3527" w:rsidRPr="00D6218E" w:rsidRDefault="003F3527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8 </w:t>
                      </w:r>
                    </w:p>
                    <w:p w:rsidR="003F3527" w:rsidRDefault="003F3527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3527" w:rsidRDefault="003F3527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</w:p>
                          <w:p w:rsidR="003F3527" w:rsidRDefault="003F3527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3F3527" w:rsidRDefault="003F3527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3F3527" w:rsidRDefault="003F3527" w:rsidP="003F5E6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3F3527" w:rsidRDefault="003F3527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3F3527" w:rsidRDefault="003F3527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AE40B0" w:rsidRDefault="003F5E6E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32" w:rsidRPr="00AE40B0" w:rsidRDefault="00080F32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A5" w:rsidRPr="00AE40B0" w:rsidRDefault="008C7FA5" w:rsidP="008C7FA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0B0" w:rsidRPr="00AE40B0" w:rsidRDefault="00AE40B0" w:rsidP="00AE40B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E40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AE40B0" w:rsidRPr="00AE40B0" w:rsidRDefault="00AE40B0" w:rsidP="00AE40B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E40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КОЛОМЫЦЕВСКОГО СЕЛЬСКОГО ПОСЕЛЕНИЯ  </w:t>
      </w:r>
    </w:p>
    <w:p w:rsidR="00AE40B0" w:rsidRPr="00AE40B0" w:rsidRDefault="00AE40B0" w:rsidP="00AE40B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E40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ЛИСКИНСКОГО  МУНИЦИПАЛЬНОГО РАЙОНА</w:t>
      </w:r>
    </w:p>
    <w:p w:rsidR="00AE40B0" w:rsidRPr="00AE40B0" w:rsidRDefault="00AE40B0" w:rsidP="00AE40B0">
      <w:pPr>
        <w:pBdr>
          <w:bottom w:val="single" w:sz="6" w:space="2" w:color="auto"/>
        </w:pBd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E40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AE40B0" w:rsidRPr="00AE40B0" w:rsidRDefault="00AE40B0" w:rsidP="00AE4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РЕШЕНИЕ</w:t>
      </w:r>
    </w:p>
    <w:p w:rsidR="00AE40B0" w:rsidRPr="00AE40B0" w:rsidRDefault="00AE40B0" w:rsidP="00AE4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31  марта   2022 г .</w:t>
      </w: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№  76</w:t>
      </w:r>
    </w:p>
    <w:p w:rsidR="00AE40B0" w:rsidRPr="00AE40B0" w:rsidRDefault="00AE40B0" w:rsidP="00AE40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Село  Коломыцево</w:t>
      </w:r>
    </w:p>
    <w:p w:rsidR="00AE40B0" w:rsidRPr="00AE40B0" w:rsidRDefault="00AE40B0" w:rsidP="00AE40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 внесении изменений в решение </w:t>
      </w:r>
    </w:p>
    <w:p w:rsidR="00AE40B0" w:rsidRPr="00AE40B0" w:rsidRDefault="00AE40B0" w:rsidP="00AE4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Совета народных депутатов Коломыцевского</w:t>
      </w:r>
    </w:p>
    <w:p w:rsidR="00AE40B0" w:rsidRPr="00AE40B0" w:rsidRDefault="00AE40B0" w:rsidP="00AE4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сельского поселения Лискинского </w:t>
      </w:r>
    </w:p>
    <w:p w:rsidR="00AE40B0" w:rsidRPr="00AE40B0" w:rsidRDefault="00AE40B0" w:rsidP="00AE4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муниципального района № 55 от 30.09.2021</w:t>
      </w:r>
    </w:p>
    <w:p w:rsidR="00AE40B0" w:rsidRPr="00AE40B0" w:rsidRDefault="00AE40B0" w:rsidP="00AE4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«Об утверждении Положения о муниципальном </w:t>
      </w:r>
    </w:p>
    <w:p w:rsidR="00AE40B0" w:rsidRPr="00AE40B0" w:rsidRDefault="00AE40B0" w:rsidP="00AE4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контроле в сфере благоустройства на территории </w:t>
      </w:r>
    </w:p>
    <w:p w:rsidR="00AE40B0" w:rsidRPr="00AE40B0" w:rsidRDefault="00AE40B0" w:rsidP="00AE4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Коломыцевского сельского поселения </w:t>
      </w:r>
    </w:p>
    <w:p w:rsidR="00AE40B0" w:rsidRPr="00AE40B0" w:rsidRDefault="00AE40B0" w:rsidP="00AE4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Лискинского муниципального района»</w:t>
      </w:r>
    </w:p>
    <w:p w:rsidR="00AE40B0" w:rsidRPr="00AE40B0" w:rsidRDefault="00AE40B0" w:rsidP="00AE4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В целях исправления технической ошибки в решении Совета народных депутатов </w:t>
      </w:r>
      <w:r w:rsidRPr="00AE40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Коломыцевского сельского поселения Лискинского муниципального района от 30.09.2021 № 55 «Об утверждении Положения о муниципальном контроле в сфере благоустройства на территории Коломыцевского сельского поселения Лискинского муниципального района» (в ред.  от 30.11.2021 №58), </w:t>
      </w:r>
      <w:r w:rsidRPr="00AE40B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AE40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Совет народных депутатов Коломыцевского сельского поселения Лискинского муниципального района</w:t>
      </w: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E40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РЕШИЛ</w:t>
      </w:r>
      <w:r w:rsidRPr="00AE40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AE40B0" w:rsidRPr="00AE40B0" w:rsidRDefault="00AE40B0" w:rsidP="00AE40B0">
      <w:pPr>
        <w:numPr>
          <w:ilvl w:val="0"/>
          <w:numId w:val="4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Внести в Положение о муниципальном контроле в сфере благоустройства на территории Коломыцевского сельского поселения Лискинского муниципального района, утвержденное решением Совета народных депутатов Коломыцевского сельского поселения Лискинского муниципального района Воронежской области от 30.09.2021 № 55 (в ред.  от 30.11.2021 №58) следующие изменения:</w:t>
      </w:r>
    </w:p>
    <w:p w:rsidR="00AE40B0" w:rsidRPr="00AE40B0" w:rsidRDefault="00AE40B0" w:rsidP="00AE40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1.1.  Изложить часть 4 решения Совета народных депутатов Коломыцевского сельского поселения Лискинского муниципального района Воронежской области от 30.09.2021 г. № 55 «Об утверждении Положения о муниципальном контроле в сфере благоустройства на территории Коломыцевского сельского поселения Лискинского муниципального района» в следующей редакции:</w:t>
      </w:r>
    </w:p>
    <w:p w:rsidR="00AE40B0" w:rsidRPr="00AE40B0" w:rsidRDefault="00AE40B0" w:rsidP="00AE40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«4. Настоящее решение вступает в силу со дня его официального опубликования, но не ранее 1 января 2022 года, за исключением положений пунктов 4.2. – 4.6. раздела</w:t>
      </w:r>
      <w:r w:rsidRPr="00AE40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 и положений раздела 5 Положения о муниципальном контроле в сфере благоустройства на территории Коломыцевского сельского поселения Лискинского муниципального района. </w:t>
      </w:r>
    </w:p>
    <w:p w:rsidR="00AE40B0" w:rsidRPr="00AE40B0" w:rsidRDefault="00AE40B0" w:rsidP="00AE40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Положения пунктов 4.2. – 4.6. раздела 4 Положения о муниципальном контроле в сфере благоустройства на территории Коломыцевского сельского поселения Лискинского муниципального района вступают в силу с 1 января 2023 года.</w:t>
      </w:r>
    </w:p>
    <w:p w:rsidR="00AE40B0" w:rsidRPr="00AE40B0" w:rsidRDefault="00AE40B0" w:rsidP="00AE40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Положения раздела 5 Положения о муниципальном контроле в сфере благоустройства на территории Коломыцевского сельского поселения Лискинского муниципального района вступают в силу с 1 марта 2022 года.».</w:t>
      </w:r>
    </w:p>
    <w:p w:rsidR="00AE40B0" w:rsidRPr="00AE40B0" w:rsidRDefault="00AE40B0" w:rsidP="00AE40B0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lastRenderedPageBreak/>
        <w:t>2. Опубликовать настоящее решение в газете «Коломыцевский муниципальный вестник»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E40B0" w:rsidRPr="00AE40B0" w:rsidRDefault="00AE40B0" w:rsidP="00AE40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Настоящее решение вступает в силу со дня его официального опубликования и распространяет свое действие на отношения, возникшие с 01.01.2022 года.</w:t>
      </w:r>
    </w:p>
    <w:p w:rsidR="00AE40B0" w:rsidRPr="00AE40B0" w:rsidRDefault="00AE40B0" w:rsidP="00AE40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E40B0" w:rsidRPr="00AE40B0" w:rsidRDefault="00AE40B0" w:rsidP="00AE40B0">
      <w:pPr>
        <w:widowControl w:val="0"/>
        <w:suppressLineNumbers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</w:pPr>
    </w:p>
    <w:p w:rsidR="00AE40B0" w:rsidRPr="00AE40B0" w:rsidRDefault="00AE40B0" w:rsidP="00AE40B0">
      <w:pPr>
        <w:widowControl w:val="0"/>
        <w:suppressLineNumbers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</w:pPr>
      <w:r w:rsidRPr="00AE40B0"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  <w:t xml:space="preserve">Глава Коломыцевского сельского поселения </w:t>
      </w:r>
    </w:p>
    <w:p w:rsidR="00AE40B0" w:rsidRPr="00AE40B0" w:rsidRDefault="00AE40B0" w:rsidP="00AE40B0">
      <w:pPr>
        <w:widowControl w:val="0"/>
        <w:suppressLineNumbers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</w:pPr>
      <w:r w:rsidRPr="00AE40B0"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  <w:t>Лискинского муниципального района</w:t>
      </w:r>
      <w:r w:rsidRPr="00AE40B0"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  <w:tab/>
      </w:r>
      <w:r w:rsidRPr="00AE40B0"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  <w:tab/>
      </w:r>
      <w:r w:rsidRPr="00AE40B0"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  <w:tab/>
        <w:t xml:space="preserve">     </w:t>
      </w:r>
      <w:r w:rsidRPr="00AE40B0"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  <w:tab/>
        <w:t xml:space="preserve">     И.В.Жидкова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 НАРОДНЫХ ДЕПУТАТОВ</w:t>
      </w:r>
    </w:p>
    <w:p w:rsidR="00AE40B0" w:rsidRPr="00AE40B0" w:rsidRDefault="00AE40B0" w:rsidP="00AE40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ПОСЕЛЕНИЯ</w:t>
      </w:r>
    </w:p>
    <w:p w:rsidR="00AE40B0" w:rsidRPr="00AE40B0" w:rsidRDefault="00AE40B0" w:rsidP="00AE40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AE40B0" w:rsidRPr="00AE40B0" w:rsidRDefault="00AE40B0" w:rsidP="00AE40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ВОРОНЕЖСКОЙ ОБЛАСТИ</w:t>
      </w:r>
    </w:p>
    <w:p w:rsidR="00AE40B0" w:rsidRPr="00AE40B0" w:rsidRDefault="00AE40B0" w:rsidP="00AE40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31  марта    2022 г.    № 77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с. Коломыцево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внесении изменений и дополнений                                           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  решение Совета народных депутатов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Коломыцевского сельского поселения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Лискинского муниципального района от  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28.12.2021г. № 65 «</w:t>
      </w:r>
      <w:r w:rsidRPr="00AE40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 бюджете Коломыцевского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сельского поселения Лискинского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муниципального района Воронежской области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 2022 год и на плановый период 2023 и 2024 годов»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В соответствии с Бюджетным кодексом РФ, Федеральным законом от   06 октября </w:t>
      </w:r>
      <w:smartTag w:uri="urn:schemas-microsoft-com:office:smarttags" w:element="metricconverter">
        <w:smartTagPr>
          <w:attr w:name="ProductID" w:val="2003 г"/>
        </w:smartTagPr>
        <w:r w:rsidRPr="00AE40B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2003 г</w:t>
        </w:r>
      </w:smartTag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131- ФЗ «Об общих принципах организации местного самоуправления 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Коломыцевского сельского поселения Лискинского муниципального района Воронежской области, Положения о бюджетном процессе в Коломыцевском сельском поселении Лискинского муниципального района Воронежской области, утвержденного Решением Совета народных депутатов Коломыцевского сельского поселения Лискинского муниципального района Воронежской области  от 30.05.2016г. №55,  в целях осуществления бюджетного процесса в Коломыцевском сельском поселении  Лискинского муниципального района Воронежской области в 2022 году, Совет народных депутатов Коломыцевского сельского поселения Лискинского муниципального района Воронежской области 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 Е Ш И Л:</w:t>
      </w:r>
    </w:p>
    <w:p w:rsidR="00AE40B0" w:rsidRPr="00AE40B0" w:rsidRDefault="00AE40B0" w:rsidP="00AE40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Внести в решение Совета народных депутатов Коломыцевского  сельского  поселения от 28 декабря 2021г. № 65 «О бюджете Коломыцевского сельского поселения Лискинского муниципального района Воронежской области  на 2022 год и на плановый период 2023 и 2024 годов» (далее – Решение) следующие изменения и дополнения: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1.1.Часть 1 статьи 1 Решения изложить в новой редакции: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«1.Утвердить основные характеристики бюджета Коломыцевского сельского поселения Лискинского муниципального района Воронежской области на 2022 год: 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прогнозируемый общий объем доходов бюджета Коломыцевского сельского поселения Лискинского муниципального района Воронежской области в сумме 11 930,5 тыс. рублей, в том числе объём безвозмездных поступлений в сумме 10 131,5 тыс. рублей, из них объём межбюджетных трансфертов, </w:t>
      </w: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получаемых из областного бюджета в сумме 1 874,0 тыс. рублей, из бюджета муниципального района в сумме 8 257,5 тыс. рублей;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2) общий объем расходов бюджета Коломыцевского сельского поселения Лискинского муниципального района Воронежской области в сумме 12 216,2 тыс. рублей; 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3) прогнозируемый дефицит бюджета Коломыцевского сельского поселения Лискинского муниципального района Воронежской области в сумме 285,7 тыс. рублей;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источники внутреннего финансирования дефицита бюджета Коломыцевского сельского поселения Лискинского муниципального района Воронежской области на 2022 год и на плановый период 2023 и 2024 годов, согласно приложению №1 к настоящему Решению.»;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1.2. Приложение №1 «Источники внутреннего финансирования дефицита бюджета Коломыцевского сельского поселения Лискинского муниципального района Воронежской области на 2022 год и на плановый период 2023 и 2024 годов» изложить в новой редакции, согласно приложению № 1 к настоящему Решению;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1.3. Приложение №2 «Поступление доходов  в бюджет Коломыцевского сельского поселения Лискинского муниципального района Воронежской области по кодам видов доходов, подвидов доходов на 2022 год и на плановый период 2023 и 2024 годов» изложить в новой редакции, согласно приложению № 2 к настоящему Решению;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1.4. Приложение № 6 «Ведомственная структура расходов бюджета Коломыцевского сельского поселения Лискинского муниципального района Воронежской областина 2022 год и на плановый период 2023 и 2024 годов» изложить в новой редакции, согласно  приложению № 3 к настоящему Решению;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1.5. Приложение № 7 «</w:t>
      </w:r>
      <w:r w:rsidRPr="00AE40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поселения), группам видов расходов бюджета </w:t>
      </w: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поселения Лискинского муниципального района Воронежской области на 2022 год и на плановый период 2023и 2024 годов» изложить в новой редакции, согласно  приложению № 4 к настоящему Решению;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1.6. Приложение № 8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Коломыцевского сельского поселения Лискинского муниципального района Воронежской области на 2022 год и на плановый период 2023 и 2024 годов» изложить в новой редакции, согласно приложению № 5 к настоящему Решению;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1.7. Приложение № 9 «Дорожный фонд Коломыцевского сельского      поселения Лискинского муниципального района Воронежской области на 2022 год и на плановый период 2023 и 2024 годов» изложить в новой редакции, согласно приложению № 6 к настоящему Решению.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2.  Настоящее Решение вступает в силу с момента его официального опубликования в порядке установленном Уставом Коломыцевского </w:t>
      </w:r>
      <w:r w:rsidRPr="00AE40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сельского поселения Лискинского муниципального района</w:t>
      </w: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Глава Коломыцевского сельского поселения                            И.В.Жидкова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к Решению Совета  народных депутатов  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поселения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31.03.2022 № 77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к Решению Совета  народных депутатов  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поселения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 28.12.2021  №65 «О  бюджете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 поселения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Воронежской области на 2022 год и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на плановый период 2023 и 2024 годов»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Источники внутреннего финансирования дефицита  бюджета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Коломыцевского сельского поселения Лискинского муниципального района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Воронежской области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  2022 год и на плановый период 2023 и 2024 годов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(тыс. рублей)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"/>
        <w:gridCol w:w="2980"/>
        <w:gridCol w:w="2080"/>
        <w:gridCol w:w="1609"/>
        <w:gridCol w:w="1609"/>
        <w:gridCol w:w="1609"/>
      </w:tblGrid>
      <w:tr w:rsidR="00AE40B0" w:rsidRPr="00AE40B0" w:rsidTr="00AE40B0">
        <w:trPr>
          <w:trHeight w:val="816"/>
        </w:trPr>
        <w:tc>
          <w:tcPr>
            <w:tcW w:w="540" w:type="dxa"/>
            <w:shd w:val="clear" w:color="auto" w:fill="auto"/>
            <w:vAlign w:val="center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                                 п/п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276" w:type="dxa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2023год</w:t>
            </w:r>
          </w:p>
        </w:tc>
        <w:tc>
          <w:tcPr>
            <w:tcW w:w="1134" w:type="dxa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2024год</w:t>
            </w:r>
          </w:p>
        </w:tc>
      </w:tr>
    </w:tbl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"/>
        <w:gridCol w:w="3814"/>
        <w:gridCol w:w="2519"/>
        <w:gridCol w:w="1120"/>
        <w:gridCol w:w="1264"/>
        <w:gridCol w:w="1025"/>
      </w:tblGrid>
      <w:tr w:rsidR="00AE40B0" w:rsidRPr="00AE40B0" w:rsidTr="001365C1">
        <w:trPr>
          <w:trHeight w:val="315"/>
          <w:tblHeader/>
          <w:jc w:val="center"/>
        </w:trPr>
        <w:tc>
          <w:tcPr>
            <w:tcW w:w="1025" w:type="dxa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5" w:type="dxa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1" w:type="dxa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E40B0" w:rsidRPr="00AE40B0" w:rsidTr="001365C1">
        <w:trPr>
          <w:trHeight w:val="780"/>
          <w:jc w:val="center"/>
        </w:trPr>
        <w:tc>
          <w:tcPr>
            <w:tcW w:w="1025" w:type="dxa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5" w:type="dxa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285,7</w:t>
            </w:r>
          </w:p>
        </w:tc>
        <w:tc>
          <w:tcPr>
            <w:tcW w:w="1279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11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37,0</w:t>
            </w:r>
          </w:p>
        </w:tc>
      </w:tr>
      <w:tr w:rsidR="00AE40B0" w:rsidRPr="00AE40B0" w:rsidTr="001365C1">
        <w:trPr>
          <w:trHeight w:val="795"/>
          <w:jc w:val="center"/>
        </w:trPr>
        <w:tc>
          <w:tcPr>
            <w:tcW w:w="1025" w:type="dxa"/>
            <w:vMerge w:val="restart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15" w:type="dxa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9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40B0" w:rsidRPr="00AE40B0" w:rsidTr="001365C1">
        <w:trPr>
          <w:trHeight w:val="1063"/>
          <w:jc w:val="center"/>
        </w:trPr>
        <w:tc>
          <w:tcPr>
            <w:tcW w:w="1025" w:type="dxa"/>
            <w:vMerge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9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1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E40B0" w:rsidRPr="00AE40B0" w:rsidTr="001365C1">
        <w:trPr>
          <w:trHeight w:val="1170"/>
          <w:jc w:val="center"/>
        </w:trPr>
        <w:tc>
          <w:tcPr>
            <w:tcW w:w="1025" w:type="dxa"/>
            <w:vMerge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9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1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E40B0" w:rsidRPr="00AE40B0" w:rsidTr="001365C1">
        <w:trPr>
          <w:trHeight w:val="510"/>
          <w:jc w:val="center"/>
        </w:trPr>
        <w:tc>
          <w:tcPr>
            <w:tcW w:w="1025" w:type="dxa"/>
            <w:vMerge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279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11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</w:tr>
      <w:tr w:rsidR="00AE40B0" w:rsidRPr="00AE40B0" w:rsidTr="001365C1">
        <w:trPr>
          <w:trHeight w:val="1185"/>
          <w:jc w:val="center"/>
        </w:trPr>
        <w:tc>
          <w:tcPr>
            <w:tcW w:w="1025" w:type="dxa"/>
            <w:vMerge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279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11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</w:tr>
      <w:tr w:rsidR="00AE40B0" w:rsidRPr="00AE40B0" w:rsidTr="001365C1">
        <w:trPr>
          <w:trHeight w:val="681"/>
          <w:jc w:val="center"/>
        </w:trPr>
        <w:tc>
          <w:tcPr>
            <w:tcW w:w="1025" w:type="dxa"/>
            <w:vMerge w:val="restart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915" w:type="dxa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285,7</w:t>
            </w:r>
          </w:p>
        </w:tc>
        <w:tc>
          <w:tcPr>
            <w:tcW w:w="1279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11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37,0</w:t>
            </w:r>
          </w:p>
        </w:tc>
      </w:tr>
      <w:tr w:rsidR="00AE40B0" w:rsidRPr="00AE40B0" w:rsidTr="001365C1">
        <w:trPr>
          <w:trHeight w:val="420"/>
          <w:jc w:val="center"/>
        </w:trPr>
        <w:tc>
          <w:tcPr>
            <w:tcW w:w="1025" w:type="dxa"/>
            <w:vMerge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-12 030,5</w:t>
            </w:r>
          </w:p>
        </w:tc>
        <w:tc>
          <w:tcPr>
            <w:tcW w:w="1279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-10 036,8</w:t>
            </w:r>
          </w:p>
        </w:tc>
        <w:tc>
          <w:tcPr>
            <w:tcW w:w="811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-10 943,4</w:t>
            </w:r>
          </w:p>
        </w:tc>
      </w:tr>
      <w:tr w:rsidR="00AE40B0" w:rsidRPr="00AE40B0" w:rsidTr="001365C1">
        <w:trPr>
          <w:trHeight w:val="653"/>
          <w:jc w:val="center"/>
        </w:trPr>
        <w:tc>
          <w:tcPr>
            <w:tcW w:w="1025" w:type="dxa"/>
            <w:vMerge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-12 030,5</w:t>
            </w:r>
          </w:p>
        </w:tc>
        <w:tc>
          <w:tcPr>
            <w:tcW w:w="1279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-10 036,8</w:t>
            </w:r>
          </w:p>
        </w:tc>
        <w:tc>
          <w:tcPr>
            <w:tcW w:w="811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-10 943,4</w:t>
            </w:r>
          </w:p>
        </w:tc>
      </w:tr>
      <w:tr w:rsidR="00AE40B0" w:rsidRPr="00AE40B0" w:rsidTr="001365C1">
        <w:trPr>
          <w:trHeight w:val="375"/>
          <w:jc w:val="center"/>
        </w:trPr>
        <w:tc>
          <w:tcPr>
            <w:tcW w:w="1025" w:type="dxa"/>
            <w:vMerge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12 316,2</w:t>
            </w:r>
          </w:p>
        </w:tc>
        <w:tc>
          <w:tcPr>
            <w:tcW w:w="1279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10 072,8</w:t>
            </w:r>
          </w:p>
        </w:tc>
        <w:tc>
          <w:tcPr>
            <w:tcW w:w="811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10 980,4</w:t>
            </w:r>
          </w:p>
        </w:tc>
      </w:tr>
      <w:tr w:rsidR="00AE40B0" w:rsidRPr="00AE40B0" w:rsidTr="001365C1">
        <w:trPr>
          <w:trHeight w:val="795"/>
          <w:jc w:val="center"/>
        </w:trPr>
        <w:tc>
          <w:tcPr>
            <w:tcW w:w="1025" w:type="dxa"/>
            <w:vMerge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12 316,2</w:t>
            </w:r>
          </w:p>
        </w:tc>
        <w:tc>
          <w:tcPr>
            <w:tcW w:w="1279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10 072,8</w:t>
            </w:r>
          </w:p>
        </w:tc>
        <w:tc>
          <w:tcPr>
            <w:tcW w:w="811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10 980,4</w:t>
            </w:r>
          </w:p>
        </w:tc>
      </w:tr>
      <w:tr w:rsidR="00AE40B0" w:rsidRPr="00AE40B0" w:rsidTr="001365C1">
        <w:trPr>
          <w:trHeight w:val="795"/>
          <w:jc w:val="center"/>
        </w:trPr>
        <w:tc>
          <w:tcPr>
            <w:tcW w:w="1025" w:type="dxa"/>
            <w:vMerge w:val="restart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15" w:type="dxa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01 06 04 00 00 0000 000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9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40B0" w:rsidRPr="00AE40B0" w:rsidTr="001365C1">
        <w:trPr>
          <w:trHeight w:val="795"/>
          <w:jc w:val="center"/>
        </w:trPr>
        <w:tc>
          <w:tcPr>
            <w:tcW w:w="1025" w:type="dxa"/>
            <w:vMerge/>
            <w:vAlign w:val="center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01 06 04 00 00 0000 800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9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40B0" w:rsidRPr="00AE40B0" w:rsidTr="001365C1">
        <w:trPr>
          <w:trHeight w:val="795"/>
          <w:jc w:val="center"/>
        </w:trPr>
        <w:tc>
          <w:tcPr>
            <w:tcW w:w="1025" w:type="dxa"/>
            <w:vMerge/>
            <w:vAlign w:val="center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shd w:val="clear" w:color="auto" w:fill="auto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01 06 04 00 10 0000 810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9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2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к Решению Совета  народных депутатов  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поселения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31.03.2022 № 77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2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Решению Совета  народных депутатов  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поселения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 28.12.2021  №65«О  бюджете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 поселения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Воронежской области на 2022 год и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на плановый период 2023 и 2024 годов»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Поступление доходов в бюджет Коломыцевского сельского поселения Лискинского муниципального района Воронежской области</w:t>
      </w:r>
    </w:p>
    <w:p w:rsidR="00AE40B0" w:rsidRPr="00AE40B0" w:rsidRDefault="00AE40B0" w:rsidP="00AE40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кодам видов доходов, подвидов доходов</w:t>
      </w:r>
    </w:p>
    <w:p w:rsidR="00AE40B0" w:rsidRPr="00AE40B0" w:rsidRDefault="00AE40B0" w:rsidP="00AE40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2022  год и на плановый период 2023 и 2024годов</w:t>
      </w:r>
    </w:p>
    <w:p w:rsidR="00AE40B0" w:rsidRPr="00AE40B0" w:rsidRDefault="00AE40B0" w:rsidP="00AE40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</w:tblGrid>
      <w:tr w:rsidR="00AE40B0" w:rsidRPr="00AE40B0" w:rsidTr="00AE40B0">
        <w:trPr>
          <w:cantSplit/>
        </w:trPr>
        <w:tc>
          <w:tcPr>
            <w:tcW w:w="3085" w:type="dxa"/>
            <w:tcBorders>
              <w:bottom w:val="nil"/>
            </w:tcBorders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  2022 год</w:t>
            </w:r>
          </w:p>
        </w:tc>
        <w:tc>
          <w:tcPr>
            <w:tcW w:w="1134" w:type="dxa"/>
            <w:vMerge w:val="restart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2023 год</w:t>
            </w:r>
          </w:p>
        </w:tc>
        <w:tc>
          <w:tcPr>
            <w:tcW w:w="1134" w:type="dxa"/>
            <w:vMerge w:val="restart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2024 год</w:t>
            </w:r>
          </w:p>
        </w:tc>
      </w:tr>
      <w:tr w:rsidR="00AE40B0" w:rsidRPr="00AE40B0" w:rsidTr="00AE40B0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40B0" w:rsidRPr="00AE40B0" w:rsidTr="00AE40B0">
        <w:trPr>
          <w:trHeight w:val="509"/>
        </w:trPr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11 930,5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9 936,8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10 843,4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1 799,0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1 811,0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1 826,0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1 619,0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1 624,0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1 632,0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3402" w:type="dxa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3402" w:type="dxa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3402" w:type="dxa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1 501,0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1 501,0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1 501,0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3402" w:type="dxa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3402" w:type="dxa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3402" w:type="dxa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000 1 08 04000 01 0000 110</w:t>
            </w:r>
          </w:p>
        </w:tc>
        <w:tc>
          <w:tcPr>
            <w:tcW w:w="3402" w:type="dxa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AE40B0">
        <w:trPr>
          <w:trHeight w:val="1771"/>
        </w:trPr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3402" w:type="dxa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402" w:type="dxa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3402" w:type="dxa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3402" w:type="dxa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3402" w:type="dxa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3402" w:type="dxa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000  1 13 01990 00 0000 130</w:t>
            </w:r>
          </w:p>
        </w:tc>
        <w:tc>
          <w:tcPr>
            <w:tcW w:w="3402" w:type="dxa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3402" w:type="dxa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10 131,5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8 125,8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9 017,4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10 131,5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8 125,8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9 017,4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1 537,0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1 075,0</w:t>
            </w:r>
          </w:p>
        </w:tc>
      </w:tr>
      <w:tr w:rsidR="00AE40B0" w:rsidRPr="00AE40B0" w:rsidTr="00AE40B0">
        <w:trPr>
          <w:trHeight w:val="1427"/>
        </w:trPr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000 2 02 15001 10 0000 150</w:t>
            </w:r>
          </w:p>
        </w:tc>
        <w:tc>
          <w:tcPr>
            <w:tcW w:w="3402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3402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1 314,0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3402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1 725,1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000 2 02 29999 00 0000 150</w:t>
            </w:r>
          </w:p>
        </w:tc>
        <w:tc>
          <w:tcPr>
            <w:tcW w:w="3402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субсидии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1 725,1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000 2 02 29999 10 0000 150</w:t>
            </w:r>
          </w:p>
        </w:tc>
        <w:tc>
          <w:tcPr>
            <w:tcW w:w="3402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1 725,1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6 775,9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7 014,2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7 842,5</w:t>
            </w:r>
          </w:p>
        </w:tc>
      </w:tr>
      <w:tr w:rsidR="00AE40B0" w:rsidRPr="00AE40B0" w:rsidTr="00AE40B0"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1 913,3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</w:tr>
      <w:tr w:rsidR="00AE40B0" w:rsidRPr="00AE40B0" w:rsidTr="00AE40B0">
        <w:trPr>
          <w:trHeight w:val="850"/>
        </w:trPr>
        <w:tc>
          <w:tcPr>
            <w:tcW w:w="3085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000 202 4999910 000 150</w:t>
            </w:r>
          </w:p>
        </w:tc>
        <w:tc>
          <w:tcPr>
            <w:tcW w:w="3402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4 303,7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5 100,9</w:t>
            </w:r>
          </w:p>
        </w:tc>
        <w:tc>
          <w:tcPr>
            <w:tcW w:w="1134" w:type="dxa"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5 823,8</w:t>
            </w:r>
          </w:p>
        </w:tc>
      </w:tr>
    </w:tbl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3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к Решению Совета  народных депутатов  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поселения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31.03.2022 № 77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6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к Решению Совета  народных депутатов  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поселения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 28.12.2021  №65«О бюджете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 поселения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Воронежской области на 2022 год и</w:t>
      </w:r>
    </w:p>
    <w:p w:rsidR="00AE40B0" w:rsidRPr="00AE40B0" w:rsidRDefault="00AE40B0" w:rsidP="00AE40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на плановый период 2023 и 2024 годов»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Ведомственная структура расходов бюджета Коломыцевского сельского поселения Лискинского муниципального района Воронежской области на 2022 год и на плановый период 2023 и 2024 годов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(тыс. рублей)</w:t>
      </w:r>
    </w:p>
    <w:tbl>
      <w:tblPr>
        <w:tblW w:w="1020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058"/>
        <w:gridCol w:w="962"/>
        <w:gridCol w:w="1134"/>
      </w:tblGrid>
      <w:tr w:rsidR="00AE40B0" w:rsidRPr="00AE40B0" w:rsidTr="003F3527">
        <w:trPr>
          <w:cantSplit/>
          <w:trHeight w:val="1048"/>
          <w:tblHeader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1"/>
            <w:bookmarkStart w:id="1" w:name="_Hlk58510934"/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bookmarkEnd w:id="0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B11"/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bookmarkEnd w:id="2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RANGE!C11"/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bookmarkEnd w:id="3"/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RANGE!D11"/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  <w:bookmarkEnd w:id="4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RANGE!E11"/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bookmarkEnd w:id="5"/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  2022</w:t>
            </w:r>
          </w:p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2023</w:t>
            </w:r>
          </w:p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2024</w:t>
            </w:r>
          </w:p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6" w:name="RANGE!A12"/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С Е Г О</w:t>
            </w:r>
            <w:bookmarkEnd w:id="6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12 216,2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10 436,4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Коломыцевского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12 216,2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10 436,4</w:t>
            </w:r>
          </w:p>
        </w:tc>
      </w:tr>
      <w:tr w:rsidR="00AE40B0" w:rsidRPr="00AE40B0" w:rsidTr="003F3527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3 571,4</w:t>
            </w:r>
          </w:p>
        </w:tc>
      </w:tr>
      <w:tr w:rsidR="00AE40B0" w:rsidRPr="00AE40B0" w:rsidTr="003F3527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</w:tr>
      <w:tr w:rsidR="00AE40B0" w:rsidRPr="00AE40B0" w:rsidTr="003F3527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</w:tr>
      <w:tr w:rsidR="00AE40B0" w:rsidRPr="00AE40B0" w:rsidTr="003F3527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</w:tr>
      <w:tr w:rsidR="00AE40B0" w:rsidRPr="00AE40B0" w:rsidTr="003F3527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</w:tr>
      <w:tr w:rsidR="00AE40B0" w:rsidRPr="00AE40B0" w:rsidTr="003F3527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</w:tr>
      <w:tr w:rsidR="00AE40B0" w:rsidRPr="00AE40B0" w:rsidTr="003F3527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1 089,9</w:t>
            </w:r>
          </w:p>
        </w:tc>
      </w:tr>
      <w:tr w:rsidR="00AE40B0" w:rsidRPr="00AE40B0" w:rsidTr="003F3527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1 089,9</w:t>
            </w:r>
          </w:p>
        </w:tc>
      </w:tr>
      <w:tr w:rsidR="00AE40B0" w:rsidRPr="00AE40B0" w:rsidTr="003F3527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968,9</w:t>
            </w:r>
          </w:p>
        </w:tc>
      </w:tr>
      <w:tr w:rsidR="00AE40B0" w:rsidRPr="00AE40B0" w:rsidTr="003F3527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968,9</w:t>
            </w:r>
          </w:p>
        </w:tc>
      </w:tr>
      <w:tr w:rsidR="00AE40B0" w:rsidRPr="00AE40B0" w:rsidTr="003F3527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568,4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3F3527">
        <w:trPr>
          <w:cantSplit/>
          <w:trHeight w:val="12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3F3527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1 777,5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1 777,5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1 777,5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1 777,5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1 339,2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E40B0" w:rsidRPr="00AE40B0" w:rsidTr="003F3527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3F3527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E40B0" w:rsidRPr="00AE40B0" w:rsidTr="003F3527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E40B0" w:rsidRPr="00AE40B0" w:rsidTr="003F3527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E40B0" w:rsidRPr="00AE40B0" w:rsidTr="003F3527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E40B0" w:rsidRPr="00AE40B0" w:rsidTr="003F352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2 838,2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4 284,7</w:t>
            </w:r>
          </w:p>
        </w:tc>
      </w:tr>
      <w:tr w:rsidR="00AE40B0" w:rsidRPr="00AE40B0" w:rsidTr="003F352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</w:tr>
      <w:tr w:rsidR="00AE40B0" w:rsidRPr="00AE40B0" w:rsidTr="003F352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транспортной системы  на территории Коломыцевского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</w:tr>
      <w:tr w:rsidR="00AE40B0" w:rsidRPr="00AE40B0" w:rsidTr="003F352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    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</w:tr>
      <w:tr w:rsidR="00AE40B0" w:rsidRPr="00AE40B0" w:rsidTr="003F352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</w:tr>
      <w:tr w:rsidR="00AE40B0" w:rsidRPr="00AE40B0" w:rsidTr="003F352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</w:tr>
      <w:tr w:rsidR="00AE40B0" w:rsidRPr="00AE40B0" w:rsidTr="003F352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2 266,0</w:t>
            </w:r>
          </w:p>
        </w:tc>
      </w:tr>
      <w:tr w:rsidR="00AE40B0" w:rsidRPr="00AE40B0" w:rsidTr="003F352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«Использование и охрана земель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E40B0" w:rsidRPr="00AE40B0" w:rsidTr="003F352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E40B0" w:rsidRPr="00AE40B0" w:rsidTr="003F352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E40B0" w:rsidRPr="00AE40B0" w:rsidTr="003F352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E40B0" w:rsidRPr="00AE40B0" w:rsidTr="003F352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3F352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3F352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3F352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3F352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</w:t>
            </w:r>
          </w:p>
        </w:tc>
      </w:tr>
      <w:tr w:rsidR="00AE40B0" w:rsidRPr="00AE40B0" w:rsidTr="003F3527">
        <w:trPr>
          <w:cantSplit/>
          <w:trHeight w:val="127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40B0" w:rsidRPr="00AE40B0" w:rsidTr="003F3527">
        <w:trPr>
          <w:cantSplit/>
          <w:trHeight w:val="14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1 118,8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3F3527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1 088,8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1 088,8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322,9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322,9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19 2 01 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19 2 01 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395,9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395,9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395,9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«Повышение </w:t>
            </w: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энергетической эффективности и сокращение энергетических издержек в учреждениях поселения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2 042,6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19 6 01 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нужд)(софинансирование)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19 6 01 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1 188,6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1 188,6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и сохранение культуры Коломыцевского</w:t>
            </w: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Лискинского муниципального </w:t>
            </w: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1 188,6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1 188,6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1 188,6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943,6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1 570,2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3F352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bookmarkEnd w:id="1"/>
    </w:tbl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4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к Решению Совета  народных депутатов  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поселения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31.03.2022 № 77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7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к Решению Совета  народных депутатов  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поселения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 28.12.2021  №65«О бюджете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 поселения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Воронежской области на 2022 год и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на плановый период 2023 и 2024 годов»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AE40B0" w:rsidRPr="00AE40B0" w:rsidTr="001365C1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Распределение бюджетных ассигнований по разделам, подразделам,</w:t>
            </w:r>
          </w:p>
          <w:p w:rsidR="00AE40B0" w:rsidRPr="00AE40B0" w:rsidRDefault="00AE40B0" w:rsidP="003F35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целевым статьям (муниципальным программам поселения), группам видов расходов бюджета Коломыцевского сельского поселения</w:t>
            </w:r>
          </w:p>
          <w:p w:rsidR="00AE40B0" w:rsidRPr="00AE40B0" w:rsidRDefault="00AE40B0" w:rsidP="003F35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Лискинского муниципального района Воронежской области</w:t>
            </w:r>
          </w:p>
          <w:p w:rsidR="00AE40B0" w:rsidRPr="00AE40B0" w:rsidRDefault="00AE40B0" w:rsidP="003F35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2022 год и на плановый период 2023 и 2024 годов</w:t>
            </w: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(тыс. рублей)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45"/>
        <w:gridCol w:w="456"/>
        <w:gridCol w:w="537"/>
        <w:gridCol w:w="1656"/>
        <w:gridCol w:w="576"/>
        <w:gridCol w:w="1058"/>
        <w:gridCol w:w="962"/>
        <w:gridCol w:w="1134"/>
      </w:tblGrid>
      <w:tr w:rsidR="00AE40B0" w:rsidRPr="00AE40B0" w:rsidTr="00AE40B0">
        <w:trPr>
          <w:cantSplit/>
          <w:trHeight w:val="1048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  2022</w:t>
            </w:r>
          </w:p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2023</w:t>
            </w:r>
          </w:p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2024</w:t>
            </w:r>
          </w:p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12 216,2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10 436,4</w:t>
            </w:r>
          </w:p>
        </w:tc>
      </w:tr>
      <w:tr w:rsidR="00AE40B0" w:rsidRPr="00AE40B0" w:rsidTr="00AE40B0">
        <w:trPr>
          <w:cantSplit/>
          <w:trHeight w:val="6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3 571,4</w:t>
            </w:r>
          </w:p>
        </w:tc>
      </w:tr>
      <w:tr w:rsidR="00AE40B0" w:rsidRPr="00AE40B0" w:rsidTr="00AE40B0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</w:tr>
      <w:tr w:rsidR="00AE40B0" w:rsidRPr="00AE40B0" w:rsidTr="00AE40B0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</w:tr>
      <w:tr w:rsidR="00AE40B0" w:rsidRPr="00AE40B0" w:rsidTr="00AE40B0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</w:tr>
      <w:tr w:rsidR="00AE40B0" w:rsidRPr="00AE40B0" w:rsidTr="00AE40B0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</w:tr>
      <w:tr w:rsidR="00AE40B0" w:rsidRPr="00AE40B0" w:rsidTr="00AE40B0">
        <w:trPr>
          <w:cantSplit/>
          <w:trHeight w:val="25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</w:tr>
      <w:tr w:rsidR="00AE40B0" w:rsidRPr="00AE40B0" w:rsidTr="00AE40B0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1 089,9</w:t>
            </w:r>
          </w:p>
        </w:tc>
      </w:tr>
      <w:tr w:rsidR="00AE40B0" w:rsidRPr="00AE40B0" w:rsidTr="00AE40B0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1 089,9</w:t>
            </w:r>
          </w:p>
        </w:tc>
      </w:tr>
      <w:tr w:rsidR="00AE40B0" w:rsidRPr="00AE40B0" w:rsidTr="00AE40B0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968,9</w:t>
            </w:r>
          </w:p>
        </w:tc>
      </w:tr>
      <w:tr w:rsidR="00AE40B0" w:rsidRPr="00AE40B0" w:rsidTr="00AE40B0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968,9</w:t>
            </w:r>
          </w:p>
        </w:tc>
      </w:tr>
      <w:tr w:rsidR="00AE40B0" w:rsidRPr="00AE40B0" w:rsidTr="00AE40B0">
        <w:trPr>
          <w:cantSplit/>
          <w:trHeight w:val="17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568,4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AE40B0">
        <w:trPr>
          <w:cantSplit/>
          <w:trHeight w:val="12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AE40B0">
        <w:trPr>
          <w:cantSplit/>
          <w:trHeight w:val="9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1 777,5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1 777,5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1 777,5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1 777,5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1 339,2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E40B0" w:rsidRPr="00AE40B0" w:rsidTr="00AE40B0">
        <w:trPr>
          <w:cantSplit/>
          <w:trHeight w:val="157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AE40B0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E40B0" w:rsidRPr="00AE40B0" w:rsidTr="00AE40B0">
        <w:trPr>
          <w:cantSplit/>
          <w:trHeight w:val="9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E40B0" w:rsidRPr="00AE40B0" w:rsidTr="00AE40B0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E40B0" w:rsidRPr="00AE40B0" w:rsidTr="00AE40B0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E40B0" w:rsidRPr="00AE40B0" w:rsidTr="00AE40B0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2 838,2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4 284,7</w:t>
            </w:r>
          </w:p>
        </w:tc>
      </w:tr>
      <w:tr w:rsidR="00AE40B0" w:rsidRPr="00AE40B0" w:rsidTr="00AE40B0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</w:tr>
      <w:tr w:rsidR="00AE40B0" w:rsidRPr="00AE40B0" w:rsidTr="00AE40B0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транспортной системы  на территории Коломыцевского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</w:tr>
      <w:tr w:rsidR="00AE40B0" w:rsidRPr="00AE40B0" w:rsidTr="00AE40B0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    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</w:tr>
      <w:tr w:rsidR="00AE40B0" w:rsidRPr="00AE40B0" w:rsidTr="00AE40B0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</w:tr>
      <w:tr w:rsidR="00AE40B0" w:rsidRPr="00AE40B0" w:rsidTr="00AE40B0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</w:tr>
      <w:tr w:rsidR="00AE40B0" w:rsidRPr="00AE40B0" w:rsidTr="00AE40B0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2 266,0</w:t>
            </w:r>
          </w:p>
        </w:tc>
      </w:tr>
      <w:tr w:rsidR="00AE40B0" w:rsidRPr="00AE40B0" w:rsidTr="00AE40B0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«Использование и охрана земель на территории Коломыцевского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E40B0" w:rsidRPr="00AE40B0" w:rsidTr="00AE40B0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E40B0" w:rsidRPr="00AE40B0" w:rsidTr="00AE40B0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E40B0" w:rsidRPr="00AE40B0" w:rsidTr="00AE40B0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E40B0" w:rsidRPr="00AE40B0" w:rsidTr="00AE40B0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AE40B0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AE40B0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AE40B0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AE40B0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</w:t>
            </w:r>
          </w:p>
        </w:tc>
      </w:tr>
      <w:tr w:rsidR="00AE40B0" w:rsidRPr="00AE40B0" w:rsidTr="00AE40B0">
        <w:trPr>
          <w:cantSplit/>
          <w:trHeight w:val="1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40B0" w:rsidRPr="00AE40B0" w:rsidTr="00AE40B0">
        <w:trPr>
          <w:cantSplit/>
          <w:trHeight w:val="14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1 118,8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E40B0">
        <w:trPr>
          <w:cantSplit/>
          <w:trHeight w:val="19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1 088,8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1 088,8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322,9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322,9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19 2 01 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19 2 01 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395,9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395,9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395,9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«Повышение </w:t>
            </w: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энергетической эффективности и сокращение энергетических издержек в учреждениях поселения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2 042,6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19 6 01 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нужд)(софинансирование)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19 6 01 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1 188,6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1 188,6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и сохранение культуры Коломыцевского</w:t>
            </w: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Лискинского муниципального </w:t>
            </w: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1 188,6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1 188,6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1 188,6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943,6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1 570,2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AE40B0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</w:tbl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3527" w:rsidRPr="00AE40B0" w:rsidRDefault="003F3527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5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к Решению Совета  народных депутатов  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поселения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31.03.2022 № 77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8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к Решению Совета  народных депутатов  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поселения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 28.12.2021  №65«О бюджете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 поселения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Воронежской области на 2022 год и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на плановый период 2023 и 2024 годов»</w:t>
      </w:r>
    </w:p>
    <w:p w:rsidR="00AE40B0" w:rsidRPr="00AE40B0" w:rsidRDefault="00AE40B0" w:rsidP="003F35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4942" w:type="pct"/>
        <w:tblInd w:w="-312" w:type="dxa"/>
        <w:tblLook w:val="04A0" w:firstRow="1" w:lastRow="0" w:firstColumn="1" w:lastColumn="0" w:noHBand="0" w:noVBand="1"/>
      </w:tblPr>
      <w:tblGrid>
        <w:gridCol w:w="4163"/>
        <w:gridCol w:w="223"/>
        <w:gridCol w:w="1106"/>
        <w:gridCol w:w="1124"/>
        <w:gridCol w:w="1548"/>
        <w:gridCol w:w="1082"/>
      </w:tblGrid>
      <w:tr w:rsidR="00AE40B0" w:rsidRPr="00AE40B0" w:rsidTr="00AE40B0">
        <w:trPr>
          <w:cantSplit/>
          <w:trHeight w:val="1200"/>
        </w:trPr>
        <w:tc>
          <w:tcPr>
            <w:tcW w:w="5000" w:type="pct"/>
            <w:gridSpan w:val="6"/>
            <w:noWrap/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Распределение бюджетных ассигнований по целевым статьям</w:t>
            </w: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(муниципальным программам поселения),</w:t>
            </w: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группам видов расходов, разделам, подразделам</w:t>
            </w: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классификации расходов бюджета Коломыцевского сельского поселения</w:t>
            </w: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Лискинского муниципального района Воронежской области                      </w:t>
            </w: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2022 год и на плановый период 2023 и 2024 годов</w:t>
            </w: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40B0" w:rsidRPr="00AE40B0" w:rsidTr="00AE40B0">
        <w:trPr>
          <w:cantSplit/>
          <w:trHeight w:val="8"/>
        </w:trPr>
        <w:tc>
          <w:tcPr>
            <w:tcW w:w="2253" w:type="pct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noWrap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(тыс.рублей)</w:t>
      </w:r>
    </w:p>
    <w:tbl>
      <w:tblPr>
        <w:tblW w:w="99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15"/>
        <w:gridCol w:w="951"/>
        <w:gridCol w:w="567"/>
        <w:gridCol w:w="567"/>
        <w:gridCol w:w="567"/>
        <w:gridCol w:w="1254"/>
        <w:gridCol w:w="1013"/>
        <w:gridCol w:w="1438"/>
      </w:tblGrid>
      <w:tr w:rsidR="00AE40B0" w:rsidRPr="00AE40B0" w:rsidTr="00A560C2">
        <w:trPr>
          <w:cantSplit/>
          <w:trHeight w:val="817"/>
          <w:tblHeader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  2022</w:t>
            </w: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2023</w:t>
            </w: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2024 год</w:t>
            </w:r>
          </w:p>
        </w:tc>
      </w:tr>
      <w:tr w:rsidR="00AE40B0" w:rsidRPr="00AE40B0" w:rsidTr="00A560C2">
        <w:trPr>
          <w:cantSplit/>
          <w:trHeight w:val="60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12 216,2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9 767,2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10 436,4</w:t>
            </w:r>
          </w:p>
        </w:tc>
      </w:tr>
      <w:tr w:rsidR="00AE40B0" w:rsidRPr="00AE40B0" w:rsidTr="00A560C2">
        <w:trPr>
          <w:cantSplit/>
          <w:trHeight w:val="3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Муниципальная Программа «Развитие и сохранение культуры Коломыцевского</w:t>
            </w: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Лискинского муниципального </w:t>
            </w: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района Воронежской области»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1 188,6</w:t>
            </w:r>
          </w:p>
        </w:tc>
      </w:tr>
      <w:tr w:rsidR="00AE40B0" w:rsidRPr="00AE40B0" w:rsidTr="00A560C2">
        <w:trPr>
          <w:cantSplit/>
          <w:trHeight w:val="3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1 188,6</w:t>
            </w:r>
          </w:p>
        </w:tc>
      </w:tr>
      <w:tr w:rsidR="00AE40B0" w:rsidRPr="00AE40B0" w:rsidTr="00A560C2">
        <w:trPr>
          <w:cantSplit/>
          <w:trHeight w:val="3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1 188,6</w:t>
            </w:r>
          </w:p>
        </w:tc>
      </w:tr>
      <w:tr w:rsidR="00AE40B0" w:rsidRPr="00AE40B0" w:rsidTr="00A560C2">
        <w:trPr>
          <w:cantSplit/>
          <w:trHeight w:val="3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943,6</w:t>
            </w:r>
          </w:p>
        </w:tc>
      </w:tr>
      <w:tr w:rsidR="00AE40B0" w:rsidRPr="00AE40B0" w:rsidTr="00A560C2">
        <w:trPr>
          <w:cantSplit/>
          <w:trHeight w:val="3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AE40B0" w:rsidRPr="00AE40B0" w:rsidTr="00A560C2">
        <w:trPr>
          <w:cantSplit/>
          <w:trHeight w:val="3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560C2">
        <w:trPr>
          <w:cantSplit/>
          <w:trHeight w:val="36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3 783,5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3 845,3</w:t>
            </w:r>
          </w:p>
        </w:tc>
      </w:tr>
      <w:tr w:rsidR="00AE40B0" w:rsidRPr="00AE40B0" w:rsidTr="00A560C2">
        <w:trPr>
          <w:cantSplit/>
          <w:trHeight w:val="36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</w:tr>
      <w:tr w:rsidR="00AE40B0" w:rsidRPr="00AE40B0" w:rsidTr="00A560C2">
        <w:trPr>
          <w:cantSplit/>
          <w:trHeight w:val="124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</w:tr>
      <w:tr w:rsidR="00AE40B0" w:rsidRPr="00AE40B0" w:rsidTr="00A560C2">
        <w:trPr>
          <w:cantSplit/>
          <w:trHeight w:val="186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16 1 01 92020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</w:tr>
      <w:tr w:rsidR="00AE40B0" w:rsidRPr="00AE40B0" w:rsidTr="00A560C2">
        <w:trPr>
          <w:cantSplit/>
          <w:trHeight w:val="53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968,9</w:t>
            </w:r>
          </w:p>
        </w:tc>
      </w:tr>
      <w:tr w:rsidR="00AE40B0" w:rsidRPr="00AE40B0" w:rsidTr="00A560C2">
        <w:trPr>
          <w:cantSplit/>
          <w:trHeight w:val="53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968,9</w:t>
            </w:r>
          </w:p>
        </w:tc>
      </w:tr>
      <w:tr w:rsidR="00AE40B0" w:rsidRPr="00AE40B0" w:rsidTr="00A560C2">
        <w:trPr>
          <w:cantSplit/>
          <w:trHeight w:val="178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местной администрации(Расходы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568,4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1 749,0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1 777,5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1 749,0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1 777,5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1 320,7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1 339,2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16 4 01 90570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16 4  02 97880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защиты населения от чрезвычайных ситуаций(Закупка товаров, работ и услуг для муниципальных нужд)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16 5 01 91430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16 5 02 91430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</w:tr>
      <w:tr w:rsidR="00AE40B0" w:rsidRPr="00AE40B0" w:rsidTr="00A560C2">
        <w:trPr>
          <w:cantSplit/>
          <w:trHeight w:val="1714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AE40B0" w:rsidRPr="00AE40B0" w:rsidTr="00A560C2">
        <w:trPr>
          <w:cantSplit/>
          <w:trHeight w:val="2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16 7  00 00000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560C2">
        <w:trPr>
          <w:cantSplit/>
          <w:trHeight w:val="26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560C2">
        <w:trPr>
          <w:cantSplit/>
          <w:trHeight w:val="26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16 7 01 90410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Муниципальная Программа «Развитие территории поселения»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2 908,2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3 368,8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3.2.Подпрограмма«Развитие сети уличного освещения»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322,9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322,9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19 2 01 90670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19 2 01 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19 2 01 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3.3.Подпрограмма «Благоустройство территории поселения»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395,9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395,9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19 3 01 90800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395,9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3.4.Подпрограмма «Повышение </w:t>
            </w: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энергетической эффективности и сокращение энергетических издержек в учреждениях поселения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19 4 01 91220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19 5 01 90500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2 042,6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19 6 01 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нужд)(софинансирование)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19 6 01 </w:t>
            </w: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19 6 02 90600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19 7 01 90850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19 8 01 91190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3.9. Подпрограмма «Благоустройство мест массового отдыха»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«Благоустройство мест массового отдыха»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19 9 01 90520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Муниципальная программа «Использование  и охрана земель на территории Коломыцевского сельского поселения»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05 1 01 90390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Муниципальная программа «Развитие транспортной системы на территории Коломыцевского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5.1.Подпрограмма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</w:tr>
      <w:tr w:rsidR="00AE40B0" w:rsidRPr="00AE40B0" w:rsidTr="00A560C2">
        <w:trPr>
          <w:cantSplit/>
          <w:trHeight w:val="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left="-1271" w:firstLine="3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</w:tr>
      <w:tr w:rsidR="00AE40B0" w:rsidRPr="00AE40B0" w:rsidTr="00A560C2">
        <w:trPr>
          <w:cantSplit/>
          <w:trHeight w:val="7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муниципальных нужд)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3F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24 2 01 81290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B0" w:rsidRPr="00AE40B0" w:rsidRDefault="00AE40B0" w:rsidP="00A560C2">
            <w:pPr>
              <w:spacing w:after="0" w:line="240" w:lineRule="auto"/>
              <w:ind w:right="218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</w:tr>
    </w:tbl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56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6</w:t>
      </w:r>
    </w:p>
    <w:p w:rsidR="00AE40B0" w:rsidRPr="00AE40B0" w:rsidRDefault="00AE40B0" w:rsidP="00A56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к Решению Совета  народных депутатов  </w:t>
      </w:r>
    </w:p>
    <w:p w:rsidR="00AE40B0" w:rsidRPr="00AE40B0" w:rsidRDefault="00AE40B0" w:rsidP="00A56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поселения</w:t>
      </w:r>
    </w:p>
    <w:p w:rsidR="00AE40B0" w:rsidRPr="00AE40B0" w:rsidRDefault="00AE40B0" w:rsidP="00A56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AE40B0" w:rsidRPr="00AE40B0" w:rsidRDefault="00AE40B0" w:rsidP="00A56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AE40B0" w:rsidRPr="00AE40B0" w:rsidRDefault="00AE40B0" w:rsidP="00A56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31.03.2022 № 77</w:t>
      </w:r>
    </w:p>
    <w:p w:rsidR="00AE40B0" w:rsidRPr="00AE40B0" w:rsidRDefault="00AE40B0" w:rsidP="00A56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56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9</w:t>
      </w:r>
    </w:p>
    <w:p w:rsidR="00AE40B0" w:rsidRPr="00AE40B0" w:rsidRDefault="00AE40B0" w:rsidP="00A56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к Решению Совета  народных депутатов  </w:t>
      </w:r>
    </w:p>
    <w:p w:rsidR="00AE40B0" w:rsidRPr="00AE40B0" w:rsidRDefault="00AE40B0" w:rsidP="00A56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поселения</w:t>
      </w:r>
    </w:p>
    <w:p w:rsidR="00AE40B0" w:rsidRPr="00AE40B0" w:rsidRDefault="00AE40B0" w:rsidP="00A56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AE40B0" w:rsidRPr="00AE40B0" w:rsidRDefault="00AE40B0" w:rsidP="00A56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AE40B0" w:rsidRPr="00AE40B0" w:rsidRDefault="00AE40B0" w:rsidP="00A56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28.12.2021     № 65 «О бюджете</w:t>
      </w:r>
    </w:p>
    <w:p w:rsidR="00AE40B0" w:rsidRPr="00AE40B0" w:rsidRDefault="00AE40B0" w:rsidP="00A56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 поселения</w:t>
      </w:r>
    </w:p>
    <w:p w:rsidR="00AE40B0" w:rsidRPr="00AE40B0" w:rsidRDefault="00AE40B0" w:rsidP="00A56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AE40B0" w:rsidRPr="00AE40B0" w:rsidRDefault="00AE40B0" w:rsidP="00A56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Воронежской области на 2022 год и</w:t>
      </w:r>
    </w:p>
    <w:p w:rsidR="00AE40B0" w:rsidRPr="00AE40B0" w:rsidRDefault="00AE40B0" w:rsidP="00A56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на плановый период 2023 и 2024 годов»</w:t>
      </w:r>
    </w:p>
    <w:p w:rsidR="00AE40B0" w:rsidRPr="00AE40B0" w:rsidRDefault="00AE40B0" w:rsidP="00A56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560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560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Дорожный фонд Коломыцевского сельского  поселения                                                                                         Лискинского муниципального района Воронежской области на 2022 год и на плановый период 2023 и 2024 годов</w:t>
      </w: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E40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(тыс. рублей)</w:t>
      </w:r>
    </w:p>
    <w:tbl>
      <w:tblPr>
        <w:tblW w:w="102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3"/>
        <w:gridCol w:w="1397"/>
        <w:gridCol w:w="1039"/>
        <w:gridCol w:w="1039"/>
      </w:tblGrid>
      <w:tr w:rsidR="00AE40B0" w:rsidRPr="00AE40B0" w:rsidTr="00AE40B0">
        <w:trPr>
          <w:trHeight w:val="574"/>
        </w:trPr>
        <w:tc>
          <w:tcPr>
            <w:tcW w:w="6813" w:type="dxa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75" w:type="dxa"/>
            <w:gridSpan w:val="3"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Объем бюджетных </w:t>
            </w: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br/>
            </w: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ассигнований</w:t>
            </w:r>
          </w:p>
        </w:tc>
      </w:tr>
      <w:tr w:rsidR="00AE40B0" w:rsidRPr="00AE40B0" w:rsidTr="00AE4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32"/>
          <w:tblHeader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AE40B0" w:rsidRPr="00AE40B0" w:rsidTr="00AE4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24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Дорожный фонд Коломыцевского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</w:tr>
      <w:tr w:rsidR="00AE40B0" w:rsidRPr="00AE40B0" w:rsidTr="00AE4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40B0" w:rsidRPr="00AE40B0" w:rsidTr="00AE4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78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программа Коломыцевского сельского поселения  «Развитие транспортной системы на территории Коломыцевского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</w:tr>
      <w:tr w:rsidR="00AE40B0" w:rsidRPr="00AE40B0" w:rsidTr="00AE4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</w:tr>
      <w:tr w:rsidR="00AE40B0" w:rsidRPr="00AE40B0" w:rsidTr="00AE4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</w:tr>
      <w:tr w:rsidR="00AE40B0" w:rsidRPr="00AE40B0" w:rsidTr="00AE4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0B0" w:rsidRPr="00AE40B0" w:rsidRDefault="00AE40B0" w:rsidP="00AE40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за счет средств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B0" w:rsidRPr="00AE40B0" w:rsidRDefault="00AE40B0" w:rsidP="00A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</w:tr>
    </w:tbl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0B0" w:rsidRPr="00AE40B0" w:rsidRDefault="00AE40B0" w:rsidP="00AE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40B0" w:rsidRPr="00AE40B0" w:rsidRDefault="00AE40B0" w:rsidP="00AE4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FA5" w:rsidRPr="008C7FA5" w:rsidRDefault="008C7FA5" w:rsidP="008C7FA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 время проведения публичных слушаний от участников публичных слушаний предложений и замечаний  не поступило.</w:t>
      </w:r>
    </w:p>
    <w:p w:rsidR="008C7FA5" w:rsidRPr="008C7FA5" w:rsidRDefault="008C7FA5" w:rsidP="008C7FA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Выводы по результатам публичных слушаний:</w:t>
      </w:r>
    </w:p>
    <w:p w:rsidR="008C7FA5" w:rsidRPr="008C7FA5" w:rsidRDefault="008C7FA5" w:rsidP="008C7FA5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Считать публичные слушания состоявшимися.</w:t>
      </w:r>
    </w:p>
    <w:p w:rsidR="008C7FA5" w:rsidRPr="008C7FA5" w:rsidRDefault="008C7FA5" w:rsidP="008C7FA5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Коломыцевского сельского поселения Лискинского муниципального района Воронежской области</w:t>
      </w:r>
      <w:r w:rsidRPr="008C7F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».</w:t>
      </w:r>
    </w:p>
    <w:p w:rsidR="008C7FA5" w:rsidRPr="008C7FA5" w:rsidRDefault="008C7FA5" w:rsidP="008C7FA5">
      <w:pPr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7FA5">
        <w:rPr>
          <w:rFonts w:ascii="Times New Roman" w:hAnsi="Times New Roman" w:cs="Times New Roman"/>
          <w:bCs/>
          <w:sz w:val="20"/>
          <w:szCs w:val="20"/>
        </w:rPr>
        <w:t>Настоящее заключение подлежит  опубликованию в газете «Коломыцевский муниципальный вестник» и размещению на официальном сайте администрации Коломыцевского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8C7FA5" w:rsidRP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A5" w:rsidRP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C7FA5" w:rsidRP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A5" w:rsidRP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</w:t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И.В.Жидкова</w:t>
      </w:r>
    </w:p>
    <w:p w:rsidR="008C7FA5" w:rsidRP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A5" w:rsidRP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</w:t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8C7F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Е.П.Жижерина</w:t>
      </w:r>
    </w:p>
    <w:p w:rsidR="008C7FA5" w:rsidRPr="00BF51E3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A5" w:rsidRPr="00BF51E3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A5" w:rsidRDefault="008C7FA5" w:rsidP="008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48" w:rsidRPr="00A560C2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СОВЕТ НАРОДНЫХ ДЕПУТАТОВ</w:t>
      </w:r>
    </w:p>
    <w:p w:rsidR="00A560C2" w:rsidRPr="00A560C2" w:rsidRDefault="00A560C2" w:rsidP="00A560C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A560C2" w:rsidRPr="00A560C2" w:rsidRDefault="00A560C2" w:rsidP="00A560C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A560C2" w:rsidRPr="00A560C2" w:rsidRDefault="00A560C2" w:rsidP="00A560C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A560C2" w:rsidRPr="00A560C2" w:rsidRDefault="00A560C2" w:rsidP="00A560C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РЕШЕНИЕ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31  марта    2022 г.        № 78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ело  Коломыцево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«Об утверждении отчета об исполнении бюджета 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Коломыцевского сельского поселения Лискинского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муниципального района Воронежской области 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за 2021 год»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    В соответствии с Бюджетным кодексом Российской Федерации, решением Совета народных депутатов Коломыцевского сельского поселения Лискинского муниципального района Воронежской области от 30.05.2016 г. №55 «О бюджетном процессе в Коломыцевском сельском поселении Лискинского муниципального района Воронежской области», Совет народных депутатов Коломыцевского сельского поселения Лискинского муниципального района Воронежской области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 РЕШИЛ: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1. Утвердить отчет об исполнении бюджета Коломыцевского сельского   поселения Лискинского муниципального района Воронежской области за 2021 год по доходам в сумме 11 317,7 тыс. рублей и по расходам в сумме   11 337,7 тыс. рублей с превышением расходов над доходами (дефицит бюджета) в сумме 20,0 тыс. рублей и со следующими показателями: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1.1. По поступлению доходов в бюджет Коломыцевского сельского поселения Лискинского муниципального района Воронежской области по кодам видов доходов, подвидов доходов за 2021 год согласно приложению № 1 к настоящему решению.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1.2. По ведомственной структуре расходов бюджета Коломыцевского сельского поселения Лискинского муниципального района Воронежской области за 2021 год согласно приложению № 2 к настоящему решению.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1.3. По распределению бюджетных ассигнований по разделам, подразделам, целевым статьям (муниципальным программам поселения), группам видов расходов бюджета Коломыцевского сельского </w:t>
      </w:r>
      <w:r w:rsidRPr="00A560C2">
        <w:rPr>
          <w:rFonts w:ascii="Times New Roman" w:hAnsi="Times New Roman" w:cs="Times New Roman"/>
          <w:sz w:val="20"/>
          <w:szCs w:val="20"/>
        </w:rPr>
        <w:lastRenderedPageBreak/>
        <w:t>поселения Лискинского муниципального района Воронежской области за 2021 год согласно приложению № 3 к настоящему решению.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1.4. По распределению бюджетных </w:t>
      </w:r>
      <w:r w:rsidRPr="00A560C2">
        <w:rPr>
          <w:rFonts w:ascii="Times New Roman" w:hAnsi="Times New Roman" w:cs="Times New Roman"/>
          <w:bCs/>
          <w:sz w:val="20"/>
          <w:szCs w:val="20"/>
        </w:rPr>
        <w:t>ассигнований по целевым статьям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560C2">
        <w:rPr>
          <w:rFonts w:ascii="Times New Roman" w:hAnsi="Times New Roman" w:cs="Times New Roman"/>
          <w:bCs/>
          <w:sz w:val="20"/>
          <w:szCs w:val="20"/>
        </w:rPr>
        <w:t xml:space="preserve">(муниципальным программам поселения), группам видов расходов, разделам,          подразделам классификации расходов бюджета Коломыцевского сельского поселения  Лискинского муниципального района Воронежской области  за </w:t>
      </w:r>
      <w:r w:rsidRPr="00A560C2">
        <w:rPr>
          <w:rFonts w:ascii="Times New Roman" w:hAnsi="Times New Roman" w:cs="Times New Roman"/>
          <w:sz w:val="20"/>
          <w:szCs w:val="20"/>
        </w:rPr>
        <w:t>2021 год согласно приложению № 4 к настоящему решению.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1.5. По источникам внутреннего финансирования дефицита бюджета Коломыцевского сельского поселения Лискинского муниципального района Воронежской области за 2021 год согласно приложению № 5 к настоящему решению.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1.6. По дорожному фонду Коломыцевского сельского поселения Лискинского муниципального района Воронежской области за 2021 год согласно приложению № 6 к настоящему решению.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2.  Настоящее Решение вступает в силу с момента его официального опубликования в порядке установленном Уставом Коломыцевского </w:t>
      </w:r>
      <w:r w:rsidRPr="00A560C2">
        <w:rPr>
          <w:rFonts w:ascii="Times New Roman" w:hAnsi="Times New Roman" w:cs="Times New Roman"/>
          <w:bCs/>
          <w:sz w:val="20"/>
          <w:szCs w:val="20"/>
        </w:rPr>
        <w:t>сельского поселения Лискинского муниципального района.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Глава Коломыцевского сельского поселения                            И.В.Жидкова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от 31.03.2022 г.  № 78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Поступление доходов в бюджет Коломыцевского сельского поселения Лискинского муниципального района Воронежской области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по кодам видов доходов, подвидов доходов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на 2021  год 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(тыс. рублей)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536"/>
        <w:gridCol w:w="1559"/>
      </w:tblGrid>
      <w:tr w:rsidR="00A560C2" w:rsidRPr="00A560C2" w:rsidTr="00593B56">
        <w:trPr>
          <w:cantSplit/>
        </w:trPr>
        <w:tc>
          <w:tcPr>
            <w:tcW w:w="3085" w:type="dxa"/>
            <w:tcBorders>
              <w:bottom w:val="nil"/>
            </w:tcBorders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за 2021 год</w:t>
            </w:r>
          </w:p>
        </w:tc>
      </w:tr>
      <w:tr w:rsidR="00A560C2" w:rsidRPr="00A560C2" w:rsidTr="00593B56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4536" w:type="dxa"/>
            <w:tcBorders>
              <w:top w:val="nil"/>
            </w:tcBorders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60C2" w:rsidRPr="00A560C2" w:rsidTr="00593B56">
        <w:trPr>
          <w:trHeight w:val="509"/>
        </w:trPr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536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11317,7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536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1951,6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536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ПРИБЫЛЬ,  ДОХОДЫ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536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4536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76,7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000 1 06 01000 00 0000 110</w:t>
            </w:r>
          </w:p>
        </w:tc>
        <w:tc>
          <w:tcPr>
            <w:tcW w:w="4536" w:type="dxa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000 1 06 01000 10 0000 110</w:t>
            </w:r>
          </w:p>
        </w:tc>
        <w:tc>
          <w:tcPr>
            <w:tcW w:w="4536" w:type="dxa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536" w:type="dxa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1552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000 1 06 06033 10 0000 110</w:t>
            </w:r>
          </w:p>
        </w:tc>
        <w:tc>
          <w:tcPr>
            <w:tcW w:w="4536" w:type="dxa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960,3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000 1 06 06043 10 0000 110</w:t>
            </w:r>
          </w:p>
        </w:tc>
        <w:tc>
          <w:tcPr>
            <w:tcW w:w="4536" w:type="dxa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591,7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4536" w:type="dxa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4536" w:type="dxa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A560C2" w:rsidRPr="00A560C2" w:rsidTr="00593B56">
        <w:trPr>
          <w:trHeight w:val="1771"/>
        </w:trPr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000 1 08 04020 01 0000 110</w:t>
            </w:r>
          </w:p>
        </w:tc>
        <w:tc>
          <w:tcPr>
            <w:tcW w:w="4536" w:type="dxa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000 1 11 00000 00 0000 000</w:t>
            </w:r>
          </w:p>
        </w:tc>
        <w:tc>
          <w:tcPr>
            <w:tcW w:w="4536" w:type="dxa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4536" w:type="dxa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4536" w:type="dxa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000 1 14 00000 00 0000 000</w:t>
            </w:r>
          </w:p>
        </w:tc>
        <w:tc>
          <w:tcPr>
            <w:tcW w:w="4536" w:type="dxa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149,2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000 1 14 02000 00 0000 000</w:t>
            </w:r>
          </w:p>
        </w:tc>
        <w:tc>
          <w:tcPr>
            <w:tcW w:w="4536" w:type="dxa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149,2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000 1 14 02050 10 0000 410</w:t>
            </w:r>
          </w:p>
        </w:tc>
        <w:tc>
          <w:tcPr>
            <w:tcW w:w="4536" w:type="dxa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149,2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000 1 14 02053 10 0000 410</w:t>
            </w:r>
          </w:p>
        </w:tc>
        <w:tc>
          <w:tcPr>
            <w:tcW w:w="4536" w:type="dxa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149,2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000  2 00 00000 00 0000 000</w:t>
            </w:r>
          </w:p>
        </w:tc>
        <w:tc>
          <w:tcPr>
            <w:tcW w:w="4536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9366,1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536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9366,1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536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</w:p>
        </w:tc>
      </w:tr>
      <w:tr w:rsidR="00A560C2" w:rsidRPr="00A560C2" w:rsidTr="00593B56">
        <w:trPr>
          <w:trHeight w:val="1008"/>
        </w:trPr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000 2 02 15001 10 0000 150</w:t>
            </w:r>
          </w:p>
        </w:tc>
        <w:tc>
          <w:tcPr>
            <w:tcW w:w="4536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216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000 2 02 16001 10 0000 150</w:t>
            </w:r>
          </w:p>
        </w:tc>
        <w:tc>
          <w:tcPr>
            <w:tcW w:w="4536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1166</w:t>
            </w:r>
          </w:p>
        </w:tc>
      </w:tr>
      <w:tr w:rsidR="00A560C2" w:rsidRPr="00A560C2" w:rsidTr="00593B56">
        <w:trPr>
          <w:trHeight w:val="913"/>
        </w:trPr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000 2 02 30000 00 0000 150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4536" w:type="dxa"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4536" w:type="dxa"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4536" w:type="dxa"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7893,5</w:t>
            </w:r>
          </w:p>
        </w:tc>
      </w:tr>
      <w:tr w:rsidR="00A560C2" w:rsidRPr="00A560C2" w:rsidTr="00593B56"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000 2 02 40014 10 0000 150</w:t>
            </w:r>
          </w:p>
        </w:tc>
        <w:tc>
          <w:tcPr>
            <w:tcW w:w="4536" w:type="dxa"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2133,1</w:t>
            </w:r>
          </w:p>
        </w:tc>
      </w:tr>
      <w:tr w:rsidR="00A560C2" w:rsidRPr="00A560C2" w:rsidTr="00593B56">
        <w:trPr>
          <w:trHeight w:val="850"/>
        </w:trPr>
        <w:tc>
          <w:tcPr>
            <w:tcW w:w="3085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000 202 4999910 000 150</w:t>
            </w:r>
          </w:p>
        </w:tc>
        <w:tc>
          <w:tcPr>
            <w:tcW w:w="4536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5760,4</w:t>
            </w:r>
          </w:p>
        </w:tc>
      </w:tr>
    </w:tbl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от 31.03.2022 г.  № 78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560C2">
        <w:rPr>
          <w:rFonts w:ascii="Times New Roman" w:hAnsi="Times New Roman" w:cs="Times New Roman"/>
          <w:bCs/>
          <w:sz w:val="20"/>
          <w:szCs w:val="20"/>
        </w:rPr>
        <w:t xml:space="preserve">Ведомственная структура расходов бюджета Коломыцевского сельского поселения Лискинского муниципального района Воронежской области на 2021 год 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9782" w:type="dxa"/>
        <w:tblInd w:w="-318" w:type="dxa"/>
        <w:tblLook w:val="0000" w:firstRow="0" w:lastRow="0" w:firstColumn="0" w:lastColumn="0" w:noHBand="0" w:noVBand="0"/>
      </w:tblPr>
      <w:tblGrid>
        <w:gridCol w:w="4434"/>
        <w:gridCol w:w="796"/>
        <w:gridCol w:w="456"/>
        <w:gridCol w:w="623"/>
        <w:gridCol w:w="1629"/>
        <w:gridCol w:w="594"/>
        <w:gridCol w:w="1250"/>
      </w:tblGrid>
      <w:tr w:rsidR="00A560C2" w:rsidRPr="00A560C2" w:rsidTr="00593B56">
        <w:trPr>
          <w:cantSplit/>
          <w:trHeight w:val="1048"/>
          <w:tblHeader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за 2021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11337,7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Коломыцевского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11337,9</w:t>
            </w:r>
          </w:p>
        </w:tc>
      </w:tr>
      <w:tr w:rsidR="00A560C2" w:rsidRPr="00A560C2" w:rsidTr="00593B56">
        <w:trPr>
          <w:cantSplit/>
          <w:trHeight w:val="407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3728,9</w:t>
            </w:r>
          </w:p>
        </w:tc>
      </w:tr>
      <w:tr w:rsidR="00A560C2" w:rsidRPr="00A560C2" w:rsidTr="00593B56">
        <w:trPr>
          <w:cantSplit/>
          <w:trHeight w:val="31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A560C2" w:rsidRPr="00A560C2" w:rsidTr="00593B56">
        <w:trPr>
          <w:cantSplit/>
          <w:trHeight w:val="31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A560C2" w:rsidRPr="00A560C2" w:rsidTr="00593B56">
        <w:trPr>
          <w:cantSplit/>
          <w:trHeight w:val="31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A560C2" w:rsidRPr="00A560C2" w:rsidTr="00593B56">
        <w:trPr>
          <w:cantSplit/>
          <w:trHeight w:val="31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A560C2" w:rsidRPr="00A560C2" w:rsidTr="00593B56">
        <w:trPr>
          <w:cantSplit/>
          <w:trHeight w:val="154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A560C2" w:rsidRPr="00A560C2" w:rsidTr="00593B56">
        <w:trPr>
          <w:cantSplit/>
          <w:trHeight w:val="61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594,9</w:t>
            </w:r>
          </w:p>
        </w:tc>
      </w:tr>
      <w:tr w:rsidR="00A560C2" w:rsidRPr="00A560C2" w:rsidTr="00593B56">
        <w:trPr>
          <w:cantSplit/>
          <w:trHeight w:val="61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594,9</w:t>
            </w:r>
          </w:p>
        </w:tc>
      </w:tr>
      <w:tr w:rsidR="00A560C2" w:rsidRPr="00A560C2" w:rsidTr="00593B56">
        <w:trPr>
          <w:cantSplit/>
          <w:trHeight w:val="61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476,9</w:t>
            </w:r>
          </w:p>
        </w:tc>
      </w:tr>
      <w:tr w:rsidR="00A560C2" w:rsidRPr="00A560C2" w:rsidTr="00593B56">
        <w:trPr>
          <w:cantSplit/>
          <w:trHeight w:val="61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476,9</w:t>
            </w:r>
          </w:p>
        </w:tc>
      </w:tr>
      <w:tr w:rsidR="00A560C2" w:rsidRPr="00A560C2" w:rsidTr="00593B56">
        <w:trPr>
          <w:cantSplit/>
          <w:trHeight w:val="178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323,2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152,3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89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582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2308,7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2308,7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2308,7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2308,7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1248,1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867,8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нужд)(областной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16 3 01 20540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A560C2" w:rsidRPr="00A560C2" w:rsidTr="00593B56">
        <w:trPr>
          <w:cantSplit/>
          <w:trHeight w:val="1026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A560C2" w:rsidRPr="00A560C2" w:rsidTr="00593B56">
        <w:trPr>
          <w:cantSplit/>
          <w:trHeight w:val="1204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854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560C2" w:rsidRPr="00A560C2" w:rsidTr="00593B56">
        <w:trPr>
          <w:cantSplit/>
          <w:trHeight w:val="92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560C2" w:rsidRPr="00A560C2" w:rsidTr="00593B56">
        <w:trPr>
          <w:cantSplit/>
          <w:trHeight w:val="12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560C2" w:rsidRPr="00A560C2" w:rsidTr="00593B56">
        <w:trPr>
          <w:cantSplit/>
          <w:trHeight w:val="936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560C2" w:rsidRPr="00A560C2" w:rsidTr="00593B56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2179,7</w:t>
            </w:r>
          </w:p>
        </w:tc>
      </w:tr>
      <w:tr w:rsidR="00A560C2" w:rsidRPr="00A560C2" w:rsidTr="00593B56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A560C2" w:rsidRPr="00A560C2" w:rsidTr="00593B56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транспортной системы  на территории Коломыцевского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A560C2" w:rsidRPr="00A560C2" w:rsidTr="00593B56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A560C2" w:rsidRPr="00A560C2" w:rsidTr="00593B56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A560C2" w:rsidRPr="00A560C2" w:rsidTr="00593B56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A560C2" w:rsidRPr="00A560C2" w:rsidTr="00593B56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426,6</w:t>
            </w:r>
          </w:p>
        </w:tc>
      </w:tr>
      <w:tr w:rsidR="00A560C2" w:rsidRPr="00A560C2" w:rsidTr="00593B56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60C2" w:rsidRPr="00A560C2" w:rsidTr="00593B56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60C2" w:rsidRPr="00A560C2" w:rsidTr="00593B56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60C2" w:rsidRPr="00A560C2" w:rsidTr="00593B56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60C2" w:rsidRPr="00A560C2" w:rsidTr="00593B56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425,6</w:t>
            </w:r>
          </w:p>
        </w:tc>
      </w:tr>
      <w:tr w:rsidR="00A560C2" w:rsidRPr="00A560C2" w:rsidTr="00593B56">
        <w:trPr>
          <w:cantSplit/>
          <w:trHeight w:val="93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 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560C2" w:rsidRPr="00A560C2" w:rsidTr="00593B56">
        <w:trPr>
          <w:cantSplit/>
          <w:trHeight w:val="92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19 9 0000000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19 9 01 70100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3826,5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A560C2" w:rsidRPr="00A560C2" w:rsidTr="00593B56">
        <w:trPr>
          <w:cantSplit/>
          <w:trHeight w:val="150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627,9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627,9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Подпрограмма«Развитие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230,8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230,8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154,8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A560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A560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 обязательств(Иные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</w:t>
            </w: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273,3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273,3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273,3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1362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1362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и сохранение культуры Коломыцевского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1362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982,2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982,2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823,7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379,8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379,8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293,5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казенных учреждений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65C1" w:rsidRDefault="001365C1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65C1" w:rsidRDefault="001365C1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65C1" w:rsidRPr="00A560C2" w:rsidRDefault="001365C1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от 31.03.2022 г.  № 78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9355"/>
      </w:tblGrid>
      <w:tr w:rsidR="00A560C2" w:rsidRPr="00A560C2" w:rsidTr="00593B56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Распределение бюджетных ассигнований по разделам, подразделам,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целевым статьям (муниципальным программам поселения), группам видов расходов бюджетаКоломыцевского сельского поселения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Лискинского муниципального района Воронежской области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2021 год 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bCs/>
          <w:sz w:val="20"/>
          <w:szCs w:val="20"/>
        </w:rPr>
        <w:t>(тыс. рублей)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38" w:type="dxa"/>
        <w:tblInd w:w="-318" w:type="dxa"/>
        <w:tblLook w:val="0000" w:firstRow="0" w:lastRow="0" w:firstColumn="0" w:lastColumn="0" w:noHBand="0" w:noVBand="0"/>
      </w:tblPr>
      <w:tblGrid>
        <w:gridCol w:w="4679"/>
        <w:gridCol w:w="456"/>
        <w:gridCol w:w="623"/>
        <w:gridCol w:w="1636"/>
        <w:gridCol w:w="596"/>
        <w:gridCol w:w="1348"/>
      </w:tblGrid>
      <w:tr w:rsidR="00A560C2" w:rsidRPr="00A560C2" w:rsidTr="00593B56">
        <w:trPr>
          <w:cantSplit/>
          <w:trHeight w:val="1048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за 2021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11337,7</w:t>
            </w:r>
          </w:p>
        </w:tc>
      </w:tr>
      <w:tr w:rsidR="00A560C2" w:rsidRPr="00A560C2" w:rsidTr="00593B56">
        <w:trPr>
          <w:cantSplit/>
          <w:trHeight w:val="40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3728,9</w:t>
            </w:r>
          </w:p>
        </w:tc>
      </w:tr>
      <w:tr w:rsidR="00A560C2" w:rsidRPr="00A560C2" w:rsidTr="00593B56">
        <w:trPr>
          <w:cantSplit/>
          <w:trHeight w:val="3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A560C2" w:rsidRPr="00A560C2" w:rsidTr="00593B56">
        <w:trPr>
          <w:cantSplit/>
          <w:trHeight w:val="3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A560C2" w:rsidRPr="00A560C2" w:rsidTr="00593B56">
        <w:trPr>
          <w:cantSplit/>
          <w:trHeight w:val="3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A560C2" w:rsidRPr="00A560C2" w:rsidTr="00593B56">
        <w:trPr>
          <w:cantSplit/>
          <w:trHeight w:val="3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A560C2" w:rsidRPr="00A560C2" w:rsidTr="00593B56">
        <w:trPr>
          <w:cantSplit/>
          <w:trHeight w:val="154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A560C2" w:rsidRPr="00A560C2" w:rsidTr="00593B56">
        <w:trPr>
          <w:cantSplit/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594,9</w:t>
            </w:r>
          </w:p>
        </w:tc>
      </w:tr>
      <w:tr w:rsidR="00A560C2" w:rsidRPr="00A560C2" w:rsidTr="00593B56">
        <w:trPr>
          <w:cantSplit/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594,9</w:t>
            </w:r>
          </w:p>
        </w:tc>
      </w:tr>
      <w:tr w:rsidR="00A560C2" w:rsidRPr="00A560C2" w:rsidTr="00593B56">
        <w:trPr>
          <w:cantSplit/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476,9</w:t>
            </w:r>
          </w:p>
        </w:tc>
      </w:tr>
      <w:tr w:rsidR="00A560C2" w:rsidRPr="00A560C2" w:rsidTr="00593B56">
        <w:trPr>
          <w:cantSplit/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476,9</w:t>
            </w:r>
          </w:p>
        </w:tc>
      </w:tr>
      <w:tr w:rsidR="00A560C2" w:rsidRPr="00A560C2" w:rsidTr="00593B56">
        <w:trPr>
          <w:cantSplit/>
          <w:trHeight w:val="178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323,2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152,3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8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58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2308,7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2308,7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2308,7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2308,7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1248,1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867,8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16 3 01 20540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A560C2" w:rsidRPr="00A560C2" w:rsidTr="00593B56">
        <w:trPr>
          <w:cantSplit/>
          <w:trHeight w:val="102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A560C2" w:rsidRPr="00A560C2" w:rsidTr="00593B56">
        <w:trPr>
          <w:cantSplit/>
          <w:trHeight w:val="12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8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560C2" w:rsidRPr="00A560C2" w:rsidTr="00593B56">
        <w:trPr>
          <w:cantSplit/>
          <w:trHeight w:val="92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560C2" w:rsidRPr="00A560C2" w:rsidTr="00593B56">
        <w:trPr>
          <w:cantSplit/>
          <w:trHeight w:val="12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560C2" w:rsidRPr="00A560C2" w:rsidTr="00593B56">
        <w:trPr>
          <w:cantSplit/>
          <w:trHeight w:val="93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560C2" w:rsidRPr="00A560C2" w:rsidTr="00593B56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2179,7</w:t>
            </w:r>
          </w:p>
        </w:tc>
      </w:tr>
      <w:tr w:rsidR="00A560C2" w:rsidRPr="00A560C2" w:rsidTr="00593B56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A560C2" w:rsidRPr="00A560C2" w:rsidTr="00593B56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транспортной системы  на территории Коломыцевского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A560C2" w:rsidRPr="00A560C2" w:rsidTr="00593B56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A560C2" w:rsidRPr="00A560C2" w:rsidTr="00593B56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A560C2" w:rsidRPr="00A560C2" w:rsidTr="00593B56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A560C2" w:rsidRPr="00A560C2" w:rsidTr="00593B56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426,6</w:t>
            </w:r>
          </w:p>
        </w:tc>
      </w:tr>
      <w:tr w:rsidR="00A560C2" w:rsidRPr="00A560C2" w:rsidTr="00593B56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60C2" w:rsidRPr="00A560C2" w:rsidTr="00593B56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60C2" w:rsidRPr="00A560C2" w:rsidTr="00593B56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60C2" w:rsidRPr="00A560C2" w:rsidTr="00593B56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60C2" w:rsidRPr="00A560C2" w:rsidTr="00593B56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425,6</w:t>
            </w:r>
          </w:p>
        </w:tc>
      </w:tr>
      <w:tr w:rsidR="00A560C2" w:rsidRPr="00A560C2" w:rsidTr="00593B56">
        <w:trPr>
          <w:cantSplit/>
          <w:trHeight w:val="9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560C2" w:rsidRPr="00A560C2" w:rsidTr="00593B56">
        <w:trPr>
          <w:cantSplit/>
          <w:trHeight w:val="9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19 9 0000000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19 9 01 70100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3826,5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A560C2" w:rsidRPr="00A560C2" w:rsidTr="00593B56">
        <w:trPr>
          <w:cantSplit/>
          <w:trHeight w:val="150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627,9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627,9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230,8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230,8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154,8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A560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A560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 обязательств(Иные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</w:t>
            </w: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273,3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273,3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273,3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1362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1362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и сохранение культуры Коломыцевского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1362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982,2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982,2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823,7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«Организация библиотечного обслуживания населения»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379,8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379,8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293,5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казенных учреждений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от 31.03.2022 г.  № 78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146"/>
        <w:gridCol w:w="223"/>
        <w:gridCol w:w="1101"/>
        <w:gridCol w:w="1120"/>
        <w:gridCol w:w="1542"/>
        <w:gridCol w:w="1079"/>
      </w:tblGrid>
      <w:tr w:rsidR="00A560C2" w:rsidRPr="00A560C2" w:rsidTr="00593B56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Распределение бюджетных ассигнований по целевым статьям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(муниципальным программам поселения),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группам видов расходов, разделам, подразделам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классификации расходов бюджета Коломыцевского сельского поселения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Лискинского муниципального района Воронежской области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2021 год 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60C2" w:rsidRPr="00A560C2" w:rsidTr="00593B56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        (тыс.рублей)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247"/>
        <w:gridCol w:w="1697"/>
        <w:gridCol w:w="571"/>
        <w:gridCol w:w="460"/>
        <w:gridCol w:w="510"/>
        <w:gridCol w:w="1580"/>
      </w:tblGrid>
      <w:tr w:rsidR="00A560C2" w:rsidRPr="00A560C2" w:rsidTr="00593B56">
        <w:trPr>
          <w:cantSplit/>
          <w:trHeight w:val="817"/>
          <w:tblHeader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за 2021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A560C2" w:rsidRPr="00A560C2" w:rsidTr="00593B56">
        <w:trPr>
          <w:cantSplit/>
          <w:trHeight w:val="6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В С Е Г 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11337,7</w:t>
            </w:r>
          </w:p>
        </w:tc>
      </w:tr>
      <w:tr w:rsidR="00A560C2" w:rsidRPr="00A560C2" w:rsidTr="00593B56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1. Муниципальная Программа «Развитие и сохранение культуры Коломыцевского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1362</w:t>
            </w:r>
          </w:p>
        </w:tc>
      </w:tr>
      <w:tr w:rsidR="00A560C2" w:rsidRPr="00A560C2" w:rsidTr="00593B56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1.1.Подпрограмма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982,2</w:t>
            </w:r>
          </w:p>
        </w:tc>
      </w:tr>
      <w:tr w:rsidR="00A560C2" w:rsidRPr="00A560C2" w:rsidTr="00593B56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982,2</w:t>
            </w:r>
          </w:p>
        </w:tc>
      </w:tr>
      <w:tr w:rsidR="00A560C2" w:rsidRPr="00A560C2" w:rsidTr="00593B56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823,7</w:t>
            </w:r>
          </w:p>
        </w:tc>
      </w:tr>
      <w:tr w:rsidR="00A560C2" w:rsidRPr="00A560C2" w:rsidTr="00593B56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</w:tr>
      <w:tr w:rsidR="00A560C2" w:rsidRPr="00A560C2" w:rsidTr="00593B56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A560C2" w:rsidRPr="00A560C2" w:rsidTr="00593B56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1.2.Подпрограмма  «Организация библиотечного обслуживания населения»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379,8</w:t>
            </w:r>
          </w:p>
        </w:tc>
      </w:tr>
      <w:tr w:rsidR="00A560C2" w:rsidRPr="00A560C2" w:rsidTr="00593B56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379,8</w:t>
            </w:r>
          </w:p>
        </w:tc>
      </w:tr>
      <w:tr w:rsidR="00A560C2" w:rsidRPr="00A560C2" w:rsidTr="00593B56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293,5</w:t>
            </w:r>
          </w:p>
        </w:tc>
      </w:tr>
      <w:tr w:rsidR="00A560C2" w:rsidRPr="00A560C2" w:rsidTr="00593B56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A560C2" w:rsidRPr="00A560C2" w:rsidTr="00593B56">
        <w:trPr>
          <w:cantSplit/>
          <w:trHeight w:val="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3970,5</w:t>
            </w:r>
          </w:p>
        </w:tc>
      </w:tr>
      <w:tr w:rsidR="00A560C2" w:rsidRPr="00A560C2" w:rsidTr="00593B56">
        <w:trPr>
          <w:cantSplit/>
          <w:trHeight w:val="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A560C2" w:rsidRPr="00A560C2" w:rsidTr="00593B56">
        <w:trPr>
          <w:cantSplit/>
          <w:trHeight w:val="10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A560C2" w:rsidRPr="00A560C2" w:rsidTr="00593B56">
        <w:trPr>
          <w:cantSplit/>
          <w:trHeight w:val="15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</w:tr>
      <w:tr w:rsidR="00A560C2" w:rsidRPr="00A560C2" w:rsidTr="00593B56">
        <w:trPr>
          <w:cantSplit/>
          <w:trHeight w:val="53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476,9</w:t>
            </w:r>
          </w:p>
        </w:tc>
      </w:tr>
      <w:tr w:rsidR="00A560C2" w:rsidRPr="00A560C2" w:rsidTr="00593B56">
        <w:trPr>
          <w:cantSplit/>
          <w:trHeight w:val="53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476,9</w:t>
            </w:r>
          </w:p>
        </w:tc>
      </w:tr>
      <w:tr w:rsidR="00A560C2" w:rsidRPr="00A560C2" w:rsidTr="00593B56">
        <w:trPr>
          <w:cantSplit/>
          <w:trHeight w:val="133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323,2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152,3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2.3.Подпрограмма   «Обеспечение реализации Муниципальной Программы»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2308,7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2308,7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1248,1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867,8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16 3 01 20540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2.4.Подпрограмма   «Повышение устойчивости бюджета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2.6.Подпрограмма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A560C2" w:rsidRPr="00A560C2" w:rsidTr="00593B56">
        <w:trPr>
          <w:cantSplit/>
          <w:trHeight w:val="171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A560C2" w:rsidRPr="00A560C2" w:rsidTr="00593B56">
        <w:trPr>
          <w:cantSplit/>
          <w:trHeight w:val="26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4252,1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3.2.Подпрограмма«Развитие сети уличного освещения»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230,8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230,8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154,8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A560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A560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3.3.Подпрограмма «Благоустройство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3.4.Подпрограмма «Повышение </w:t>
            </w: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273,3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273,3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273,3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3198,6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3.7.Подпрограмма   «Развитие градостроительной деятельности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3.9. Подпрограмма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19 9 01 70100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5. Муниципальная программа «Развитие транспортной системы на территории Коломыцевского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1753,1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5.1.Подпрограмма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1753,1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1753,1</w:t>
            </w:r>
          </w:p>
        </w:tc>
      </w:tr>
      <w:tr w:rsidR="00A560C2" w:rsidRPr="00A560C2" w:rsidTr="00593B56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</w:tbl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от 31.03.2022 г.  № 78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560C2">
        <w:rPr>
          <w:rFonts w:ascii="Times New Roman" w:hAnsi="Times New Roman" w:cs="Times New Roman"/>
          <w:bCs/>
          <w:sz w:val="20"/>
          <w:szCs w:val="20"/>
        </w:rPr>
        <w:t>Источники внутреннего финансирования дефицита  бюджета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560C2">
        <w:rPr>
          <w:rFonts w:ascii="Times New Roman" w:hAnsi="Times New Roman" w:cs="Times New Roman"/>
          <w:bCs/>
          <w:sz w:val="20"/>
          <w:szCs w:val="20"/>
        </w:rPr>
        <w:t>Коломыцевского сельского поселения Лискинского муниципального района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560C2">
        <w:rPr>
          <w:rFonts w:ascii="Times New Roman" w:hAnsi="Times New Roman" w:cs="Times New Roman"/>
          <w:bCs/>
          <w:sz w:val="20"/>
          <w:szCs w:val="20"/>
        </w:rPr>
        <w:t xml:space="preserve"> Воронежской области  на  2021 год 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(тыс. рублей)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643"/>
        <w:gridCol w:w="2741"/>
        <w:gridCol w:w="1512"/>
      </w:tblGrid>
      <w:tr w:rsidR="00A560C2" w:rsidRPr="00A560C2" w:rsidTr="00593B56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5643" w:type="dxa"/>
            <w:shd w:val="clear" w:color="auto" w:fill="auto"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за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</w:tbl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51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5677"/>
        <w:gridCol w:w="2800"/>
        <w:gridCol w:w="1453"/>
      </w:tblGrid>
      <w:tr w:rsidR="00A560C2" w:rsidRPr="00A560C2" w:rsidTr="00593B56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7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60C2" w:rsidRPr="00A560C2" w:rsidTr="00593B56">
        <w:trPr>
          <w:trHeight w:val="780"/>
        </w:trPr>
        <w:tc>
          <w:tcPr>
            <w:tcW w:w="582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7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800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453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A560C2" w:rsidRPr="00A560C2" w:rsidTr="00593B56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7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453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trHeight w:val="1063"/>
        </w:trPr>
        <w:tc>
          <w:tcPr>
            <w:tcW w:w="582" w:type="dxa"/>
            <w:vMerge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1453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trHeight w:val="1170"/>
        </w:trPr>
        <w:tc>
          <w:tcPr>
            <w:tcW w:w="582" w:type="dxa"/>
            <w:vMerge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1453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trHeight w:val="510"/>
        </w:trPr>
        <w:tc>
          <w:tcPr>
            <w:tcW w:w="582" w:type="dxa"/>
            <w:vMerge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1453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trHeight w:val="946"/>
        </w:trPr>
        <w:tc>
          <w:tcPr>
            <w:tcW w:w="582" w:type="dxa"/>
            <w:vMerge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1453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7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0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453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A560C2" w:rsidRPr="00A560C2" w:rsidTr="00593B56">
        <w:trPr>
          <w:trHeight w:val="420"/>
        </w:trPr>
        <w:tc>
          <w:tcPr>
            <w:tcW w:w="582" w:type="dxa"/>
            <w:vMerge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1453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-11317,7</w:t>
            </w:r>
          </w:p>
        </w:tc>
      </w:tr>
      <w:tr w:rsidR="00A560C2" w:rsidRPr="00A560C2" w:rsidTr="00593B56">
        <w:trPr>
          <w:trHeight w:val="653"/>
        </w:trPr>
        <w:tc>
          <w:tcPr>
            <w:tcW w:w="582" w:type="dxa"/>
            <w:vMerge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453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-11317,7</w:t>
            </w:r>
          </w:p>
        </w:tc>
      </w:tr>
      <w:tr w:rsidR="00A560C2" w:rsidRPr="00A560C2" w:rsidTr="00593B56">
        <w:trPr>
          <w:trHeight w:val="375"/>
        </w:trPr>
        <w:tc>
          <w:tcPr>
            <w:tcW w:w="582" w:type="dxa"/>
            <w:vMerge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1453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11337,7</w:t>
            </w:r>
          </w:p>
        </w:tc>
      </w:tr>
      <w:tr w:rsidR="00A560C2" w:rsidRPr="00A560C2" w:rsidTr="00593B56">
        <w:trPr>
          <w:trHeight w:val="795"/>
        </w:trPr>
        <w:tc>
          <w:tcPr>
            <w:tcW w:w="582" w:type="dxa"/>
            <w:vMerge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453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11337,7</w:t>
            </w:r>
          </w:p>
        </w:tc>
      </w:tr>
      <w:tr w:rsidR="00A560C2" w:rsidRPr="00A560C2" w:rsidTr="00593B56">
        <w:trPr>
          <w:trHeight w:val="704"/>
        </w:trPr>
        <w:tc>
          <w:tcPr>
            <w:tcW w:w="582" w:type="dxa"/>
            <w:vMerge w:val="restart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7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01 06 04 00 00 0000 000</w:t>
            </w:r>
          </w:p>
        </w:tc>
        <w:tc>
          <w:tcPr>
            <w:tcW w:w="1453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trHeight w:val="795"/>
        </w:trPr>
        <w:tc>
          <w:tcPr>
            <w:tcW w:w="582" w:type="dxa"/>
            <w:vMerge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0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01 06 04 00 00 0000 800</w:t>
            </w:r>
          </w:p>
        </w:tc>
        <w:tc>
          <w:tcPr>
            <w:tcW w:w="1453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0C2" w:rsidRPr="00A560C2" w:rsidTr="00593B56">
        <w:trPr>
          <w:trHeight w:val="795"/>
        </w:trPr>
        <w:tc>
          <w:tcPr>
            <w:tcW w:w="582" w:type="dxa"/>
            <w:vMerge/>
            <w:vAlign w:val="center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0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01 06 04 00 10 0000 810</w:t>
            </w:r>
          </w:p>
        </w:tc>
        <w:tc>
          <w:tcPr>
            <w:tcW w:w="1453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>от 31.03.2022 г.  № 78</w:t>
      </w: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560C2">
        <w:rPr>
          <w:rFonts w:ascii="Times New Roman" w:hAnsi="Times New Roman" w:cs="Times New Roman"/>
          <w:sz w:val="20"/>
          <w:szCs w:val="20"/>
        </w:rPr>
        <w:t xml:space="preserve">Дорожный фонд Коломыцевскогосельского  поселения                                                                                         Лискинского муниципального района Воронежской области на 2021 год </w:t>
      </w: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560C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(тыс. рублей)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1701"/>
      </w:tblGrid>
      <w:tr w:rsidR="00A560C2" w:rsidRPr="00A560C2" w:rsidTr="00593B56">
        <w:trPr>
          <w:trHeight w:val="517"/>
        </w:trPr>
        <w:tc>
          <w:tcPr>
            <w:tcW w:w="7054" w:type="dxa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за 2021год</w:t>
            </w:r>
          </w:p>
        </w:tc>
      </w:tr>
      <w:tr w:rsidR="00A560C2" w:rsidRPr="00A560C2" w:rsidTr="0059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9"/>
          <w:tblHeader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60C2" w:rsidRPr="00A560C2" w:rsidTr="0059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 xml:space="preserve">Дорожный фонд Коломыцевского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A560C2" w:rsidRPr="00A560C2" w:rsidTr="0059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0C2" w:rsidRPr="00A560C2" w:rsidTr="0059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Коломыцевского сельского поселения  «Развитие транспортной системы на территории Коломыцевского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A560C2" w:rsidRPr="00A560C2" w:rsidTr="0059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A560C2" w:rsidRPr="00A560C2" w:rsidTr="0059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  <w:tr w:rsidR="00A560C2" w:rsidRPr="00A560C2" w:rsidTr="0059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3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0C2" w:rsidRPr="00A560C2" w:rsidRDefault="00A560C2" w:rsidP="00A560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0C2">
              <w:rPr>
                <w:rFonts w:ascii="Times New Roman" w:hAnsi="Times New Roman" w:cs="Times New Roman"/>
                <w:sz w:val="20"/>
                <w:szCs w:val="20"/>
              </w:rPr>
              <w:t>1753,1</w:t>
            </w:r>
          </w:p>
        </w:tc>
      </w:tr>
    </w:tbl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560C2" w:rsidRPr="00A560C2" w:rsidRDefault="00A560C2" w:rsidP="00A560C2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7FA5" w:rsidRDefault="008C7FA5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Pr="007B7B27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26C0" w:rsidRPr="00AD7E10" w:rsidRDefault="006A26C0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3527" w:rsidRPr="002F2F25" w:rsidRDefault="003F3527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Совет народных депутатов и Администрация Коломыцевского сельского поселения Лискинского муниципального  района Воронежской области</w:t>
                            </w:r>
                          </w:p>
                          <w:p w:rsidR="003F3527" w:rsidRPr="002F2F25" w:rsidRDefault="003F3527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397921,  Воронежская область, Лискинский район, с. Коломыцево, ул. Кольцова,1А</w:t>
                            </w:r>
                          </w:p>
                          <w:p w:rsidR="003F3527" w:rsidRPr="002F2F25" w:rsidRDefault="003F3527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3F3527" w:rsidRPr="002F2F25" w:rsidRDefault="003F3527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60C2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6</w:t>
                            </w:r>
                            <w:r w:rsidR="001365C1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3 </w:t>
                            </w:r>
                            <w:bookmarkStart w:id="7" w:name="_GoBack"/>
                            <w:bookmarkEnd w:id="7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усл.печ.л.;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3F3527" w:rsidRPr="002F2F25" w:rsidRDefault="003F3527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3F3527" w:rsidRPr="002F2F25" w:rsidRDefault="003F3527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Совет народных депутатов и Администрация Коломыцевского сельского поселения Лискинского муниципального  района Воронежской области</w:t>
                      </w:r>
                    </w:p>
                    <w:p w:rsidR="003F3527" w:rsidRPr="002F2F25" w:rsidRDefault="003F3527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397921,  Воронежская область, Лискинский район, с. Коломыцево, ул. Кольцова,1А</w:t>
                      </w:r>
                    </w:p>
                    <w:p w:rsidR="003F3527" w:rsidRPr="002F2F25" w:rsidRDefault="003F3527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3F3527" w:rsidRPr="002F2F25" w:rsidRDefault="003F3527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A560C2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6</w:t>
                      </w:r>
                      <w:r w:rsidR="001365C1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3 </w:t>
                      </w:r>
                      <w:bookmarkStart w:id="8" w:name="_GoBack"/>
                      <w:bookmarkEnd w:id="8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усл.печ.л.;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3F3527" w:rsidRPr="002F2F25" w:rsidRDefault="003F3527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B341E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49" w:rsidRDefault="00FF6949" w:rsidP="00B341E6">
      <w:pPr>
        <w:spacing w:after="0" w:line="240" w:lineRule="auto"/>
      </w:pPr>
      <w:r>
        <w:separator/>
      </w:r>
    </w:p>
  </w:endnote>
  <w:endnote w:type="continuationSeparator" w:id="0">
    <w:p w:rsidR="00FF6949" w:rsidRDefault="00FF6949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49" w:rsidRDefault="00FF6949" w:rsidP="00B341E6">
      <w:pPr>
        <w:spacing w:after="0" w:line="240" w:lineRule="auto"/>
      </w:pPr>
      <w:r>
        <w:separator/>
      </w:r>
    </w:p>
  </w:footnote>
  <w:footnote w:type="continuationSeparator" w:id="0">
    <w:p w:rsidR="00FF6949" w:rsidRDefault="00FF6949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3F3527" w:rsidRPr="00B341E6" w:rsidTr="00B341E6">
      <w:trPr>
        <w:trHeight w:val="720"/>
      </w:trPr>
      <w:tc>
        <w:tcPr>
          <w:tcW w:w="10" w:type="pct"/>
        </w:tcPr>
        <w:p w:rsidR="003F3527" w:rsidRDefault="003F3527">
          <w:pPr>
            <w:pStyle w:val="a9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3F3527" w:rsidRDefault="003F3527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3F3527" w:rsidRPr="00B341E6" w:rsidRDefault="003F3527" w:rsidP="00AE40B0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«Коломыцевский муниципальный вестник»---------------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31  марта  2022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8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1365C1">
            <w:rPr>
              <w:rFonts w:ascii="Times New Roman" w:hAnsi="Times New Roman" w:cs="Times New Roman"/>
              <w:i/>
              <w:noProof/>
              <w:sz w:val="20"/>
              <w:szCs w:val="20"/>
            </w:rPr>
            <w:t>63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3F3527" w:rsidRDefault="003F35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175E88"/>
    <w:multiLevelType w:val="hybridMultilevel"/>
    <w:tmpl w:val="A4B2E54C"/>
    <w:lvl w:ilvl="0" w:tplc="7B248144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8757C9D"/>
    <w:multiLevelType w:val="multilevel"/>
    <w:tmpl w:val="A93CE7F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1C9F45B9"/>
    <w:multiLevelType w:val="multilevel"/>
    <w:tmpl w:val="294002C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2F8303AC"/>
    <w:multiLevelType w:val="hybridMultilevel"/>
    <w:tmpl w:val="45704144"/>
    <w:lvl w:ilvl="0" w:tplc="323C8192">
      <w:start w:val="1"/>
      <w:numFmt w:val="decimal"/>
      <w:lvlText w:val="3.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570C5"/>
    <w:multiLevelType w:val="hybridMultilevel"/>
    <w:tmpl w:val="ECDA304A"/>
    <w:lvl w:ilvl="0" w:tplc="951A7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05031"/>
    <w:multiLevelType w:val="multilevel"/>
    <w:tmpl w:val="34AAAEE2"/>
    <w:lvl w:ilvl="0">
      <w:start w:val="1"/>
      <w:numFmt w:val="decimal"/>
      <w:lvlText w:val="%1."/>
      <w:lvlJc w:val="left"/>
      <w:pPr>
        <w:ind w:left="1543" w:hanging="97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 w15:restartNumberingAfterBreak="0">
    <w:nsid w:val="3FAD0ACB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1E1711B"/>
    <w:multiLevelType w:val="multilevel"/>
    <w:tmpl w:val="D280FCD6"/>
    <w:lvl w:ilvl="0">
      <w:start w:val="5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12" w15:restartNumberingAfterBreak="0">
    <w:nsid w:val="53925EC6"/>
    <w:multiLevelType w:val="hybridMultilevel"/>
    <w:tmpl w:val="42FC3824"/>
    <w:lvl w:ilvl="0" w:tplc="F0126498">
      <w:start w:val="1"/>
      <w:numFmt w:val="decimal"/>
      <w:lvlText w:val="7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C0EBC"/>
    <w:multiLevelType w:val="hybridMultilevel"/>
    <w:tmpl w:val="DA58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02614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99733DC"/>
    <w:multiLevelType w:val="hybridMultilevel"/>
    <w:tmpl w:val="BC7EADB4"/>
    <w:lvl w:ilvl="0" w:tplc="4C62B5DA">
      <w:start w:val="1"/>
      <w:numFmt w:val="decimal"/>
      <w:lvlText w:val="6.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10611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7475D40"/>
    <w:multiLevelType w:val="hybridMultilevel"/>
    <w:tmpl w:val="CC6CF908"/>
    <w:lvl w:ilvl="0" w:tplc="30B2954A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162A3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76AD1123"/>
    <w:multiLevelType w:val="multilevel"/>
    <w:tmpl w:val="27F8AFB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3" w15:restartNumberingAfterBreak="0">
    <w:nsid w:val="79EC366F"/>
    <w:multiLevelType w:val="hybridMultilevel"/>
    <w:tmpl w:val="D6C8606A"/>
    <w:lvl w:ilvl="0" w:tplc="16E0ECD0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6B7194"/>
    <w:multiLevelType w:val="hybridMultilevel"/>
    <w:tmpl w:val="0072787E"/>
    <w:lvl w:ilvl="0" w:tplc="B90695E6">
      <w:start w:val="1"/>
      <w:numFmt w:val="decimal"/>
      <w:lvlText w:val="2.8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8"/>
  </w:num>
  <w:num w:numId="39">
    <w:abstractNumId w:val="10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3"/>
  </w:num>
  <w:num w:numId="43">
    <w:abstractNumId w:val="21"/>
  </w:num>
  <w:num w:numId="44">
    <w:abstractNumId w:val="18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4704A"/>
    <w:rsid w:val="000570EE"/>
    <w:rsid w:val="00064B3B"/>
    <w:rsid w:val="00080F32"/>
    <w:rsid w:val="00123458"/>
    <w:rsid w:val="001365C1"/>
    <w:rsid w:val="001830B3"/>
    <w:rsid w:val="00195312"/>
    <w:rsid w:val="00235C36"/>
    <w:rsid w:val="002B0FDE"/>
    <w:rsid w:val="002C66DE"/>
    <w:rsid w:val="00311F8B"/>
    <w:rsid w:val="00394741"/>
    <w:rsid w:val="003E67C6"/>
    <w:rsid w:val="003F0BE3"/>
    <w:rsid w:val="003F3527"/>
    <w:rsid w:val="003F5E6E"/>
    <w:rsid w:val="00414031"/>
    <w:rsid w:val="00416D3A"/>
    <w:rsid w:val="00444F48"/>
    <w:rsid w:val="004528F0"/>
    <w:rsid w:val="00472062"/>
    <w:rsid w:val="004C7D01"/>
    <w:rsid w:val="004D55D7"/>
    <w:rsid w:val="004F781F"/>
    <w:rsid w:val="00596218"/>
    <w:rsid w:val="006A26C0"/>
    <w:rsid w:val="006C5DAD"/>
    <w:rsid w:val="006C79F9"/>
    <w:rsid w:val="00777906"/>
    <w:rsid w:val="007B7B27"/>
    <w:rsid w:val="008C7FA5"/>
    <w:rsid w:val="008D60E4"/>
    <w:rsid w:val="008F40C7"/>
    <w:rsid w:val="00954B21"/>
    <w:rsid w:val="009A235F"/>
    <w:rsid w:val="00A560C2"/>
    <w:rsid w:val="00A80722"/>
    <w:rsid w:val="00AE2215"/>
    <w:rsid w:val="00AE40B0"/>
    <w:rsid w:val="00B341E6"/>
    <w:rsid w:val="00B43ABE"/>
    <w:rsid w:val="00B74D43"/>
    <w:rsid w:val="00C35BF9"/>
    <w:rsid w:val="00C60117"/>
    <w:rsid w:val="00CD3117"/>
    <w:rsid w:val="00CE211F"/>
    <w:rsid w:val="00D13561"/>
    <w:rsid w:val="00D7111B"/>
    <w:rsid w:val="00DE3EC9"/>
    <w:rsid w:val="00DE4594"/>
    <w:rsid w:val="00E01663"/>
    <w:rsid w:val="00F56173"/>
    <w:rsid w:val="00FC570F"/>
    <w:rsid w:val="00FE4B54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BB7EEA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F5E6E"/>
  </w:style>
  <w:style w:type="paragraph" w:styleId="ab">
    <w:name w:val="footer"/>
    <w:basedOn w:val="a"/>
    <w:link w:val="ac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F5E6E"/>
  </w:style>
  <w:style w:type="numbering" w:customStyle="1" w:styleId="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E6E"/>
  </w:style>
  <w:style w:type="paragraph" w:styleId="af">
    <w:name w:val="No Spacing"/>
    <w:link w:val="af0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0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unhideWhenUsed/>
    <w:rsid w:val="00D7111B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D7111B"/>
  </w:style>
  <w:style w:type="character" w:customStyle="1" w:styleId="40">
    <w:name w:val="Заголовок 4 Знак"/>
    <w:basedOn w:val="a0"/>
    <w:link w:val="4"/>
    <w:uiPriority w:val="9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7111B"/>
  </w:style>
  <w:style w:type="character" w:styleId="af4">
    <w:name w:val="Hyperlink"/>
    <w:semiHidden/>
    <w:unhideWhenUsed/>
    <w:rsid w:val="00D7111B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0">
    <w:name w:val="Body Text 2"/>
    <w:basedOn w:val="a"/>
    <w:link w:val="21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(3)_"/>
    <w:link w:val="33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1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7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4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Гипертекстовая ссылка"/>
    <w:uiPriority w:val="99"/>
    <w:rsid w:val="00D7111B"/>
    <w:rPr>
      <w:color w:val="106BBE"/>
    </w:rPr>
  </w:style>
  <w:style w:type="character" w:customStyle="1" w:styleId="af0">
    <w:name w:val="Без интервала Знак"/>
    <w:basedOn w:val="a0"/>
    <w:link w:val="af"/>
    <w:uiPriority w:val="1"/>
    <w:rsid w:val="00235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080F32"/>
  </w:style>
  <w:style w:type="table" w:customStyle="1" w:styleId="22">
    <w:name w:val="Сетка таблицы2"/>
    <w:basedOn w:val="a1"/>
    <w:next w:val="ae"/>
    <w:uiPriority w:val="39"/>
    <w:rsid w:val="0044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18434</Words>
  <Characters>105076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39</cp:revision>
  <cp:lastPrinted>2021-08-24T07:02:00Z</cp:lastPrinted>
  <dcterms:created xsi:type="dcterms:W3CDTF">2020-12-29T12:24:00Z</dcterms:created>
  <dcterms:modified xsi:type="dcterms:W3CDTF">2022-04-05T06:38:00Z</dcterms:modified>
</cp:coreProperties>
</file>