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650" w:rsidRPr="00BF7953" w:rsidRDefault="00BF7953" w:rsidP="00BF7953">
      <w:pPr>
        <w:spacing w:after="0" w:line="240" w:lineRule="auto"/>
        <w:rPr>
          <w:rFonts w:ascii="Segoe UI" w:hAnsi="Segoe UI" w:cs="Segoe UI"/>
          <w:b/>
          <w:color w:val="000000"/>
          <w:sz w:val="4"/>
          <w:szCs w:val="4"/>
          <w:shd w:val="clear" w:color="auto" w:fill="FFFFFF"/>
        </w:rPr>
      </w:pPr>
      <w:r w:rsidRPr="00BF7953">
        <w:rPr>
          <w:rFonts w:ascii="Segoe UI" w:hAnsi="Segoe UI" w:cs="Segoe UI"/>
          <w:b/>
          <w:color w:val="000000"/>
          <w:sz w:val="4"/>
          <w:szCs w:val="4"/>
          <w:shd w:val="clear" w:color="auto" w:fill="FFFFFF"/>
        </w:rPr>
        <w:drawing>
          <wp:inline distT="0" distB="0" distL="0" distR="0">
            <wp:extent cx="5381625" cy="1390650"/>
            <wp:effectExtent l="0" t="0" r="0" b="0"/>
            <wp:docPr id="1" name="Рисунок 1" descr="M:\!Сетевые диски Лизюкова\Папка обмена Лизюкова\!!! Логотип ФКП\ВОРОНЕЖСКАЯ ОБЛАСТЬ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!Сетевые диски Лизюкова\Папка обмена Лизюкова\!!! Логотип ФКП\ВОРОНЕЖ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0670" w:rsidRDefault="00BA0670" w:rsidP="00BA067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0670">
        <w:rPr>
          <w:rFonts w:ascii="Times New Roman" w:hAnsi="Times New Roman" w:cs="Times New Roman"/>
          <w:b/>
          <w:sz w:val="28"/>
          <w:szCs w:val="28"/>
        </w:rPr>
        <w:t xml:space="preserve">Кадастровая палата расскажет </w:t>
      </w:r>
    </w:p>
    <w:p w:rsidR="00BA0670" w:rsidRPr="00BA0670" w:rsidRDefault="00BA0670" w:rsidP="00BA067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0670">
        <w:rPr>
          <w:rFonts w:ascii="Times New Roman" w:hAnsi="Times New Roman" w:cs="Times New Roman"/>
          <w:b/>
          <w:sz w:val="28"/>
          <w:szCs w:val="28"/>
        </w:rPr>
        <w:t>о приеме и выдаче документов на недвижимость</w:t>
      </w:r>
    </w:p>
    <w:p w:rsidR="00BA0670" w:rsidRPr="00BA0670" w:rsidRDefault="00BA0670" w:rsidP="00BA067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A0670" w:rsidRPr="00BA0670" w:rsidRDefault="00BA0670" w:rsidP="00BA067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0670">
        <w:rPr>
          <w:rFonts w:ascii="Times New Roman" w:hAnsi="Times New Roman" w:cs="Times New Roman"/>
          <w:b/>
          <w:sz w:val="28"/>
          <w:szCs w:val="28"/>
        </w:rPr>
        <w:t>14 февраля 2020 года с 10:00 до 12:00 в Кадастровой палате Воронежской области будет организована «горячая линия» по вопросам приема и выдачи документов по экстерриториальному принципу.</w:t>
      </w:r>
    </w:p>
    <w:p w:rsidR="00BA0670" w:rsidRPr="00BA0670" w:rsidRDefault="00BA0670" w:rsidP="00BA06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670">
        <w:rPr>
          <w:rFonts w:ascii="Times New Roman" w:hAnsi="Times New Roman" w:cs="Times New Roman"/>
          <w:sz w:val="28"/>
          <w:szCs w:val="28"/>
        </w:rPr>
        <w:t>Куда нужно подать документы на кадастровый учет и регистрацию прав, если недвижимость находится в другом регионе России?</w:t>
      </w:r>
    </w:p>
    <w:p w:rsidR="00BA0670" w:rsidRPr="00BA0670" w:rsidRDefault="00BA0670" w:rsidP="00BA06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670">
        <w:rPr>
          <w:rFonts w:ascii="Times New Roman" w:hAnsi="Times New Roman" w:cs="Times New Roman"/>
          <w:sz w:val="28"/>
          <w:szCs w:val="28"/>
        </w:rPr>
        <w:t>В каких случаях документы возвращаются без рассмотрения?</w:t>
      </w:r>
    </w:p>
    <w:p w:rsidR="00BA0670" w:rsidRPr="00BA0670" w:rsidRDefault="00BA0670" w:rsidP="00BA06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670">
        <w:rPr>
          <w:rFonts w:ascii="Times New Roman" w:hAnsi="Times New Roman" w:cs="Times New Roman"/>
          <w:sz w:val="28"/>
          <w:szCs w:val="28"/>
        </w:rPr>
        <w:t>Изменится ли срок осуществления кадастрового учета и регистрации прав, если подать документы по экстерриториальному принципу?</w:t>
      </w:r>
    </w:p>
    <w:p w:rsidR="00BA0670" w:rsidRPr="00BA0670" w:rsidRDefault="00BA0670" w:rsidP="00BA06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670">
        <w:rPr>
          <w:rFonts w:ascii="Times New Roman" w:hAnsi="Times New Roman" w:cs="Times New Roman"/>
          <w:sz w:val="28"/>
          <w:szCs w:val="28"/>
        </w:rPr>
        <w:t>Сколько месяцев готовые документы хранятся в многофункциональном центре (МФЦ)?</w:t>
      </w:r>
    </w:p>
    <w:p w:rsidR="00BA0670" w:rsidRPr="00BA0670" w:rsidRDefault="00BA0670" w:rsidP="00BA06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670">
        <w:rPr>
          <w:rFonts w:ascii="Times New Roman" w:hAnsi="Times New Roman" w:cs="Times New Roman"/>
          <w:sz w:val="28"/>
          <w:szCs w:val="28"/>
        </w:rPr>
        <w:t>Как получить документы, поданные в другом регионе России?</w:t>
      </w:r>
    </w:p>
    <w:p w:rsidR="003C0121" w:rsidRPr="00BA0670" w:rsidRDefault="00BA0670" w:rsidP="00BA06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670">
        <w:rPr>
          <w:rFonts w:ascii="Times New Roman" w:hAnsi="Times New Roman" w:cs="Times New Roman"/>
          <w:sz w:val="28"/>
          <w:szCs w:val="28"/>
        </w:rPr>
        <w:t>На эти и многие другие вопросы можно получить ответ, позвонив по телефону «горячей линии»: 8(473) 327-18-99.</w:t>
      </w:r>
    </w:p>
    <w:p w:rsidR="00D050A8" w:rsidRDefault="00D050A8" w:rsidP="00D050A8">
      <w:pPr>
        <w:pStyle w:val="a9"/>
        <w:jc w:val="both"/>
        <w:rPr>
          <w:sz w:val="28"/>
          <w:szCs w:val="28"/>
        </w:rPr>
      </w:pPr>
    </w:p>
    <w:p w:rsidR="00D050A8" w:rsidRDefault="00D050A8" w:rsidP="00D050A8">
      <w:pPr>
        <w:spacing w:before="100" w:beforeAutospacing="1" w:after="100" w:afterAutospacing="1" w:line="240" w:lineRule="atLeast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Контакты для СМИ </w:t>
      </w:r>
    </w:p>
    <w:p w:rsidR="00D050A8" w:rsidRDefault="00D050A8" w:rsidP="00D050A8">
      <w:pPr>
        <w:spacing w:before="100" w:beforeAutospacing="1" w:after="100" w:afterAutospacing="1" w:line="240" w:lineRule="atLeast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Кадастровая палата Воронежской области</w:t>
      </w:r>
    </w:p>
    <w:p w:rsidR="00D050A8" w:rsidRPr="0014706C" w:rsidRDefault="00D050A8" w:rsidP="00D050A8">
      <w:pPr>
        <w:spacing w:before="100" w:beforeAutospacing="1" w:after="100" w:afterAutospacing="1" w:line="240" w:lineRule="atLeast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 w:rsidRPr="0014706C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тел.</w: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:</w:t>
      </w:r>
      <w:r w:rsidRPr="0014706C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8 (473) 327-18-92 (доб. 2429)</w:t>
      </w:r>
    </w:p>
    <w:p w:rsidR="00D050A8" w:rsidRPr="0014706C" w:rsidRDefault="00EE622F" w:rsidP="00D050A8">
      <w:pPr>
        <w:spacing w:before="100" w:beforeAutospacing="1" w:after="100" w:afterAutospacing="1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B011B7" w:rsidRPr="0008523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press</w:t>
        </w:r>
        <w:r w:rsidR="00B011B7" w:rsidRPr="0008523A">
          <w:rPr>
            <w:rStyle w:val="a4"/>
            <w:rFonts w:ascii="Times New Roman" w:hAnsi="Times New Roman" w:cs="Times New Roman"/>
            <w:sz w:val="24"/>
            <w:szCs w:val="24"/>
          </w:rPr>
          <w:t>@36.</w:t>
        </w:r>
        <w:r w:rsidR="00B011B7" w:rsidRPr="0008523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kadastr</w:t>
        </w:r>
        <w:r w:rsidR="00B011B7" w:rsidRPr="0008523A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B011B7" w:rsidRPr="0008523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3C0121" w:rsidRDefault="003C0121" w:rsidP="00E4387A">
      <w:pPr>
        <w:spacing w:after="0" w:line="240" w:lineRule="auto"/>
        <w:rPr>
          <w:rFonts w:ascii="Segoe UI" w:eastAsia="Times New Roman" w:hAnsi="Segoe UI" w:cs="Segoe UI"/>
          <w:b/>
          <w:sz w:val="18"/>
          <w:szCs w:val="18"/>
          <w:lang w:eastAsia="ru-RU"/>
        </w:rPr>
      </w:pPr>
    </w:p>
    <w:sectPr w:rsidR="003C0121" w:rsidSect="00FA2879">
      <w:pgSz w:w="11906" w:h="16838"/>
      <w:pgMar w:top="709" w:right="567" w:bottom="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67224B"/>
    <w:multiLevelType w:val="hybridMultilevel"/>
    <w:tmpl w:val="7F683BEA"/>
    <w:lvl w:ilvl="0" w:tplc="488217E0">
      <w:start w:val="1"/>
      <w:numFmt w:val="bullet"/>
      <w:lvlText w:val="−"/>
      <w:lvlJc w:val="left"/>
      <w:pPr>
        <w:ind w:left="720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43FD"/>
    <w:rsid w:val="00003614"/>
    <w:rsid w:val="000069DB"/>
    <w:rsid w:val="00054CA1"/>
    <w:rsid w:val="00087B18"/>
    <w:rsid w:val="00095A9B"/>
    <w:rsid w:val="00096632"/>
    <w:rsid w:val="000A4040"/>
    <w:rsid w:val="000C23A9"/>
    <w:rsid w:val="000C69A4"/>
    <w:rsid w:val="000D3825"/>
    <w:rsid w:val="000E0B87"/>
    <w:rsid w:val="00117768"/>
    <w:rsid w:val="00163D4E"/>
    <w:rsid w:val="001842F9"/>
    <w:rsid w:val="001B5C90"/>
    <w:rsid w:val="001D2B11"/>
    <w:rsid w:val="001D3EF0"/>
    <w:rsid w:val="00201B2F"/>
    <w:rsid w:val="0022617F"/>
    <w:rsid w:val="00226417"/>
    <w:rsid w:val="00244116"/>
    <w:rsid w:val="00264A51"/>
    <w:rsid w:val="00294C87"/>
    <w:rsid w:val="002A43FD"/>
    <w:rsid w:val="00305AAD"/>
    <w:rsid w:val="003306A3"/>
    <w:rsid w:val="003C0121"/>
    <w:rsid w:val="003F3A98"/>
    <w:rsid w:val="00422C59"/>
    <w:rsid w:val="00490A99"/>
    <w:rsid w:val="004D61C5"/>
    <w:rsid w:val="004E3D63"/>
    <w:rsid w:val="004F1650"/>
    <w:rsid w:val="00514539"/>
    <w:rsid w:val="00526F92"/>
    <w:rsid w:val="0054359E"/>
    <w:rsid w:val="00545C4F"/>
    <w:rsid w:val="005472C4"/>
    <w:rsid w:val="00560856"/>
    <w:rsid w:val="005A2E1F"/>
    <w:rsid w:val="00620B44"/>
    <w:rsid w:val="0062370E"/>
    <w:rsid w:val="00663087"/>
    <w:rsid w:val="00683E76"/>
    <w:rsid w:val="0068718C"/>
    <w:rsid w:val="007279E2"/>
    <w:rsid w:val="00743BE7"/>
    <w:rsid w:val="00744384"/>
    <w:rsid w:val="00766BA7"/>
    <w:rsid w:val="0077769E"/>
    <w:rsid w:val="00791C96"/>
    <w:rsid w:val="007A34FD"/>
    <w:rsid w:val="0080425C"/>
    <w:rsid w:val="00841C82"/>
    <w:rsid w:val="00846D6A"/>
    <w:rsid w:val="008677C8"/>
    <w:rsid w:val="00890EE0"/>
    <w:rsid w:val="008B4AC1"/>
    <w:rsid w:val="008C2DC2"/>
    <w:rsid w:val="008C4AB9"/>
    <w:rsid w:val="008E744D"/>
    <w:rsid w:val="008F1CA1"/>
    <w:rsid w:val="00906F31"/>
    <w:rsid w:val="00913D35"/>
    <w:rsid w:val="00913D6E"/>
    <w:rsid w:val="0091620A"/>
    <w:rsid w:val="00916D6B"/>
    <w:rsid w:val="009240A3"/>
    <w:rsid w:val="00932100"/>
    <w:rsid w:val="009817CC"/>
    <w:rsid w:val="00A13DB6"/>
    <w:rsid w:val="00A8687F"/>
    <w:rsid w:val="00AC5D39"/>
    <w:rsid w:val="00AD3502"/>
    <w:rsid w:val="00AF0460"/>
    <w:rsid w:val="00B011B7"/>
    <w:rsid w:val="00B30C8A"/>
    <w:rsid w:val="00B453E5"/>
    <w:rsid w:val="00B46ED2"/>
    <w:rsid w:val="00B61A60"/>
    <w:rsid w:val="00B62C22"/>
    <w:rsid w:val="00B767B0"/>
    <w:rsid w:val="00BA0670"/>
    <w:rsid w:val="00BE3EB6"/>
    <w:rsid w:val="00BF7953"/>
    <w:rsid w:val="00C13D39"/>
    <w:rsid w:val="00C31CC9"/>
    <w:rsid w:val="00D050A8"/>
    <w:rsid w:val="00D539BF"/>
    <w:rsid w:val="00D874EA"/>
    <w:rsid w:val="00E4387A"/>
    <w:rsid w:val="00E550BA"/>
    <w:rsid w:val="00E93F35"/>
    <w:rsid w:val="00E950F5"/>
    <w:rsid w:val="00EE48F7"/>
    <w:rsid w:val="00EE5826"/>
    <w:rsid w:val="00EE622F"/>
    <w:rsid w:val="00F029B6"/>
    <w:rsid w:val="00F041BD"/>
    <w:rsid w:val="00F1037B"/>
    <w:rsid w:val="00F35CB7"/>
    <w:rsid w:val="00FA2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3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117768"/>
    <w:rPr>
      <w:i/>
      <w:iCs/>
    </w:rPr>
  </w:style>
  <w:style w:type="character" w:styleId="a4">
    <w:name w:val="Hyperlink"/>
    <w:basedOn w:val="a0"/>
    <w:unhideWhenUsed/>
    <w:rsid w:val="000D3825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4387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">
    <w:name w:val="norm"/>
    <w:basedOn w:val="a0"/>
    <w:rsid w:val="003306A3"/>
  </w:style>
  <w:style w:type="character" w:styleId="a6">
    <w:name w:val="FollowedHyperlink"/>
    <w:basedOn w:val="a0"/>
    <w:uiPriority w:val="99"/>
    <w:semiHidden/>
    <w:unhideWhenUsed/>
    <w:rsid w:val="007A34FD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F16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F1650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D05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ess@36.kadast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Онуфриева</dc:creator>
  <cp:lastModifiedBy>Онуфриева </cp:lastModifiedBy>
  <cp:revision>3</cp:revision>
  <cp:lastPrinted>2020-02-06T13:35:00Z</cp:lastPrinted>
  <dcterms:created xsi:type="dcterms:W3CDTF">2020-02-06T13:35:00Z</dcterms:created>
  <dcterms:modified xsi:type="dcterms:W3CDTF">2020-02-06T13:36:00Z</dcterms:modified>
</cp:coreProperties>
</file>