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84" w:rsidRPr="0080425C" w:rsidRDefault="00896484" w:rsidP="00896484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  <w:r w:rsidRPr="007F7A54">
        <w:rPr>
          <w:rFonts w:ascii="Segoe UI" w:hAnsi="Segoe UI" w:cs="Segoe UI"/>
          <w:b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484" w:rsidRDefault="00896484" w:rsidP="00896484">
      <w:pPr>
        <w:spacing w:after="0" w:line="240" w:lineRule="auto"/>
        <w:ind w:firstLine="708"/>
        <w:jc w:val="center"/>
        <w:rPr>
          <w:rFonts w:ascii="Segoe UI" w:hAnsi="Segoe UI" w:cs="Segoe UI"/>
          <w:sz w:val="32"/>
          <w:szCs w:val="32"/>
        </w:rPr>
      </w:pPr>
    </w:p>
    <w:p w:rsidR="00896484" w:rsidRDefault="008246CA" w:rsidP="004E0B31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="00896484">
        <w:rPr>
          <w:rFonts w:ascii="Times New Roman" w:hAnsi="Times New Roman" w:cs="Times New Roman"/>
          <w:b/>
          <w:sz w:val="28"/>
          <w:szCs w:val="28"/>
        </w:rPr>
        <w:t>ксперты</w:t>
      </w:r>
      <w:r w:rsidR="00896484" w:rsidRPr="004F1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484">
        <w:rPr>
          <w:rFonts w:ascii="Times New Roman" w:hAnsi="Times New Roman" w:cs="Times New Roman"/>
          <w:b/>
          <w:sz w:val="28"/>
          <w:szCs w:val="28"/>
        </w:rPr>
        <w:t xml:space="preserve">Кадастровой палаты Воронежской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разберут </w:t>
      </w:r>
      <w:r w:rsidR="00790728">
        <w:rPr>
          <w:rFonts w:ascii="Times New Roman" w:hAnsi="Times New Roman" w:cs="Times New Roman"/>
          <w:b/>
          <w:sz w:val="28"/>
          <w:szCs w:val="28"/>
        </w:rPr>
        <w:t xml:space="preserve">подготовку </w:t>
      </w:r>
      <w:r w:rsidR="00790728" w:rsidRPr="00790728">
        <w:rPr>
          <w:rFonts w:ascii="Times New Roman" w:hAnsi="Times New Roman" w:cs="Times New Roman"/>
          <w:b/>
          <w:sz w:val="28"/>
          <w:szCs w:val="28"/>
        </w:rPr>
        <w:t>техническ</w:t>
      </w:r>
      <w:r w:rsidR="004E0B31">
        <w:rPr>
          <w:rFonts w:ascii="Times New Roman" w:hAnsi="Times New Roman" w:cs="Times New Roman"/>
          <w:b/>
          <w:sz w:val="28"/>
          <w:szCs w:val="28"/>
        </w:rPr>
        <w:t>ого</w:t>
      </w:r>
      <w:r w:rsidR="00790728" w:rsidRPr="00790728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4E0B31">
        <w:rPr>
          <w:rFonts w:ascii="Times New Roman" w:hAnsi="Times New Roman" w:cs="Times New Roman"/>
          <w:b/>
          <w:sz w:val="28"/>
          <w:szCs w:val="28"/>
        </w:rPr>
        <w:t>а</w:t>
      </w:r>
      <w:r w:rsidR="00790728" w:rsidRPr="00790728">
        <w:rPr>
          <w:rFonts w:ascii="Times New Roman" w:hAnsi="Times New Roman" w:cs="Times New Roman"/>
          <w:b/>
          <w:sz w:val="28"/>
          <w:szCs w:val="28"/>
        </w:rPr>
        <w:t xml:space="preserve"> объекта индивидуального жилищного строительства</w:t>
      </w:r>
      <w:r w:rsidR="00790728">
        <w:rPr>
          <w:rFonts w:ascii="Times New Roman" w:hAnsi="Times New Roman" w:cs="Times New Roman"/>
          <w:b/>
          <w:sz w:val="28"/>
          <w:szCs w:val="28"/>
        </w:rPr>
        <w:t>.</w:t>
      </w:r>
    </w:p>
    <w:p w:rsidR="00896484" w:rsidRPr="004F1650" w:rsidRDefault="00896484" w:rsidP="004E0B31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484" w:rsidRPr="00F717A7" w:rsidRDefault="00896484" w:rsidP="004E0B3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685A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r>
        <w:rPr>
          <w:rFonts w:ascii="Times New Roman" w:hAnsi="Times New Roman" w:cs="Times New Roman"/>
          <w:b/>
          <w:sz w:val="28"/>
          <w:szCs w:val="28"/>
        </w:rPr>
        <w:t>Воронежской</w:t>
      </w:r>
      <w:r w:rsidRPr="00153FCA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728" w:rsidRPr="007907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</w:t>
      </w:r>
      <w:r w:rsidRPr="00790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90728" w:rsidRPr="00790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ноября</w:t>
      </w:r>
      <w:r w:rsidRPr="00790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2020 в 1</w:t>
      </w:r>
      <w:r w:rsidR="00790728" w:rsidRPr="00790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Pr="00790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:00</w:t>
      </w:r>
      <w:r w:rsidRPr="007907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проведет </w:t>
      </w:r>
      <w:proofErr w:type="spellStart"/>
      <w:r w:rsidRPr="007907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вебинар</w:t>
      </w:r>
      <w:proofErr w:type="spellEnd"/>
      <w:r w:rsidRPr="007907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тему: </w:t>
      </w:r>
      <w:r w:rsidR="00790728" w:rsidRPr="007907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="00790728" w:rsidRPr="007907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Техплан</w:t>
      </w:r>
      <w:proofErr w:type="spellEnd"/>
      <w:r w:rsidR="00790728" w:rsidRPr="007907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индивидуального жилого дома»</w:t>
      </w:r>
      <w:r w:rsidRPr="007907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F717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96484" w:rsidRDefault="00896484" w:rsidP="004E0B3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0D6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эксперты региональной Кадастровой палаты пошагово </w:t>
      </w:r>
      <w:r w:rsidR="004E0B31">
        <w:rPr>
          <w:rFonts w:ascii="Times New Roman" w:hAnsi="Times New Roman" w:cs="Times New Roman"/>
          <w:sz w:val="28"/>
          <w:szCs w:val="28"/>
        </w:rPr>
        <w:t>разберут,</w:t>
      </w:r>
      <w:r w:rsidR="00790728">
        <w:rPr>
          <w:rFonts w:ascii="Times New Roman" w:hAnsi="Times New Roman" w:cs="Times New Roman"/>
          <w:sz w:val="28"/>
          <w:szCs w:val="28"/>
        </w:rPr>
        <w:t xml:space="preserve"> в чем особенности подготовки технических планов</w:t>
      </w:r>
      <w:r w:rsidR="00790728" w:rsidRPr="00790728">
        <w:rPr>
          <w:rFonts w:ascii="Times New Roman" w:hAnsi="Times New Roman" w:cs="Times New Roman"/>
          <w:sz w:val="28"/>
          <w:szCs w:val="28"/>
        </w:rPr>
        <w:t xml:space="preserve"> объекта индивидуального жилищного строительства</w:t>
      </w:r>
      <w:r w:rsidR="00790728">
        <w:rPr>
          <w:rFonts w:ascii="Times New Roman" w:hAnsi="Times New Roman" w:cs="Times New Roman"/>
          <w:sz w:val="28"/>
          <w:szCs w:val="28"/>
        </w:rPr>
        <w:t xml:space="preserve">, каким параметрам </w:t>
      </w:r>
      <w:r w:rsidR="008336FF" w:rsidRPr="008336FF">
        <w:rPr>
          <w:rFonts w:ascii="Times New Roman" w:hAnsi="Times New Roman" w:cs="Times New Roman"/>
          <w:sz w:val="28"/>
          <w:szCs w:val="28"/>
        </w:rPr>
        <w:t>должен отвечать индивидуальный жилой дом</w:t>
      </w:r>
      <w:r w:rsidR="006B6737">
        <w:rPr>
          <w:rFonts w:ascii="Times New Roman" w:hAnsi="Times New Roman" w:cs="Times New Roman"/>
          <w:sz w:val="28"/>
          <w:szCs w:val="28"/>
        </w:rPr>
        <w:t xml:space="preserve">, чем садовый дом отличается от жилого, какие требования предъявляются к уведомлениям, </w:t>
      </w:r>
      <w:r w:rsidR="008246CA">
        <w:rPr>
          <w:rFonts w:ascii="Times New Roman" w:hAnsi="Times New Roman" w:cs="Times New Roman"/>
          <w:sz w:val="28"/>
          <w:szCs w:val="28"/>
        </w:rPr>
        <w:t xml:space="preserve">что делать, если орган местного самоуправления выдал </w:t>
      </w:r>
      <w:r w:rsidR="008246CA" w:rsidRPr="008246CA">
        <w:rPr>
          <w:rFonts w:ascii="Times New Roman" w:hAnsi="Times New Roman" w:cs="Times New Roman"/>
          <w:sz w:val="28"/>
          <w:szCs w:val="28"/>
        </w:rPr>
        <w:t>уведомление о несоответствии построенног</w:t>
      </w:r>
      <w:r w:rsidR="008246CA">
        <w:rPr>
          <w:rFonts w:ascii="Times New Roman" w:hAnsi="Times New Roman" w:cs="Times New Roman"/>
          <w:sz w:val="28"/>
          <w:szCs w:val="28"/>
        </w:rPr>
        <w:t>о жилья нормам, а также основные причины приостановления кадастрового учета и регистрации прав.</w:t>
      </w:r>
    </w:p>
    <w:p w:rsidR="00896484" w:rsidRPr="0013229A" w:rsidRDefault="00896484" w:rsidP="004E0B3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6484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896484">
        <w:rPr>
          <w:rFonts w:ascii="Times New Roman" w:hAnsi="Times New Roman" w:cs="Times New Roman"/>
          <w:sz w:val="28"/>
          <w:szCs w:val="28"/>
        </w:rPr>
        <w:t xml:space="preserve"> поможет кадастровым инженерам избежать большого количества ошибок при работе с документами, ведь эксперты Кадастровой палаты поделятся накопленным опытом, а также ответят на </w:t>
      </w:r>
      <w:r w:rsidR="006B6737">
        <w:rPr>
          <w:rFonts w:ascii="Times New Roman" w:hAnsi="Times New Roman" w:cs="Times New Roman"/>
          <w:sz w:val="28"/>
          <w:szCs w:val="28"/>
        </w:rPr>
        <w:t>все</w:t>
      </w:r>
      <w:r w:rsidRPr="00896484">
        <w:rPr>
          <w:rFonts w:ascii="Times New Roman" w:hAnsi="Times New Roman" w:cs="Times New Roman"/>
          <w:sz w:val="28"/>
          <w:szCs w:val="28"/>
        </w:rPr>
        <w:t xml:space="preserve"> вопросы по данной теме.</w:t>
      </w:r>
    </w:p>
    <w:p w:rsidR="00896484" w:rsidRDefault="00896484" w:rsidP="004E0B3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685A">
        <w:rPr>
          <w:rFonts w:ascii="Times New Roman" w:hAnsi="Times New Roman" w:cs="Times New Roman"/>
          <w:sz w:val="28"/>
          <w:szCs w:val="28"/>
        </w:rPr>
        <w:t>Более подробную и</w:t>
      </w:r>
      <w:r w:rsidR="004E0B31">
        <w:rPr>
          <w:rFonts w:ascii="Times New Roman" w:hAnsi="Times New Roman" w:cs="Times New Roman"/>
          <w:sz w:val="28"/>
          <w:szCs w:val="28"/>
        </w:rPr>
        <w:t xml:space="preserve">нформацию можно узнать на сайте </w:t>
      </w:r>
      <w:r w:rsidRPr="000B685A">
        <w:rPr>
          <w:rFonts w:ascii="Times New Roman" w:hAnsi="Times New Roman" w:cs="Times New Roman"/>
          <w:sz w:val="28"/>
          <w:szCs w:val="28"/>
        </w:rPr>
        <w:t xml:space="preserve">Федеральной кадастровой палаты </w:t>
      </w:r>
      <w:r w:rsidR="004E0B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4E0B31" w:rsidRPr="004E0B31">
        <w:rPr>
          <w:rFonts w:ascii="Times New Roman" w:hAnsi="Times New Roman" w:cs="Times New Roman"/>
          <w:sz w:val="28"/>
          <w:szCs w:val="28"/>
        </w:rPr>
        <w:t>https://webinar.kadastr.ru/webinars/ready/detail/88</w:t>
      </w:r>
      <w:r w:rsidR="00DC0A5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C0A59" w:rsidRDefault="00DC0A59" w:rsidP="004E0B3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всем вопросам об организации мероприятия можно обратиться по телефону: </w:t>
      </w:r>
      <w:r w:rsidRPr="004E0B31">
        <w:rPr>
          <w:rFonts w:ascii="Times New Roman" w:hAnsi="Times New Roman" w:cs="Times New Roman"/>
          <w:color w:val="000000" w:themeColor="text1"/>
          <w:sz w:val="28"/>
          <w:szCs w:val="28"/>
        </w:rPr>
        <w:t>8 (473) 327-18-92 (</w:t>
      </w:r>
      <w:proofErr w:type="gramStart"/>
      <w:r w:rsidRPr="004E0B31">
        <w:rPr>
          <w:rFonts w:ascii="Times New Roman" w:hAnsi="Times New Roman" w:cs="Times New Roman"/>
          <w:color w:val="000000" w:themeColor="text1"/>
          <w:sz w:val="28"/>
          <w:szCs w:val="28"/>
        </w:rPr>
        <w:t>добавочный</w:t>
      </w:r>
      <w:proofErr w:type="gramEnd"/>
      <w:r w:rsidRPr="004E0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2481).</w:t>
      </w:r>
    </w:p>
    <w:p w:rsidR="004E0B31" w:rsidRDefault="004E0B31" w:rsidP="004E0B3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6484" w:rsidRDefault="00896484" w:rsidP="004E0B31">
      <w:pPr>
        <w:spacing w:before="100" w:beforeAutospacing="1" w:after="100" w:afterAutospacing="1" w:line="240" w:lineRule="atLeast"/>
        <w:ind w:left="-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896484" w:rsidRDefault="00896484" w:rsidP="004E0B31">
      <w:pPr>
        <w:spacing w:before="100" w:beforeAutospacing="1" w:after="100" w:afterAutospacing="1" w:line="240" w:lineRule="atLeast"/>
        <w:ind w:left="-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896484" w:rsidRPr="0014706C" w:rsidRDefault="00896484" w:rsidP="004E0B31">
      <w:pPr>
        <w:spacing w:before="100" w:beforeAutospacing="1" w:after="100" w:afterAutospacing="1" w:line="240" w:lineRule="atLeast"/>
        <w:ind w:left="-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 или 2326)</w:t>
      </w:r>
    </w:p>
    <w:p w:rsidR="006E175C" w:rsidRPr="008246CA" w:rsidRDefault="00591D75" w:rsidP="004E0B31">
      <w:pPr>
        <w:spacing w:before="100" w:beforeAutospacing="1" w:after="100" w:afterAutospacing="1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96484"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896484" w:rsidRPr="0008523A">
          <w:rPr>
            <w:rStyle w:val="a3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896484"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896484" w:rsidRPr="0008523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96484"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6E175C" w:rsidRPr="008246CA" w:rsidSect="004E0B3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484"/>
    <w:rsid w:val="00033CD2"/>
    <w:rsid w:val="0030420C"/>
    <w:rsid w:val="004E0B31"/>
    <w:rsid w:val="00591D75"/>
    <w:rsid w:val="00614544"/>
    <w:rsid w:val="006B6737"/>
    <w:rsid w:val="00730412"/>
    <w:rsid w:val="00790728"/>
    <w:rsid w:val="008039C9"/>
    <w:rsid w:val="008246CA"/>
    <w:rsid w:val="008336FF"/>
    <w:rsid w:val="00896484"/>
    <w:rsid w:val="008A4B0D"/>
    <w:rsid w:val="00CD4D4D"/>
    <w:rsid w:val="00DC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964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48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9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bamatova</cp:lastModifiedBy>
  <cp:revision>3</cp:revision>
  <cp:lastPrinted>2020-11-10T11:54:00Z</cp:lastPrinted>
  <dcterms:created xsi:type="dcterms:W3CDTF">2020-10-28T07:42:00Z</dcterms:created>
  <dcterms:modified xsi:type="dcterms:W3CDTF">2020-11-10T11:56:00Z</dcterms:modified>
</cp:coreProperties>
</file>