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A7" w:rsidRDefault="00766BA7" w:rsidP="00766BA7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</w:pPr>
      <w:r w:rsidRPr="00766BA7"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  <w:t>ПРЕСС-РЕЛИЗ</w:t>
      </w:r>
    </w:p>
    <w:p w:rsidR="00766BA7" w:rsidRPr="00766BA7" w:rsidRDefault="00766BA7" w:rsidP="00766BA7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</w:pPr>
    </w:p>
    <w:p w:rsidR="002A43FD" w:rsidRPr="00766BA7" w:rsidRDefault="00766BA7" w:rsidP="00766BA7">
      <w:pPr>
        <w:spacing w:after="0" w:line="240" w:lineRule="auto"/>
        <w:jc w:val="center"/>
        <w:rPr>
          <w:rFonts w:ascii="Segoe UI" w:hAnsi="Segoe UI" w:cs="Segoe UI"/>
          <w:color w:val="000000"/>
          <w:sz w:val="32"/>
          <w:szCs w:val="32"/>
          <w:shd w:val="clear" w:color="auto" w:fill="FFFFFF"/>
        </w:rPr>
      </w:pPr>
      <w:r w:rsidRPr="00766BA7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Кадастров</w:t>
      </w:r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ая</w:t>
      </w:r>
      <w:r w:rsidRPr="00766BA7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 палат</w:t>
      </w:r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а </w:t>
      </w:r>
      <w:r w:rsidR="00EE48F7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по</w:t>
      </w:r>
      <w:r w:rsidR="00B00F8B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 Воронежской области приглашает</w:t>
      </w:r>
      <w:r w:rsidR="00883D28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 граждан </w:t>
      </w:r>
      <w:r w:rsidR="00EE48F7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на прием</w:t>
      </w:r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 </w:t>
      </w:r>
    </w:p>
    <w:p w:rsidR="002A43FD" w:rsidRPr="00766BA7" w:rsidRDefault="002A43FD" w:rsidP="002A43FD">
      <w:pPr>
        <w:spacing w:after="0" w:line="240" w:lineRule="auto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6E5AED" w:rsidRPr="001B31ED" w:rsidRDefault="00290ADE" w:rsidP="006E5AED">
      <w:pPr>
        <w:spacing w:after="0"/>
        <w:ind w:firstLine="709"/>
        <w:jc w:val="both"/>
        <w:rPr>
          <w:rFonts w:ascii="Segoe UI" w:hAnsi="Segoe UI" w:cs="Segoe UI"/>
          <w:color w:val="FF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30</w:t>
      </w:r>
      <w:r w:rsidR="0086613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мая</w:t>
      </w:r>
      <w:r w:rsidR="00A13DB6" w:rsidRPr="00766BA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201</w:t>
      </w:r>
      <w:r w:rsidR="00B50B3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9</w:t>
      </w:r>
      <w:r w:rsidR="002A43FD" w:rsidRPr="00766BA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года состоится прием граждан в общественной приемной губернатора Воронежской области, который проведет </w:t>
      </w:r>
      <w:r w:rsidR="001C2F9B"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и.о. директора</w:t>
      </w:r>
      <w:r w:rsidR="002A43FD"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Кадастровой палаты по Воронежской области</w:t>
      </w:r>
      <w:r w:rsidR="001C2F9B"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Н.В. Шинелева</w:t>
      </w:r>
      <w:r w:rsidR="002A43FD"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.</w:t>
      </w:r>
    </w:p>
    <w:p w:rsidR="002A43FD" w:rsidRPr="00866133" w:rsidRDefault="002A43FD" w:rsidP="006E5AED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B50B3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Прием будет проходить с </w:t>
      </w:r>
      <w:r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1</w:t>
      </w:r>
      <w:r w:rsidR="00FC2622"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0</w:t>
      </w:r>
      <w:r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:00 </w:t>
      </w:r>
      <w:r w:rsidRPr="00B50B3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часов по адресу</w:t>
      </w:r>
      <w:r w:rsidRPr="00B50B35">
        <w:rPr>
          <w:rFonts w:ascii="Segoe UI" w:hAnsi="Segoe UI" w:cs="Segoe UI"/>
          <w:sz w:val="24"/>
          <w:szCs w:val="24"/>
          <w:shd w:val="clear" w:color="auto" w:fill="FFFFFF"/>
        </w:rPr>
        <w:t xml:space="preserve">: Воронежская область, </w:t>
      </w:r>
      <w:r w:rsidR="00B155F4" w:rsidRPr="00B50B35">
        <w:rPr>
          <w:rFonts w:ascii="Segoe UI" w:hAnsi="Segoe UI" w:cs="Segoe UI"/>
          <w:sz w:val="24"/>
          <w:szCs w:val="24"/>
          <w:shd w:val="clear" w:color="auto" w:fill="FFFFFF"/>
        </w:rPr>
        <w:br/>
      </w:r>
      <w:proofErr w:type="gramStart"/>
      <w:r w:rsidR="00290ADE">
        <w:rPr>
          <w:rFonts w:ascii="Segoe UI" w:hAnsi="Segoe UI" w:cs="Segoe UI"/>
          <w:color w:val="000000" w:themeColor="text1"/>
          <w:sz w:val="24"/>
          <w:szCs w:val="24"/>
        </w:rPr>
        <w:t>г</w:t>
      </w:r>
      <w:proofErr w:type="gramEnd"/>
      <w:r w:rsidR="00290ADE">
        <w:rPr>
          <w:rFonts w:ascii="Segoe UI" w:hAnsi="Segoe UI" w:cs="Segoe UI"/>
          <w:color w:val="000000" w:themeColor="text1"/>
          <w:sz w:val="24"/>
          <w:szCs w:val="24"/>
        </w:rPr>
        <w:t>. Лиски</w:t>
      </w:r>
      <w:r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290ADE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пр. Ленина</w:t>
      </w:r>
      <w:r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, д.</w:t>
      </w:r>
      <w:r w:rsidR="00F1037B"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90ADE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32</w:t>
      </w:r>
      <w:r w:rsidR="00B50B35"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.</w:t>
      </w:r>
    </w:p>
    <w:p w:rsidR="002A43FD" w:rsidRPr="00866133" w:rsidRDefault="002A43FD" w:rsidP="00117768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Приглашаем заинтересованных граждан, включая кадастровых инженеров, предварительно записаться на прием по тел</w:t>
      </w:r>
      <w:r w:rsidR="00117768"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ефон</w:t>
      </w:r>
      <w:r w:rsidR="00EE48F7"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у </w:t>
      </w:r>
      <w:r w:rsidR="00B50B35" w:rsidRPr="00866133">
        <w:rPr>
          <w:rStyle w:val="a5"/>
          <w:rFonts w:ascii="Segoe UI" w:hAnsi="Segoe UI" w:cs="Segoe UI"/>
          <w:b w:val="0"/>
          <w:iCs/>
          <w:color w:val="000000" w:themeColor="text1"/>
          <w:sz w:val="24"/>
          <w:szCs w:val="24"/>
        </w:rPr>
        <w:t>8(473</w:t>
      </w:r>
      <w:r w:rsidR="00290ADE">
        <w:rPr>
          <w:rStyle w:val="a5"/>
          <w:rFonts w:ascii="Segoe UI" w:hAnsi="Segoe UI" w:cs="Segoe UI"/>
          <w:b w:val="0"/>
          <w:iCs/>
          <w:color w:val="000000" w:themeColor="text1"/>
          <w:sz w:val="24"/>
          <w:szCs w:val="24"/>
        </w:rPr>
        <w:t>91</w:t>
      </w:r>
      <w:r w:rsidR="00B50B35" w:rsidRPr="00866133">
        <w:rPr>
          <w:rStyle w:val="a5"/>
          <w:rFonts w:ascii="Segoe UI" w:hAnsi="Segoe UI" w:cs="Segoe UI"/>
          <w:b w:val="0"/>
          <w:iCs/>
          <w:color w:val="000000" w:themeColor="text1"/>
          <w:sz w:val="24"/>
          <w:szCs w:val="24"/>
        </w:rPr>
        <w:t xml:space="preserve">) </w:t>
      </w:r>
      <w:r w:rsidR="00290ADE">
        <w:rPr>
          <w:rStyle w:val="a5"/>
          <w:rFonts w:ascii="Segoe UI" w:hAnsi="Segoe UI" w:cs="Segoe UI"/>
          <w:b w:val="0"/>
          <w:iCs/>
          <w:color w:val="000000" w:themeColor="text1"/>
          <w:sz w:val="24"/>
          <w:szCs w:val="24"/>
        </w:rPr>
        <w:t>4-69</w:t>
      </w:r>
      <w:r w:rsidR="00B50B35" w:rsidRPr="00866133">
        <w:rPr>
          <w:rStyle w:val="a5"/>
          <w:rFonts w:ascii="Segoe UI" w:hAnsi="Segoe UI" w:cs="Segoe UI"/>
          <w:b w:val="0"/>
          <w:iCs/>
          <w:color w:val="000000" w:themeColor="text1"/>
          <w:sz w:val="24"/>
          <w:szCs w:val="24"/>
        </w:rPr>
        <w:t>-</w:t>
      </w:r>
      <w:r w:rsidR="00290ADE">
        <w:rPr>
          <w:rStyle w:val="a5"/>
          <w:rFonts w:ascii="Segoe UI" w:hAnsi="Segoe UI" w:cs="Segoe UI"/>
          <w:b w:val="0"/>
          <w:iCs/>
          <w:color w:val="000000" w:themeColor="text1"/>
          <w:sz w:val="24"/>
          <w:szCs w:val="24"/>
        </w:rPr>
        <w:t>77</w:t>
      </w:r>
      <w:r w:rsidR="00B50B35"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.</w:t>
      </w:r>
    </w:p>
    <w:p w:rsidR="00EE48F7" w:rsidRDefault="00EE48F7" w:rsidP="009240A3">
      <w:pPr>
        <w:spacing w:after="0" w:line="240" w:lineRule="auto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807EBC" w:rsidRPr="00905649" w:rsidRDefault="001B31ED" w:rsidP="00807EBC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Жуйкова Ирина Юрьевна</w:t>
      </w: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</w:t>
      </w:r>
      <w:r>
        <w:rPr>
          <w:rFonts w:ascii="Segoe UI" w:hAnsi="Segoe UI" w:cs="Segoe UI"/>
          <w:sz w:val="18"/>
          <w:szCs w:val="18"/>
        </w:rPr>
        <w:t>327-18-92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D115FF" w:rsidRPr="00766BA7" w:rsidRDefault="00290ADE" w:rsidP="002A43FD">
      <w:pPr>
        <w:rPr>
          <w:rFonts w:ascii="Segoe UI" w:hAnsi="Segoe UI" w:cs="Segoe UI"/>
        </w:rPr>
      </w:pPr>
    </w:p>
    <w:sectPr w:rsidR="00D115FF" w:rsidRPr="00766BA7" w:rsidSect="00DE6B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FD"/>
    <w:rsid w:val="00087B18"/>
    <w:rsid w:val="000A4040"/>
    <w:rsid w:val="000E0B87"/>
    <w:rsid w:val="00117768"/>
    <w:rsid w:val="001A0298"/>
    <w:rsid w:val="001B31ED"/>
    <w:rsid w:val="001C2F9B"/>
    <w:rsid w:val="001D2B11"/>
    <w:rsid w:val="001D3EF0"/>
    <w:rsid w:val="0023695C"/>
    <w:rsid w:val="00244116"/>
    <w:rsid w:val="00290ADE"/>
    <w:rsid w:val="00292275"/>
    <w:rsid w:val="002A43FD"/>
    <w:rsid w:val="002F3F1A"/>
    <w:rsid w:val="004D0990"/>
    <w:rsid w:val="004D61C5"/>
    <w:rsid w:val="004E3D63"/>
    <w:rsid w:val="00514539"/>
    <w:rsid w:val="00526F92"/>
    <w:rsid w:val="00537C1A"/>
    <w:rsid w:val="00560856"/>
    <w:rsid w:val="005A2E1F"/>
    <w:rsid w:val="006E5AED"/>
    <w:rsid w:val="00704A19"/>
    <w:rsid w:val="0072346A"/>
    <w:rsid w:val="00766BA7"/>
    <w:rsid w:val="00791C96"/>
    <w:rsid w:val="00807EBC"/>
    <w:rsid w:val="00866133"/>
    <w:rsid w:val="008677C8"/>
    <w:rsid w:val="00883D28"/>
    <w:rsid w:val="00890EE0"/>
    <w:rsid w:val="008F086E"/>
    <w:rsid w:val="009240A3"/>
    <w:rsid w:val="00A067F6"/>
    <w:rsid w:val="00A13DB6"/>
    <w:rsid w:val="00A66742"/>
    <w:rsid w:val="00A75124"/>
    <w:rsid w:val="00AD3502"/>
    <w:rsid w:val="00B00F8B"/>
    <w:rsid w:val="00B155F4"/>
    <w:rsid w:val="00B50B35"/>
    <w:rsid w:val="00B61A60"/>
    <w:rsid w:val="00B62C22"/>
    <w:rsid w:val="00B767B0"/>
    <w:rsid w:val="00B82AA4"/>
    <w:rsid w:val="00C13D39"/>
    <w:rsid w:val="00C31CC9"/>
    <w:rsid w:val="00D57AAC"/>
    <w:rsid w:val="00D915F5"/>
    <w:rsid w:val="00E2713E"/>
    <w:rsid w:val="00EE415B"/>
    <w:rsid w:val="00EE48F7"/>
    <w:rsid w:val="00F1037B"/>
    <w:rsid w:val="00F722B0"/>
    <w:rsid w:val="00FC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7768"/>
    <w:rPr>
      <w:i/>
      <w:iCs/>
    </w:rPr>
  </w:style>
  <w:style w:type="paragraph" w:customStyle="1" w:styleId="a4">
    <w:name w:val="Содержимое таблицы"/>
    <w:basedOn w:val="a"/>
    <w:rsid w:val="006E5AE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0B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Онуфриева </dc:creator>
  <cp:keywords/>
  <dc:description/>
  <cp:lastModifiedBy>Онуфриева </cp:lastModifiedBy>
  <cp:revision>41</cp:revision>
  <cp:lastPrinted>2019-03-05T13:17:00Z</cp:lastPrinted>
  <dcterms:created xsi:type="dcterms:W3CDTF">2018-01-17T11:53:00Z</dcterms:created>
  <dcterms:modified xsi:type="dcterms:W3CDTF">2019-05-15T13:50:00Z</dcterms:modified>
</cp:coreProperties>
</file>