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CE" w:rsidRDefault="00207AE1" w:rsidP="00207AE1">
      <w:r>
        <w:rPr>
          <w:noProof/>
          <w:lang w:eastAsia="ru-RU"/>
        </w:rPr>
        <w:drawing>
          <wp:inline distT="0" distB="0" distL="0" distR="0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BB4" w:rsidRDefault="00846175" w:rsidP="00593BB4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Федеральная кадастровая палата </w:t>
      </w:r>
      <w:r w:rsidR="003F34BD">
        <w:rPr>
          <w:rFonts w:ascii="Times New Roman" w:hAnsi="Times New Roman" w:cs="Times New Roman"/>
          <w:b/>
          <w:sz w:val="28"/>
          <w:szCs w:val="28"/>
        </w:rPr>
        <w:t>призыва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3F34BD">
        <w:rPr>
          <w:rFonts w:ascii="Times New Roman" w:hAnsi="Times New Roman" w:cs="Times New Roman"/>
          <w:b/>
          <w:sz w:val="28"/>
          <w:szCs w:val="28"/>
        </w:rPr>
        <w:t>т избегать услуги сайтов-двойников</w:t>
      </w:r>
    </w:p>
    <w:p w:rsidR="003F34BD" w:rsidRDefault="00846175" w:rsidP="003F34BD">
      <w:pPr>
        <w:pStyle w:val="a6"/>
        <w:shd w:val="clear" w:color="auto" w:fill="FFFFFF"/>
        <w:spacing w:before="0" w:before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связи со сложившейся ситуацией в стране в период самоизоляции вырос спрос на онлайн-услуги, которые можно получить дистанционно. Этим воспользовались и так называемые сайты-двойники</w:t>
      </w:r>
      <w:r w:rsidR="00645179">
        <w:rPr>
          <w:b/>
          <w:color w:val="000000"/>
          <w:sz w:val="28"/>
          <w:szCs w:val="28"/>
        </w:rPr>
        <w:t>, копирующие сайты</w:t>
      </w:r>
      <w:r>
        <w:rPr>
          <w:b/>
          <w:color w:val="000000"/>
          <w:sz w:val="28"/>
          <w:szCs w:val="28"/>
        </w:rPr>
        <w:t xml:space="preserve"> Федеральной кадастровой палаты и Росреестра.</w:t>
      </w:r>
      <w:r w:rsidR="003F34BD" w:rsidRPr="008877F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Они</w:t>
      </w:r>
      <w:r w:rsidR="003F34BD" w:rsidRPr="008877FB">
        <w:rPr>
          <w:b/>
          <w:color w:val="000000"/>
          <w:sz w:val="28"/>
          <w:szCs w:val="28"/>
        </w:rPr>
        <w:t xml:space="preserve"> </w:t>
      </w:r>
      <w:r w:rsidR="0016330C">
        <w:rPr>
          <w:b/>
          <w:color w:val="000000"/>
          <w:sz w:val="28"/>
          <w:szCs w:val="28"/>
        </w:rPr>
        <w:t xml:space="preserve">активно </w:t>
      </w:r>
      <w:r w:rsidR="003F34BD" w:rsidRPr="008877FB">
        <w:rPr>
          <w:b/>
          <w:color w:val="000000"/>
          <w:sz w:val="28"/>
          <w:szCs w:val="28"/>
        </w:rPr>
        <w:t xml:space="preserve">предлагают </w:t>
      </w:r>
      <w:r w:rsidR="0016330C">
        <w:rPr>
          <w:b/>
          <w:color w:val="000000"/>
          <w:sz w:val="28"/>
          <w:szCs w:val="28"/>
        </w:rPr>
        <w:t>онлайн-</w:t>
      </w:r>
      <w:r w:rsidR="003F34BD" w:rsidRPr="008877FB">
        <w:rPr>
          <w:b/>
          <w:color w:val="000000"/>
          <w:sz w:val="28"/>
          <w:szCs w:val="28"/>
        </w:rPr>
        <w:t>услуги по предоставлению сведений</w:t>
      </w:r>
      <w:r w:rsidR="003F34BD">
        <w:rPr>
          <w:b/>
          <w:color w:val="000000"/>
          <w:sz w:val="28"/>
          <w:szCs w:val="28"/>
        </w:rPr>
        <w:t xml:space="preserve"> из</w:t>
      </w:r>
      <w:r w:rsidR="003F34BD" w:rsidRPr="008877FB">
        <w:rPr>
          <w:b/>
          <w:color w:val="000000"/>
          <w:sz w:val="28"/>
          <w:szCs w:val="28"/>
        </w:rPr>
        <w:t xml:space="preserve"> Единого государствен</w:t>
      </w:r>
      <w:r w:rsidR="003F34BD">
        <w:rPr>
          <w:b/>
          <w:color w:val="000000"/>
          <w:sz w:val="28"/>
          <w:szCs w:val="28"/>
        </w:rPr>
        <w:t xml:space="preserve">ного реестра </w:t>
      </w:r>
      <w:r w:rsidR="00A955E2">
        <w:rPr>
          <w:b/>
          <w:color w:val="000000"/>
          <w:sz w:val="28"/>
          <w:szCs w:val="28"/>
        </w:rPr>
        <w:t>недвижимости (ЕГРН).</w:t>
      </w:r>
      <w:r>
        <w:rPr>
          <w:b/>
          <w:color w:val="000000"/>
          <w:sz w:val="28"/>
          <w:szCs w:val="28"/>
        </w:rPr>
        <w:t xml:space="preserve"> </w:t>
      </w:r>
      <w:r w:rsidR="00A955E2">
        <w:rPr>
          <w:b/>
          <w:color w:val="000000"/>
          <w:sz w:val="28"/>
          <w:szCs w:val="28"/>
        </w:rPr>
        <w:t>Однако</w:t>
      </w:r>
      <w:r>
        <w:rPr>
          <w:b/>
          <w:color w:val="000000"/>
          <w:sz w:val="28"/>
          <w:szCs w:val="28"/>
        </w:rPr>
        <w:t xml:space="preserve"> </w:t>
      </w:r>
      <w:r w:rsidR="00A955E2">
        <w:rPr>
          <w:b/>
          <w:color w:val="000000"/>
          <w:sz w:val="28"/>
          <w:szCs w:val="28"/>
        </w:rPr>
        <w:t xml:space="preserve">на деле эти услуги </w:t>
      </w:r>
      <w:r>
        <w:rPr>
          <w:b/>
          <w:color w:val="000000"/>
          <w:sz w:val="28"/>
          <w:szCs w:val="28"/>
        </w:rPr>
        <w:t xml:space="preserve">нередко </w:t>
      </w:r>
      <w:r w:rsidR="00A955E2">
        <w:rPr>
          <w:b/>
          <w:color w:val="000000"/>
          <w:sz w:val="28"/>
          <w:szCs w:val="28"/>
        </w:rPr>
        <w:t>оказываются</w:t>
      </w:r>
      <w:r>
        <w:rPr>
          <w:b/>
          <w:color w:val="000000"/>
          <w:sz w:val="28"/>
          <w:szCs w:val="28"/>
        </w:rPr>
        <w:t xml:space="preserve"> </w:t>
      </w:r>
      <w:r w:rsidR="00A955E2">
        <w:rPr>
          <w:b/>
          <w:color w:val="000000"/>
          <w:sz w:val="28"/>
          <w:szCs w:val="28"/>
        </w:rPr>
        <w:t>мошенничес</w:t>
      </w:r>
      <w:r w:rsidR="00656407">
        <w:rPr>
          <w:b/>
          <w:color w:val="000000"/>
          <w:sz w:val="28"/>
          <w:szCs w:val="28"/>
        </w:rPr>
        <w:t>кими</w:t>
      </w:r>
      <w:r>
        <w:rPr>
          <w:b/>
          <w:color w:val="000000"/>
          <w:sz w:val="28"/>
          <w:szCs w:val="28"/>
        </w:rPr>
        <w:t>.</w:t>
      </w:r>
    </w:p>
    <w:p w:rsidR="0016330C" w:rsidRPr="00A955E2" w:rsidRDefault="00A955E2" w:rsidP="0016330C">
      <w:pPr>
        <w:pStyle w:val="a6"/>
        <w:shd w:val="clear" w:color="auto" w:fill="FFFFFF"/>
        <w:spacing w:before="0" w:before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A955E2">
        <w:rPr>
          <w:color w:val="000000"/>
          <w:sz w:val="28"/>
          <w:szCs w:val="28"/>
        </w:rPr>
        <w:t xml:space="preserve">остаточно часто в </w:t>
      </w:r>
      <w:r>
        <w:rPr>
          <w:color w:val="000000"/>
          <w:sz w:val="28"/>
          <w:szCs w:val="28"/>
        </w:rPr>
        <w:t>интернете</w:t>
      </w:r>
      <w:r w:rsidRPr="00A955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можно встретить</w:t>
      </w:r>
      <w:r w:rsidRPr="00A955E2">
        <w:rPr>
          <w:color w:val="000000"/>
          <w:sz w:val="28"/>
          <w:szCs w:val="28"/>
        </w:rPr>
        <w:t xml:space="preserve"> сайты-двойники</w:t>
      </w:r>
      <w:r>
        <w:rPr>
          <w:color w:val="000000"/>
          <w:sz w:val="28"/>
          <w:szCs w:val="28"/>
        </w:rPr>
        <w:t xml:space="preserve"> </w:t>
      </w:r>
      <w:r w:rsidRPr="00A955E2">
        <w:rPr>
          <w:color w:val="000000"/>
          <w:sz w:val="28"/>
          <w:szCs w:val="28"/>
        </w:rPr>
        <w:t xml:space="preserve">Федеральной кадастровой палаты и Росреестра, </w:t>
      </w:r>
      <w:r>
        <w:rPr>
          <w:color w:val="000000"/>
          <w:sz w:val="28"/>
          <w:szCs w:val="28"/>
        </w:rPr>
        <w:t>предлагающие</w:t>
      </w:r>
      <w:r w:rsidRPr="00A955E2">
        <w:rPr>
          <w:color w:val="000000"/>
          <w:sz w:val="28"/>
          <w:szCs w:val="28"/>
        </w:rPr>
        <w:t xml:space="preserve"> оказать </w:t>
      </w:r>
      <w:r>
        <w:rPr>
          <w:color w:val="000000"/>
          <w:sz w:val="28"/>
          <w:szCs w:val="28"/>
        </w:rPr>
        <w:t xml:space="preserve">учетно-регистрационные </w:t>
      </w:r>
      <w:r w:rsidRPr="00A955E2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и предоставить сведения из ЕГРН.</w:t>
      </w:r>
      <w:r w:rsidR="0016330C">
        <w:rPr>
          <w:color w:val="000000"/>
          <w:sz w:val="28"/>
          <w:szCs w:val="28"/>
        </w:rPr>
        <w:t xml:space="preserve"> Нередко они </w:t>
      </w:r>
      <w:r w:rsidR="007763CB">
        <w:rPr>
          <w:color w:val="000000"/>
          <w:sz w:val="28"/>
          <w:szCs w:val="28"/>
        </w:rPr>
        <w:t xml:space="preserve">заявляют о своих полномочиях действовать от лица ведомств и </w:t>
      </w:r>
      <w:r w:rsidR="0016330C">
        <w:rPr>
          <w:color w:val="000000"/>
          <w:sz w:val="28"/>
          <w:szCs w:val="28"/>
        </w:rPr>
        <w:t>имеют схожие с</w:t>
      </w:r>
      <w:r w:rsidR="007763CB">
        <w:rPr>
          <w:color w:val="000000"/>
          <w:sz w:val="28"/>
          <w:szCs w:val="28"/>
        </w:rPr>
        <w:t xml:space="preserve"> их</w:t>
      </w:r>
      <w:r w:rsidR="0016330C">
        <w:rPr>
          <w:color w:val="000000"/>
          <w:sz w:val="28"/>
          <w:szCs w:val="28"/>
        </w:rPr>
        <w:t xml:space="preserve"> официальными сайтами символику и названия</w:t>
      </w:r>
      <w:r w:rsidR="007763CB">
        <w:rPr>
          <w:color w:val="000000"/>
          <w:sz w:val="28"/>
          <w:szCs w:val="28"/>
        </w:rPr>
        <w:t xml:space="preserve">. </w:t>
      </w:r>
      <w:r w:rsidR="0016330C">
        <w:rPr>
          <w:color w:val="000000"/>
          <w:sz w:val="28"/>
          <w:szCs w:val="28"/>
        </w:rPr>
        <w:t>О</w:t>
      </w:r>
      <w:r w:rsidR="0016330C" w:rsidRPr="008877FB">
        <w:rPr>
          <w:color w:val="000000"/>
          <w:sz w:val="28"/>
          <w:szCs w:val="28"/>
        </w:rPr>
        <w:t>браща</w:t>
      </w:r>
      <w:r w:rsidR="0016330C">
        <w:rPr>
          <w:color w:val="000000"/>
          <w:sz w:val="28"/>
          <w:szCs w:val="28"/>
        </w:rPr>
        <w:t>ем</w:t>
      </w:r>
      <w:r w:rsidR="0016330C" w:rsidRPr="008877FB">
        <w:rPr>
          <w:color w:val="000000"/>
          <w:sz w:val="28"/>
          <w:szCs w:val="28"/>
        </w:rPr>
        <w:t xml:space="preserve"> внимание, что только сайты </w:t>
      </w:r>
      <w:hyperlink r:id="rId5" w:history="1">
        <w:r w:rsidR="0016330C" w:rsidRPr="0016330C">
          <w:rPr>
            <w:rStyle w:val="a5"/>
            <w:sz w:val="28"/>
            <w:szCs w:val="28"/>
          </w:rPr>
          <w:t>kadastr.ru</w:t>
        </w:r>
      </w:hyperlink>
      <w:r w:rsidR="0016330C" w:rsidRPr="008877FB">
        <w:rPr>
          <w:color w:val="000000"/>
          <w:sz w:val="28"/>
          <w:szCs w:val="28"/>
        </w:rPr>
        <w:t xml:space="preserve"> и </w:t>
      </w:r>
      <w:hyperlink r:id="rId6" w:history="1">
        <w:r w:rsidR="0016330C" w:rsidRPr="0016330C">
          <w:rPr>
            <w:rStyle w:val="a5"/>
            <w:sz w:val="28"/>
            <w:szCs w:val="28"/>
          </w:rPr>
          <w:t>rosreestr.ru</w:t>
        </w:r>
      </w:hyperlink>
      <w:r w:rsidR="0016330C" w:rsidRPr="008877FB">
        <w:rPr>
          <w:color w:val="000000"/>
          <w:sz w:val="28"/>
          <w:szCs w:val="28"/>
        </w:rPr>
        <w:t xml:space="preserve"> являются единственными официальными сайтами Кадастровой палаты и Росреестра</w:t>
      </w:r>
      <w:r w:rsidR="00645179">
        <w:rPr>
          <w:color w:val="000000"/>
          <w:sz w:val="28"/>
          <w:szCs w:val="28"/>
        </w:rPr>
        <w:t xml:space="preserve"> и т</w:t>
      </w:r>
      <w:r w:rsidR="0016330C" w:rsidRPr="008877FB">
        <w:rPr>
          <w:color w:val="000000"/>
          <w:sz w:val="28"/>
          <w:szCs w:val="28"/>
        </w:rPr>
        <w:t xml:space="preserve">олько на этих сайтах можно получить </w:t>
      </w:r>
      <w:r w:rsidR="00645179">
        <w:rPr>
          <w:color w:val="000000"/>
          <w:sz w:val="28"/>
          <w:szCs w:val="28"/>
        </w:rPr>
        <w:t>достоверную и актуальную</w:t>
      </w:r>
      <w:r w:rsidR="0016330C" w:rsidRPr="008877FB">
        <w:rPr>
          <w:color w:val="000000"/>
          <w:sz w:val="28"/>
          <w:szCs w:val="28"/>
        </w:rPr>
        <w:t xml:space="preserve"> информацию о недвижимости. </w:t>
      </w:r>
      <w:r w:rsidR="00656407" w:rsidRPr="00656407">
        <w:rPr>
          <w:color w:val="000000"/>
          <w:sz w:val="28"/>
          <w:szCs w:val="28"/>
        </w:rPr>
        <w:t xml:space="preserve">Уполномоченных представителей и посредников эти государственные структуры не имеют. </w:t>
      </w:r>
      <w:r w:rsidR="0016330C" w:rsidRPr="008877FB">
        <w:rPr>
          <w:color w:val="000000"/>
          <w:sz w:val="28"/>
          <w:szCs w:val="28"/>
        </w:rPr>
        <w:t>Схожие по названию сайты</w:t>
      </w:r>
      <w:r w:rsidR="00645179">
        <w:rPr>
          <w:color w:val="000000"/>
          <w:sz w:val="28"/>
          <w:szCs w:val="28"/>
        </w:rPr>
        <w:t xml:space="preserve"> с припиской </w:t>
      </w:r>
      <w:r w:rsidR="00645179" w:rsidRPr="00656407">
        <w:rPr>
          <w:color w:val="000000"/>
          <w:sz w:val="28"/>
          <w:szCs w:val="28"/>
        </w:rPr>
        <w:t>online</w:t>
      </w:r>
      <w:r w:rsidR="00645179">
        <w:rPr>
          <w:color w:val="000000"/>
          <w:sz w:val="28"/>
          <w:szCs w:val="28"/>
        </w:rPr>
        <w:t>, удвоенными согласными и прочими путающими граждан элементами</w:t>
      </w:r>
      <w:r w:rsidR="0016330C" w:rsidRPr="008877FB">
        <w:rPr>
          <w:color w:val="000000"/>
          <w:sz w:val="28"/>
          <w:szCs w:val="28"/>
        </w:rPr>
        <w:t xml:space="preserve"> не имеют никакого отношения к официальному предоставлению сведений</w:t>
      </w:r>
      <w:r w:rsidR="00645179">
        <w:rPr>
          <w:color w:val="000000"/>
          <w:sz w:val="28"/>
          <w:szCs w:val="28"/>
        </w:rPr>
        <w:t xml:space="preserve"> из</w:t>
      </w:r>
      <w:r w:rsidR="0016330C" w:rsidRPr="008877FB">
        <w:rPr>
          <w:color w:val="000000"/>
          <w:sz w:val="28"/>
          <w:szCs w:val="28"/>
        </w:rPr>
        <w:t xml:space="preserve"> </w:t>
      </w:r>
      <w:proofErr w:type="spellStart"/>
      <w:r w:rsidR="00656407">
        <w:rPr>
          <w:color w:val="000000"/>
          <w:sz w:val="28"/>
          <w:szCs w:val="28"/>
        </w:rPr>
        <w:t>госреестра</w:t>
      </w:r>
      <w:proofErr w:type="spellEnd"/>
      <w:r w:rsidR="0016330C" w:rsidRPr="008877FB">
        <w:rPr>
          <w:color w:val="000000"/>
          <w:sz w:val="28"/>
          <w:szCs w:val="28"/>
        </w:rPr>
        <w:t xml:space="preserve">. </w:t>
      </w:r>
    </w:p>
    <w:p w:rsidR="00645179" w:rsidRPr="00A955E2" w:rsidRDefault="00656407" w:rsidP="007763CB">
      <w:pPr>
        <w:pStyle w:val="a6"/>
        <w:shd w:val="clear" w:color="auto" w:fill="FFFFFF"/>
        <w:spacing w:before="0" w:before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955E2">
        <w:rPr>
          <w:color w:val="000000"/>
          <w:sz w:val="28"/>
          <w:szCs w:val="28"/>
        </w:rPr>
        <w:t>ыписки сведений</w:t>
      </w:r>
      <w:r w:rsidR="00A955E2" w:rsidRPr="008877FB">
        <w:rPr>
          <w:color w:val="000000"/>
          <w:sz w:val="28"/>
          <w:szCs w:val="28"/>
        </w:rPr>
        <w:t>, котор</w:t>
      </w:r>
      <w:r w:rsidR="00A955E2" w:rsidRPr="003F34BD">
        <w:rPr>
          <w:color w:val="000000"/>
          <w:sz w:val="28"/>
          <w:szCs w:val="28"/>
        </w:rPr>
        <w:t>ые граждане заказывают на сайтах-</w:t>
      </w:r>
      <w:r w:rsidR="0016330C">
        <w:rPr>
          <w:color w:val="000000"/>
          <w:sz w:val="28"/>
          <w:szCs w:val="28"/>
        </w:rPr>
        <w:t>двойниках</w:t>
      </w:r>
      <w:r w:rsidR="00A955E2" w:rsidRPr="003F34BD">
        <w:rPr>
          <w:color w:val="000000"/>
          <w:sz w:val="28"/>
          <w:szCs w:val="28"/>
        </w:rPr>
        <w:t>, являются, во-первых, неофициальными, во-вторых, нед</w:t>
      </w:r>
      <w:r w:rsidR="0016330C">
        <w:rPr>
          <w:color w:val="000000"/>
          <w:sz w:val="28"/>
          <w:szCs w:val="28"/>
        </w:rPr>
        <w:t xml:space="preserve">остоверными. </w:t>
      </w:r>
      <w:r w:rsidR="00645179">
        <w:rPr>
          <w:color w:val="000000"/>
          <w:sz w:val="28"/>
          <w:szCs w:val="28"/>
        </w:rPr>
        <w:t>Люди</w:t>
      </w:r>
      <w:r w:rsidR="00645179" w:rsidRPr="00A955E2">
        <w:rPr>
          <w:color w:val="000000"/>
          <w:sz w:val="28"/>
          <w:szCs w:val="28"/>
        </w:rPr>
        <w:t>, обратившиеся к таким сайтам и оплатившие «услугу»</w:t>
      </w:r>
      <w:r w:rsidR="00645179">
        <w:rPr>
          <w:color w:val="000000"/>
          <w:sz w:val="28"/>
          <w:szCs w:val="28"/>
        </w:rPr>
        <w:t xml:space="preserve"> (в большинстве случаев – переплатив</w:t>
      </w:r>
      <w:r>
        <w:rPr>
          <w:color w:val="000000"/>
          <w:sz w:val="28"/>
          <w:szCs w:val="28"/>
        </w:rPr>
        <w:t xml:space="preserve"> за нее</w:t>
      </w:r>
      <w:r w:rsidR="00645179">
        <w:rPr>
          <w:color w:val="000000"/>
          <w:sz w:val="28"/>
          <w:szCs w:val="28"/>
        </w:rPr>
        <w:t>)</w:t>
      </w:r>
      <w:r w:rsidR="00645179" w:rsidRPr="00A955E2">
        <w:rPr>
          <w:color w:val="000000"/>
          <w:sz w:val="28"/>
          <w:szCs w:val="28"/>
        </w:rPr>
        <w:t>, в итоге</w:t>
      </w:r>
      <w:r w:rsidR="00645179">
        <w:rPr>
          <w:color w:val="000000"/>
          <w:sz w:val="28"/>
          <w:szCs w:val="28"/>
        </w:rPr>
        <w:t xml:space="preserve"> либо вовсе</w:t>
      </w:r>
      <w:r w:rsidR="00645179" w:rsidRPr="00A955E2">
        <w:rPr>
          <w:color w:val="000000"/>
          <w:sz w:val="28"/>
          <w:szCs w:val="28"/>
        </w:rPr>
        <w:t xml:space="preserve"> не получают необходимую информацию</w:t>
      </w:r>
      <w:r w:rsidR="00645179">
        <w:rPr>
          <w:color w:val="000000"/>
          <w:sz w:val="28"/>
          <w:szCs w:val="28"/>
        </w:rPr>
        <w:t>, либо</w:t>
      </w:r>
      <w:r w:rsidR="00645179" w:rsidRPr="00A955E2">
        <w:rPr>
          <w:color w:val="000000"/>
          <w:sz w:val="28"/>
          <w:szCs w:val="28"/>
        </w:rPr>
        <w:t xml:space="preserve"> им направляются ложные сведения.</w:t>
      </w:r>
      <w:r w:rsidR="00645179">
        <w:rPr>
          <w:color w:val="000000"/>
          <w:sz w:val="28"/>
          <w:szCs w:val="28"/>
        </w:rPr>
        <w:t xml:space="preserve"> </w:t>
      </w:r>
      <w:r w:rsidR="00A955E2" w:rsidRPr="003F34BD">
        <w:rPr>
          <w:color w:val="000000"/>
          <w:sz w:val="28"/>
          <w:szCs w:val="28"/>
        </w:rPr>
        <w:t>Более того, на сайтах подобного рода существуют предложения о покупке сведений, которые Кадастровая палата предоставляет бесплатно (</w:t>
      </w:r>
      <w:r w:rsidR="0016330C">
        <w:rPr>
          <w:color w:val="000000"/>
          <w:sz w:val="28"/>
          <w:szCs w:val="28"/>
        </w:rPr>
        <w:t xml:space="preserve">например, </w:t>
      </w:r>
      <w:r w:rsidR="00A955E2" w:rsidRPr="003F34BD">
        <w:rPr>
          <w:color w:val="000000"/>
          <w:sz w:val="28"/>
          <w:szCs w:val="28"/>
        </w:rPr>
        <w:t>о кадастровой стоимости объекта).</w:t>
      </w:r>
      <w:r w:rsidR="00645179" w:rsidRPr="00645179">
        <w:rPr>
          <w:color w:val="000000"/>
          <w:sz w:val="28"/>
          <w:szCs w:val="28"/>
        </w:rPr>
        <w:t xml:space="preserve"> </w:t>
      </w:r>
      <w:r w:rsidR="00645179" w:rsidRPr="008877FB">
        <w:rPr>
          <w:color w:val="000000"/>
          <w:sz w:val="28"/>
          <w:szCs w:val="28"/>
        </w:rPr>
        <w:t xml:space="preserve">Таким образом, услуги, </w:t>
      </w:r>
      <w:r w:rsidR="00645179" w:rsidRPr="008877FB">
        <w:rPr>
          <w:color w:val="000000"/>
          <w:sz w:val="28"/>
          <w:szCs w:val="28"/>
        </w:rPr>
        <w:lastRenderedPageBreak/>
        <w:t>которые навязываются сайтами</w:t>
      </w:r>
      <w:r w:rsidR="00645179">
        <w:rPr>
          <w:color w:val="000000"/>
          <w:sz w:val="28"/>
          <w:szCs w:val="28"/>
        </w:rPr>
        <w:t>-подделками</w:t>
      </w:r>
      <w:r>
        <w:rPr>
          <w:color w:val="000000"/>
          <w:sz w:val="28"/>
          <w:szCs w:val="28"/>
        </w:rPr>
        <w:t>,</w:t>
      </w:r>
      <w:r w:rsidR="00645179" w:rsidRPr="008877FB">
        <w:rPr>
          <w:color w:val="000000"/>
          <w:sz w:val="28"/>
          <w:szCs w:val="28"/>
        </w:rPr>
        <w:t xml:space="preserve"> являются нез</w:t>
      </w:r>
      <w:r w:rsidR="00645179">
        <w:rPr>
          <w:color w:val="000000"/>
          <w:sz w:val="28"/>
          <w:szCs w:val="28"/>
        </w:rPr>
        <w:t>аконными и их следует избегать.</w:t>
      </w:r>
      <w:r w:rsidR="007763CB">
        <w:rPr>
          <w:color w:val="000000"/>
          <w:sz w:val="28"/>
          <w:szCs w:val="28"/>
        </w:rPr>
        <w:t xml:space="preserve"> </w:t>
      </w:r>
      <w:r w:rsidR="00645179">
        <w:rPr>
          <w:color w:val="000000"/>
          <w:sz w:val="28"/>
          <w:szCs w:val="28"/>
        </w:rPr>
        <w:t>По понятным причинам ведомства</w:t>
      </w:r>
      <w:r w:rsidR="00645179" w:rsidRPr="00A955E2">
        <w:rPr>
          <w:color w:val="000000"/>
          <w:sz w:val="28"/>
          <w:szCs w:val="28"/>
        </w:rPr>
        <w:t xml:space="preserve"> не нес</w:t>
      </w:r>
      <w:r w:rsidR="00645179">
        <w:rPr>
          <w:color w:val="000000"/>
          <w:sz w:val="28"/>
          <w:szCs w:val="28"/>
        </w:rPr>
        <w:t>у</w:t>
      </w:r>
      <w:r w:rsidR="00645179" w:rsidRPr="00A955E2">
        <w:rPr>
          <w:color w:val="000000"/>
          <w:sz w:val="28"/>
          <w:szCs w:val="28"/>
        </w:rPr>
        <w:t>т как</w:t>
      </w:r>
      <w:r w:rsidR="00645179">
        <w:rPr>
          <w:color w:val="000000"/>
          <w:sz w:val="28"/>
          <w:szCs w:val="28"/>
        </w:rPr>
        <w:t>ую-либо ответственность</w:t>
      </w:r>
      <w:r w:rsidR="00645179" w:rsidRPr="00A955E2">
        <w:rPr>
          <w:color w:val="000000"/>
          <w:sz w:val="28"/>
          <w:szCs w:val="28"/>
        </w:rPr>
        <w:t xml:space="preserve"> за информацию, полученную</w:t>
      </w:r>
      <w:r w:rsidR="00645179">
        <w:rPr>
          <w:color w:val="000000"/>
          <w:sz w:val="28"/>
          <w:szCs w:val="28"/>
        </w:rPr>
        <w:t xml:space="preserve"> гражданами</w:t>
      </w:r>
      <w:r w:rsidR="00645179" w:rsidRPr="00A955E2">
        <w:rPr>
          <w:color w:val="000000"/>
          <w:sz w:val="28"/>
          <w:szCs w:val="28"/>
        </w:rPr>
        <w:t xml:space="preserve"> на любых сайтах, кроме rosreestr.ru и kadastr.ru.</w:t>
      </w:r>
    </w:p>
    <w:p w:rsidR="007763CB" w:rsidRDefault="00656407" w:rsidP="00A955E2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</w:t>
      </w:r>
      <w:r w:rsidR="00A955E2" w:rsidRPr="008877FB">
        <w:rPr>
          <w:rFonts w:ascii="Times New Roman" w:hAnsi="Times New Roman" w:cs="Times New Roman"/>
          <w:sz w:val="28"/>
          <w:szCs w:val="28"/>
        </w:rPr>
        <w:t xml:space="preserve">, что сегодня наиболее удобным для желающих получить сведения ЕГРН является официальный </w:t>
      </w:r>
      <w:hyperlink r:id="rId7" w:history="1">
        <w:r w:rsidR="00A955E2" w:rsidRPr="008877FB">
          <w:rPr>
            <w:rStyle w:val="a5"/>
            <w:rFonts w:ascii="Times New Roman" w:hAnsi="Times New Roman" w:cs="Times New Roman"/>
            <w:sz w:val="28"/>
            <w:szCs w:val="28"/>
          </w:rPr>
          <w:t>онлайн</w:t>
        </w:r>
        <w:r w:rsidR="00A955E2" w:rsidRPr="003F34BD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A955E2" w:rsidRPr="008877FB">
          <w:rPr>
            <w:rStyle w:val="a5"/>
            <w:rFonts w:ascii="Times New Roman" w:hAnsi="Times New Roman" w:cs="Times New Roman"/>
            <w:sz w:val="28"/>
            <w:szCs w:val="28"/>
          </w:rPr>
          <w:t>сервис Федеральной кадастровой палаты</w:t>
        </w:r>
      </w:hyperlink>
      <w:r w:rsidR="00A955E2" w:rsidRPr="008877FB">
        <w:rPr>
          <w:rFonts w:ascii="Times New Roman" w:hAnsi="Times New Roman" w:cs="Times New Roman"/>
          <w:sz w:val="28"/>
          <w:szCs w:val="28"/>
        </w:rPr>
        <w:t>.</w:t>
      </w:r>
    </w:p>
    <w:p w:rsidR="007763CB" w:rsidRPr="008877FB" w:rsidRDefault="007763CB" w:rsidP="007763CB">
      <w:pPr>
        <w:pStyle w:val="a6"/>
        <w:shd w:val="clear" w:color="auto" w:fill="FFFFFF"/>
        <w:spacing w:before="0" w:before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63CB">
        <w:rPr>
          <w:i/>
          <w:color w:val="000000"/>
          <w:sz w:val="28"/>
          <w:szCs w:val="28"/>
        </w:rPr>
        <w:t xml:space="preserve">«Наш сервис ориентирован на то, чтобы люди получали сведения из ЕГРН за считанные минуты. При этом </w:t>
      </w:r>
      <w:r w:rsidR="00656407">
        <w:rPr>
          <w:i/>
          <w:color w:val="000000"/>
          <w:sz w:val="28"/>
          <w:szCs w:val="28"/>
        </w:rPr>
        <w:t>–</w:t>
      </w:r>
      <w:r w:rsidRPr="007763CB">
        <w:rPr>
          <w:i/>
          <w:color w:val="000000"/>
          <w:sz w:val="28"/>
          <w:szCs w:val="28"/>
        </w:rPr>
        <w:t xml:space="preserve"> не выходя из дома. Как бонус – комфортный интерфейс</w:t>
      </w:r>
      <w:r w:rsidR="00656407">
        <w:rPr>
          <w:i/>
          <w:color w:val="000000"/>
          <w:sz w:val="28"/>
          <w:szCs w:val="28"/>
        </w:rPr>
        <w:t xml:space="preserve"> сервиса</w:t>
      </w:r>
      <w:r w:rsidRPr="007763CB">
        <w:rPr>
          <w:i/>
          <w:color w:val="000000"/>
          <w:sz w:val="28"/>
          <w:szCs w:val="28"/>
        </w:rPr>
        <w:t xml:space="preserve"> и </w:t>
      </w:r>
      <w:r w:rsidR="00656407">
        <w:rPr>
          <w:i/>
          <w:color w:val="000000"/>
          <w:sz w:val="28"/>
          <w:szCs w:val="28"/>
        </w:rPr>
        <w:t xml:space="preserve">удобство пользования, которые мы продолжаем </w:t>
      </w:r>
      <w:hyperlink r:id="rId8" w:history="1">
        <w:r w:rsidR="00656407">
          <w:rPr>
            <w:rStyle w:val="a5"/>
            <w:i/>
            <w:sz w:val="28"/>
            <w:szCs w:val="28"/>
          </w:rPr>
          <w:t>модернизировать</w:t>
        </w:r>
      </w:hyperlink>
      <w:r w:rsidRPr="007763CB">
        <w:rPr>
          <w:i/>
          <w:color w:val="000000"/>
          <w:sz w:val="28"/>
          <w:szCs w:val="28"/>
        </w:rPr>
        <w:t>. Всё это делает сервис гораздо более конкурентоспособным, не</w:t>
      </w:r>
      <w:r w:rsidR="00656407">
        <w:rPr>
          <w:i/>
          <w:color w:val="000000"/>
          <w:sz w:val="28"/>
          <w:szCs w:val="28"/>
        </w:rPr>
        <w:t>ж</w:t>
      </w:r>
      <w:r w:rsidRPr="007763CB">
        <w:rPr>
          <w:i/>
          <w:color w:val="000000"/>
          <w:sz w:val="28"/>
          <w:szCs w:val="28"/>
        </w:rPr>
        <w:t>ели многие сайты-посредники</w:t>
      </w:r>
      <w:r w:rsidR="00656407">
        <w:rPr>
          <w:i/>
          <w:color w:val="000000"/>
          <w:sz w:val="28"/>
          <w:szCs w:val="28"/>
        </w:rPr>
        <w:t xml:space="preserve"> и двойники</w:t>
      </w:r>
      <w:r w:rsidRPr="007763CB">
        <w:rPr>
          <w:i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– заявил </w:t>
      </w:r>
      <w:r w:rsidRPr="007763CB">
        <w:rPr>
          <w:b/>
          <w:color w:val="000000"/>
          <w:sz w:val="28"/>
          <w:szCs w:val="28"/>
        </w:rPr>
        <w:t xml:space="preserve">глава Федеральной Кадастровой палаты Вячеслав </w:t>
      </w:r>
      <w:proofErr w:type="spellStart"/>
      <w:r w:rsidRPr="007763CB">
        <w:rPr>
          <w:b/>
          <w:color w:val="000000"/>
          <w:sz w:val="28"/>
          <w:szCs w:val="28"/>
        </w:rPr>
        <w:t>Спиренков</w:t>
      </w:r>
      <w:proofErr w:type="spellEnd"/>
      <w:r w:rsidRPr="00645179">
        <w:rPr>
          <w:color w:val="000000"/>
          <w:sz w:val="28"/>
          <w:szCs w:val="28"/>
        </w:rPr>
        <w:t>.</w:t>
      </w:r>
    </w:p>
    <w:p w:rsidR="007763CB" w:rsidRDefault="00A955E2" w:rsidP="007763CB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7FB">
        <w:rPr>
          <w:rFonts w:ascii="Times New Roman" w:hAnsi="Times New Roman" w:cs="Times New Roman"/>
          <w:sz w:val="28"/>
          <w:szCs w:val="28"/>
        </w:rPr>
        <w:t>Предоставляемые</w:t>
      </w:r>
      <w:r>
        <w:rPr>
          <w:rFonts w:ascii="Times New Roman" w:hAnsi="Times New Roman" w:cs="Times New Roman"/>
          <w:sz w:val="28"/>
          <w:szCs w:val="28"/>
        </w:rPr>
        <w:t xml:space="preserve"> данным сервисом</w:t>
      </w:r>
      <w:r w:rsidRPr="008877FB">
        <w:rPr>
          <w:rFonts w:ascii="Times New Roman" w:hAnsi="Times New Roman" w:cs="Times New Roman"/>
          <w:sz w:val="28"/>
          <w:szCs w:val="28"/>
        </w:rPr>
        <w:t xml:space="preserve"> в электронном виде сведения о недвижимости так же юридически значимы, как и оформленные на бумаге. Выписки с </w:t>
      </w:r>
      <w:r>
        <w:rPr>
          <w:rFonts w:ascii="Times New Roman" w:hAnsi="Times New Roman" w:cs="Times New Roman"/>
          <w:sz w:val="28"/>
          <w:szCs w:val="28"/>
        </w:rPr>
        <w:t>сервиса</w:t>
      </w:r>
      <w:r w:rsidRPr="008877FB">
        <w:rPr>
          <w:rFonts w:ascii="Times New Roman" w:hAnsi="Times New Roman" w:cs="Times New Roman"/>
          <w:sz w:val="28"/>
          <w:szCs w:val="28"/>
        </w:rPr>
        <w:t xml:space="preserve"> Кадастровой палаты заверяются усиленной квалифицированной электронной подписью органа регистрации прав. Сведения предоставляются в течение 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877FB">
        <w:rPr>
          <w:rFonts w:ascii="Times New Roman" w:hAnsi="Times New Roman" w:cs="Times New Roman"/>
          <w:sz w:val="28"/>
          <w:szCs w:val="28"/>
        </w:rPr>
        <w:t>8 минут.</w:t>
      </w:r>
    </w:p>
    <w:p w:rsidR="003F34BD" w:rsidRDefault="007763CB" w:rsidP="007763CB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3CB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="00645179" w:rsidRPr="007763CB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645179" w:rsidRPr="007763CB">
        <w:rPr>
          <w:rFonts w:ascii="Times New Roman" w:hAnsi="Times New Roman" w:cs="Times New Roman"/>
          <w:sz w:val="28"/>
          <w:szCs w:val="28"/>
        </w:rPr>
        <w:t xml:space="preserve"> </w:t>
      </w:r>
      <w:r w:rsidRPr="007763CB">
        <w:rPr>
          <w:rFonts w:ascii="Times New Roman" w:hAnsi="Times New Roman" w:cs="Times New Roman"/>
          <w:sz w:val="28"/>
          <w:szCs w:val="28"/>
        </w:rPr>
        <w:t>Росреестра</w:t>
      </w:r>
      <w:r w:rsidR="00645179" w:rsidRPr="007763CB">
        <w:rPr>
          <w:rFonts w:ascii="Times New Roman" w:hAnsi="Times New Roman" w:cs="Times New Roman"/>
          <w:sz w:val="28"/>
          <w:szCs w:val="28"/>
        </w:rPr>
        <w:t xml:space="preserve"> можно получить в электронном виде с помощь</w:t>
      </w:r>
      <w:r w:rsidRPr="007763CB">
        <w:rPr>
          <w:rFonts w:ascii="Times New Roman" w:hAnsi="Times New Roman" w:cs="Times New Roman"/>
          <w:sz w:val="28"/>
          <w:szCs w:val="28"/>
        </w:rPr>
        <w:t>ю специальных сервисов на официальном сайте ведомства.</w:t>
      </w:r>
    </w:p>
    <w:p w:rsidR="003F34BD" w:rsidRDefault="00656407" w:rsidP="00656407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407">
        <w:rPr>
          <w:rFonts w:ascii="Times New Roman" w:hAnsi="Times New Roman" w:cs="Times New Roman"/>
          <w:b/>
          <w:sz w:val="28"/>
          <w:szCs w:val="28"/>
        </w:rPr>
        <w:t>Важно!</w:t>
      </w:r>
      <w:r w:rsidRPr="006564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Просим граждан быть бдительнее и осторожнее. </w:t>
      </w:r>
      <w:r w:rsidRPr="00656407">
        <w:rPr>
          <w:rFonts w:ascii="Times New Roman" w:hAnsi="Times New Roman" w:cs="Times New Roman"/>
          <w:sz w:val="28"/>
          <w:szCs w:val="28"/>
        </w:rPr>
        <w:t>Одним из признаков подлинности документа, предоставляемого в электронном виде, является его заверение электронной подписью органа регистрации</w:t>
      </w:r>
      <w:r w:rsidR="00805CF6">
        <w:rPr>
          <w:rFonts w:ascii="Times New Roman" w:hAnsi="Times New Roman" w:cs="Times New Roman"/>
          <w:sz w:val="28"/>
          <w:szCs w:val="28"/>
        </w:rPr>
        <w:t xml:space="preserve"> прав</w:t>
      </w:r>
      <w:bookmarkStart w:id="0" w:name="_GoBack"/>
      <w:bookmarkEnd w:id="0"/>
      <w:r w:rsidRPr="00656407">
        <w:rPr>
          <w:rFonts w:ascii="Times New Roman" w:hAnsi="Times New Roman" w:cs="Times New Roman"/>
          <w:sz w:val="28"/>
          <w:szCs w:val="28"/>
        </w:rPr>
        <w:t>.</w:t>
      </w:r>
    </w:p>
    <w:p w:rsidR="00340626" w:rsidRDefault="00340626" w:rsidP="00340626">
      <w:pPr>
        <w:spacing w:before="100" w:beforeAutospacing="1" w:after="100" w:afterAutospacing="1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Федеральная кадастровая палата</w:t>
      </w:r>
    </w:p>
    <w:p w:rsidR="00340626" w:rsidRDefault="00340626" w:rsidP="00340626">
      <w:pPr>
        <w:spacing w:before="100" w:beforeAutospacing="1" w:after="100" w:afterAutospacing="1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Тел. +7 495 587-80-80</w:t>
      </w:r>
    </w:p>
    <w:p w:rsidR="00340626" w:rsidRDefault="00340626" w:rsidP="00340626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  <w:r>
        <w:rPr>
          <w:rStyle w:val="a5"/>
          <w:rFonts w:ascii="Segoe UI" w:hAnsi="Segoe UI" w:cs="Segoe UI"/>
          <w:lang w:val="en-US"/>
        </w:rPr>
        <w:fldChar w:fldCharType="begin"/>
      </w:r>
      <w:r w:rsidRPr="00340626">
        <w:rPr>
          <w:rStyle w:val="a5"/>
          <w:rFonts w:ascii="Segoe UI" w:hAnsi="Segoe UI" w:cs="Segoe UI"/>
        </w:rPr>
        <w:instrText xml:space="preserve"> </w:instrText>
      </w:r>
      <w:r>
        <w:rPr>
          <w:rStyle w:val="a5"/>
          <w:rFonts w:ascii="Segoe UI" w:hAnsi="Segoe UI" w:cs="Segoe UI"/>
          <w:lang w:val="en-US"/>
        </w:rPr>
        <w:instrText>HYPERLINK</w:instrText>
      </w:r>
      <w:r w:rsidRPr="00340626">
        <w:rPr>
          <w:rStyle w:val="a5"/>
          <w:rFonts w:ascii="Segoe UI" w:hAnsi="Segoe UI" w:cs="Segoe UI"/>
        </w:rPr>
        <w:instrText xml:space="preserve"> "</w:instrText>
      </w:r>
      <w:r>
        <w:rPr>
          <w:rStyle w:val="a5"/>
          <w:rFonts w:ascii="Segoe UI" w:hAnsi="Segoe UI" w:cs="Segoe UI"/>
          <w:lang w:val="en-US"/>
        </w:rPr>
        <w:instrText>mailto</w:instrText>
      </w:r>
      <w:r w:rsidRPr="00340626">
        <w:rPr>
          <w:rStyle w:val="a5"/>
          <w:rFonts w:ascii="Segoe UI" w:hAnsi="Segoe UI" w:cs="Segoe UI"/>
        </w:rPr>
        <w:instrText>:</w:instrText>
      </w:r>
      <w:r>
        <w:rPr>
          <w:rStyle w:val="a5"/>
          <w:rFonts w:ascii="Segoe UI" w:hAnsi="Segoe UI" w:cs="Segoe UI"/>
          <w:lang w:val="en-US"/>
        </w:rPr>
        <w:instrText>press</w:instrText>
      </w:r>
      <w:r w:rsidRPr="00340626">
        <w:rPr>
          <w:rStyle w:val="a5"/>
          <w:rFonts w:ascii="Segoe UI" w:hAnsi="Segoe UI" w:cs="Segoe UI"/>
        </w:rPr>
        <w:instrText>@</w:instrText>
      </w:r>
      <w:r>
        <w:rPr>
          <w:rStyle w:val="a5"/>
          <w:rFonts w:ascii="Segoe UI" w:hAnsi="Segoe UI" w:cs="Segoe UI"/>
          <w:lang w:val="en-US"/>
        </w:rPr>
        <w:instrText>kadastr</w:instrText>
      </w:r>
      <w:r w:rsidRPr="00340626">
        <w:rPr>
          <w:rStyle w:val="a5"/>
          <w:rFonts w:ascii="Segoe UI" w:hAnsi="Segoe UI" w:cs="Segoe UI"/>
        </w:rPr>
        <w:instrText>.</w:instrText>
      </w:r>
      <w:r>
        <w:rPr>
          <w:rStyle w:val="a5"/>
          <w:rFonts w:ascii="Segoe UI" w:hAnsi="Segoe UI" w:cs="Segoe UI"/>
          <w:lang w:val="en-US"/>
        </w:rPr>
        <w:instrText>ru</w:instrText>
      </w:r>
      <w:r w:rsidRPr="00340626">
        <w:rPr>
          <w:rStyle w:val="a5"/>
          <w:rFonts w:ascii="Segoe UI" w:hAnsi="Segoe UI" w:cs="Segoe UI"/>
        </w:rPr>
        <w:instrText xml:space="preserve">" </w:instrText>
      </w:r>
      <w:r>
        <w:rPr>
          <w:rStyle w:val="a5"/>
          <w:rFonts w:ascii="Segoe UI" w:hAnsi="Segoe UI" w:cs="Segoe UI"/>
          <w:lang w:val="en-US"/>
        </w:rPr>
        <w:fldChar w:fldCharType="separate"/>
      </w:r>
      <w:r>
        <w:rPr>
          <w:rStyle w:val="a5"/>
          <w:rFonts w:ascii="Segoe UI" w:hAnsi="Segoe UI" w:cs="Segoe UI"/>
          <w:lang w:val="en-US"/>
        </w:rPr>
        <w:t>press</w:t>
      </w:r>
      <w:r>
        <w:rPr>
          <w:rStyle w:val="a5"/>
          <w:rFonts w:ascii="Segoe UI" w:hAnsi="Segoe UI" w:cs="Segoe UI"/>
        </w:rPr>
        <w:t>@</w:t>
      </w:r>
      <w:proofErr w:type="spellStart"/>
      <w:r>
        <w:rPr>
          <w:rStyle w:val="a5"/>
          <w:rFonts w:ascii="Segoe UI" w:hAnsi="Segoe UI" w:cs="Segoe UI"/>
          <w:lang w:val="en-US"/>
        </w:rPr>
        <w:t>kadastr</w:t>
      </w:r>
      <w:proofErr w:type="spellEnd"/>
      <w:r>
        <w:rPr>
          <w:rStyle w:val="a5"/>
          <w:rFonts w:ascii="Segoe UI" w:hAnsi="Segoe UI" w:cs="Segoe UI"/>
        </w:rPr>
        <w:t>.</w:t>
      </w:r>
      <w:proofErr w:type="spellStart"/>
      <w:r>
        <w:rPr>
          <w:rStyle w:val="a5"/>
          <w:rFonts w:ascii="Segoe UI" w:hAnsi="Segoe UI" w:cs="Segoe UI"/>
          <w:lang w:val="en-US"/>
        </w:rPr>
        <w:t>ru</w:t>
      </w:r>
      <w:proofErr w:type="spellEnd"/>
      <w:r>
        <w:rPr>
          <w:rStyle w:val="a5"/>
          <w:rFonts w:ascii="Segoe UI" w:hAnsi="Segoe UI" w:cs="Segoe UI"/>
          <w:lang w:val="en-US"/>
        </w:rPr>
        <w:fldChar w:fldCharType="end"/>
      </w:r>
    </w:p>
    <w:p w:rsidR="00340626" w:rsidRPr="00656407" w:rsidRDefault="00340626" w:rsidP="00656407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40626" w:rsidRPr="00656407" w:rsidSect="00593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16330C"/>
    <w:rsid w:val="00207AE1"/>
    <w:rsid w:val="00340626"/>
    <w:rsid w:val="003F34BD"/>
    <w:rsid w:val="00593BB4"/>
    <w:rsid w:val="00645179"/>
    <w:rsid w:val="00656407"/>
    <w:rsid w:val="007671CE"/>
    <w:rsid w:val="007763CB"/>
    <w:rsid w:val="00805CF6"/>
    <w:rsid w:val="00846175"/>
    <w:rsid w:val="00A955E2"/>
    <w:rsid w:val="00B32A27"/>
    <w:rsid w:val="00CB7CA7"/>
    <w:rsid w:val="00CD2DA2"/>
    <w:rsid w:val="00F37CE2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27"/>
  </w:style>
  <w:style w:type="paragraph" w:styleId="1">
    <w:name w:val="heading 1"/>
    <w:basedOn w:val="a"/>
    <w:link w:val="10"/>
    <w:uiPriority w:val="9"/>
    <w:qFormat/>
    <w:rsid w:val="003F3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4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F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F34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F3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34B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036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5492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3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5786">
          <w:marLeft w:val="0"/>
          <w:marRight w:val="8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311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136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9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magazine/news/kadastrovaya-palata-obnovila-onlayn-servis-po-vydache-svedeniy-iz-egr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v.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" TargetMode="External"/><Relationship Id="rId5" Type="http://schemas.openxmlformats.org/officeDocument/2006/relationships/hyperlink" Target="https://kadastr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Онуфриева </cp:lastModifiedBy>
  <cp:revision>8</cp:revision>
  <dcterms:created xsi:type="dcterms:W3CDTF">2020-04-07T09:39:00Z</dcterms:created>
  <dcterms:modified xsi:type="dcterms:W3CDTF">2020-04-21T10:48:00Z</dcterms:modified>
</cp:coreProperties>
</file>