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E5" w:rsidRDefault="00F05009" w:rsidP="00D521D7">
      <w:pPr>
        <w:pStyle w:val="a1"/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FE" w:rsidRDefault="00643DFE" w:rsidP="00643DFE">
      <w:pPr>
        <w:pStyle w:val="a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Доля поставленных на кадастровый учет земельных участков </w:t>
      </w:r>
    </w:p>
    <w:p w:rsidR="00E419F5" w:rsidRDefault="00643DFE" w:rsidP="00643DFE">
      <w:pPr>
        <w:pStyle w:val="a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 составила 21%</w:t>
      </w:r>
    </w:p>
    <w:p w:rsidR="00643DFE" w:rsidRPr="00E419F5" w:rsidRDefault="00643DFE" w:rsidP="00643DFE">
      <w:pPr>
        <w:pStyle w:val="a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A4" w:rsidRDefault="004D6DDF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0E">
        <w:rPr>
          <w:rFonts w:ascii="Times New Roman" w:hAnsi="Times New Roman" w:cs="Times New Roman"/>
          <w:b/>
          <w:sz w:val="28"/>
          <w:szCs w:val="28"/>
        </w:rPr>
        <w:t>На 1 июн</w:t>
      </w:r>
      <w:r w:rsidR="005900A4" w:rsidRPr="0029180E">
        <w:rPr>
          <w:rFonts w:ascii="Times New Roman" w:hAnsi="Times New Roman" w:cs="Times New Roman"/>
          <w:b/>
          <w:sz w:val="28"/>
          <w:szCs w:val="28"/>
        </w:rPr>
        <w:t>я 2020 года в Едином государственном реестре недвижимости (</w:t>
      </w:r>
      <w:r w:rsidR="00643DFE">
        <w:rPr>
          <w:rFonts w:ascii="Times New Roman" w:hAnsi="Times New Roman" w:cs="Times New Roman"/>
          <w:b/>
          <w:sz w:val="28"/>
          <w:szCs w:val="28"/>
        </w:rPr>
        <w:t>ЕГРН) содержатся сведения почти о 1,2</w:t>
      </w:r>
      <w:r w:rsidR="005900A4" w:rsidRPr="0029180E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r w:rsidRPr="0029180E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643DFE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области, из них около 254 тыс </w:t>
      </w:r>
      <w:r w:rsidR="00FE75E9">
        <w:rPr>
          <w:rFonts w:ascii="Times New Roman" w:hAnsi="Times New Roman" w:cs="Times New Roman"/>
          <w:b/>
          <w:sz w:val="28"/>
          <w:szCs w:val="28"/>
        </w:rPr>
        <w:t xml:space="preserve">(или 21%) </w:t>
      </w:r>
      <w:r w:rsidR="00643DFE">
        <w:rPr>
          <w:rFonts w:ascii="Times New Roman" w:hAnsi="Times New Roman" w:cs="Times New Roman"/>
          <w:b/>
          <w:sz w:val="28"/>
          <w:szCs w:val="28"/>
        </w:rPr>
        <w:t>поставлены на кадастровый учет, остальные 940 тыс внесены в ЕГРН как ранее учтенные.</w:t>
      </w:r>
      <w:r w:rsidR="005900A4" w:rsidRPr="00291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DF6">
        <w:rPr>
          <w:rFonts w:ascii="Times New Roman" w:hAnsi="Times New Roman" w:cs="Times New Roman"/>
          <w:b/>
          <w:sz w:val="28"/>
          <w:szCs w:val="28"/>
        </w:rPr>
        <w:t>За пять месяцев</w:t>
      </w:r>
      <w:r w:rsidR="00FE75E9">
        <w:rPr>
          <w:rFonts w:ascii="Times New Roman" w:hAnsi="Times New Roman" w:cs="Times New Roman"/>
          <w:b/>
          <w:sz w:val="28"/>
          <w:szCs w:val="28"/>
        </w:rPr>
        <w:t xml:space="preserve"> 2020 года </w:t>
      </w:r>
      <w:r w:rsidR="005900A4" w:rsidRPr="0029180E">
        <w:rPr>
          <w:rFonts w:ascii="Times New Roman" w:hAnsi="Times New Roman" w:cs="Times New Roman"/>
          <w:b/>
          <w:sz w:val="28"/>
          <w:szCs w:val="28"/>
        </w:rPr>
        <w:t xml:space="preserve">число земельных участков увеличилось на </w:t>
      </w:r>
      <w:r w:rsidR="00643DFE">
        <w:rPr>
          <w:rFonts w:ascii="Times New Roman" w:hAnsi="Times New Roman" w:cs="Times New Roman"/>
          <w:b/>
          <w:sz w:val="28"/>
          <w:szCs w:val="28"/>
        </w:rPr>
        <w:t>7,5 тыс (3</w:t>
      </w:r>
      <w:r w:rsidR="005900A4" w:rsidRPr="0029180E">
        <w:rPr>
          <w:rFonts w:ascii="Times New Roman" w:hAnsi="Times New Roman" w:cs="Times New Roman"/>
          <w:b/>
          <w:sz w:val="28"/>
          <w:szCs w:val="28"/>
        </w:rPr>
        <w:t>%</w:t>
      </w:r>
      <w:r w:rsidR="00643DFE">
        <w:rPr>
          <w:rFonts w:ascii="Times New Roman" w:hAnsi="Times New Roman" w:cs="Times New Roman"/>
          <w:b/>
          <w:sz w:val="28"/>
          <w:szCs w:val="28"/>
        </w:rPr>
        <w:t>)</w:t>
      </w:r>
      <w:r w:rsidR="005900A4" w:rsidRPr="002918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6C8C" w:rsidRPr="00A56C8C" w:rsidRDefault="00A56C8C" w:rsidP="00A56C8C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C8C">
        <w:rPr>
          <w:rFonts w:ascii="Times New Roman" w:hAnsi="Times New Roman" w:cs="Times New Roman"/>
          <w:iCs/>
          <w:sz w:val="28"/>
          <w:szCs w:val="28"/>
        </w:rPr>
        <w:t>Земельные участки могут быть образованы несколькими способами: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5900A4" w:rsidRPr="00772054" w:rsidRDefault="005900A4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0E">
        <w:rPr>
          <w:rFonts w:ascii="Times New Roman" w:hAnsi="Times New Roman" w:cs="Times New Roman"/>
          <w:sz w:val="28"/>
          <w:szCs w:val="28"/>
        </w:rPr>
        <w:t>Кадаст</w:t>
      </w:r>
      <w:r w:rsidR="00B87BA2" w:rsidRPr="0029180E">
        <w:rPr>
          <w:rFonts w:ascii="Times New Roman" w:hAnsi="Times New Roman" w:cs="Times New Roman"/>
          <w:sz w:val="28"/>
          <w:szCs w:val="28"/>
        </w:rPr>
        <w:t xml:space="preserve">ровый учет земельных участков – </w:t>
      </w:r>
      <w:r w:rsidRPr="0029180E">
        <w:rPr>
          <w:rFonts w:ascii="Times New Roman" w:hAnsi="Times New Roman" w:cs="Times New Roman"/>
          <w:sz w:val="28"/>
          <w:szCs w:val="28"/>
        </w:rPr>
        <w:t xml:space="preserve">добровольная процедура, которая проводится исключительно по желанию </w:t>
      </w:r>
      <w:r w:rsidR="00000CAE" w:rsidRPr="0029180E">
        <w:rPr>
          <w:rFonts w:ascii="Times New Roman" w:hAnsi="Times New Roman" w:cs="Times New Roman"/>
          <w:sz w:val="28"/>
          <w:szCs w:val="28"/>
        </w:rPr>
        <w:t>правообладателя</w:t>
      </w:r>
      <w:r w:rsidR="008510CB" w:rsidRPr="0029180E">
        <w:rPr>
          <w:rFonts w:ascii="Times New Roman" w:hAnsi="Times New Roman" w:cs="Times New Roman"/>
          <w:sz w:val="28"/>
          <w:szCs w:val="28"/>
        </w:rPr>
        <w:t>.</w:t>
      </w:r>
      <w:r w:rsidR="00163A71" w:rsidRPr="0029180E">
        <w:rPr>
          <w:rFonts w:ascii="Times New Roman" w:hAnsi="Times New Roman" w:cs="Times New Roman"/>
          <w:sz w:val="28"/>
          <w:szCs w:val="28"/>
        </w:rPr>
        <w:t xml:space="preserve"> </w:t>
      </w:r>
      <w:r w:rsidRPr="0029180E">
        <w:rPr>
          <w:rFonts w:ascii="Times New Roman" w:hAnsi="Times New Roman" w:cs="Times New Roman"/>
          <w:sz w:val="28"/>
          <w:szCs w:val="28"/>
        </w:rPr>
        <w:t xml:space="preserve">Вместе с тем за первые </w:t>
      </w:r>
      <w:r w:rsidR="004D6DDF" w:rsidRPr="0029180E">
        <w:rPr>
          <w:rFonts w:ascii="Times New Roman" w:hAnsi="Times New Roman" w:cs="Times New Roman"/>
          <w:sz w:val="28"/>
          <w:szCs w:val="28"/>
        </w:rPr>
        <w:t>пять месяцев</w:t>
      </w:r>
      <w:r w:rsidRPr="0029180E">
        <w:rPr>
          <w:rFonts w:ascii="Times New Roman" w:hAnsi="Times New Roman" w:cs="Times New Roman"/>
          <w:sz w:val="28"/>
          <w:szCs w:val="28"/>
        </w:rPr>
        <w:t xml:space="preserve"> 2020 года число </w:t>
      </w:r>
      <w:r w:rsidR="00D62ACF" w:rsidRPr="0029180E">
        <w:rPr>
          <w:rFonts w:ascii="Times New Roman" w:hAnsi="Times New Roman" w:cs="Times New Roman"/>
          <w:sz w:val="28"/>
          <w:szCs w:val="28"/>
        </w:rPr>
        <w:t>поставленных на учет</w:t>
      </w:r>
      <w:r w:rsidR="00A5604C">
        <w:rPr>
          <w:rFonts w:ascii="Times New Roman" w:hAnsi="Times New Roman" w:cs="Times New Roman"/>
          <w:sz w:val="28"/>
          <w:szCs w:val="28"/>
        </w:rPr>
        <w:t xml:space="preserve"> земельных участков в ЕГРН возр</w:t>
      </w:r>
      <w:r w:rsidRPr="0029180E">
        <w:rPr>
          <w:rFonts w:ascii="Times New Roman" w:hAnsi="Times New Roman" w:cs="Times New Roman"/>
          <w:sz w:val="28"/>
          <w:szCs w:val="28"/>
        </w:rPr>
        <w:t xml:space="preserve">осло на </w:t>
      </w:r>
      <w:r w:rsidR="001D5984">
        <w:rPr>
          <w:rFonts w:ascii="Times New Roman" w:hAnsi="Times New Roman" w:cs="Times New Roman"/>
          <w:sz w:val="28"/>
          <w:szCs w:val="28"/>
        </w:rPr>
        <w:t>331,6</w:t>
      </w:r>
      <w:r w:rsidR="004D6DDF" w:rsidRPr="0029180E">
        <w:rPr>
          <w:rFonts w:ascii="Times New Roman" w:hAnsi="Times New Roman" w:cs="Times New Roman"/>
          <w:sz w:val="28"/>
          <w:szCs w:val="28"/>
        </w:rPr>
        <w:t xml:space="preserve"> тыс. (2</w:t>
      </w:r>
      <w:r w:rsidRPr="0029180E">
        <w:rPr>
          <w:rFonts w:ascii="Times New Roman" w:hAnsi="Times New Roman" w:cs="Times New Roman"/>
          <w:sz w:val="28"/>
          <w:szCs w:val="28"/>
        </w:rPr>
        <w:t xml:space="preserve">%). </w:t>
      </w:r>
      <w:r w:rsidR="00A5604C" w:rsidRPr="0029180E">
        <w:rPr>
          <w:rFonts w:ascii="Times New Roman" w:hAnsi="Times New Roman" w:cs="Times New Roman"/>
          <w:sz w:val="28"/>
          <w:szCs w:val="28"/>
        </w:rPr>
        <w:t xml:space="preserve">Всего по данным ЕГРН на 1 июня 2020 года в </w:t>
      </w:r>
      <w:r w:rsidR="00A5604C">
        <w:rPr>
          <w:rFonts w:ascii="Times New Roman" w:hAnsi="Times New Roman" w:cs="Times New Roman"/>
          <w:sz w:val="28"/>
          <w:szCs w:val="28"/>
        </w:rPr>
        <w:t>России</w:t>
      </w:r>
      <w:r w:rsidR="00A5604C" w:rsidRPr="0029180E">
        <w:rPr>
          <w:rFonts w:ascii="Times New Roman" w:hAnsi="Times New Roman" w:cs="Times New Roman"/>
          <w:sz w:val="28"/>
          <w:szCs w:val="28"/>
        </w:rPr>
        <w:t xml:space="preserve"> насчитывается 60,8 млн земельных участков</w:t>
      </w:r>
      <w:r w:rsidR="00A5604C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A5604C" w:rsidRPr="0029180E">
        <w:rPr>
          <w:rFonts w:ascii="Times New Roman" w:hAnsi="Times New Roman" w:cs="Times New Roman"/>
          <w:sz w:val="28"/>
          <w:szCs w:val="28"/>
        </w:rPr>
        <w:t>17,5 млн (или 29%)</w:t>
      </w:r>
      <w:r w:rsidR="00A5604C">
        <w:rPr>
          <w:rFonts w:ascii="Times New Roman" w:hAnsi="Times New Roman" w:cs="Times New Roman"/>
          <w:sz w:val="28"/>
          <w:szCs w:val="28"/>
        </w:rPr>
        <w:t xml:space="preserve"> поставлены</w:t>
      </w:r>
      <w:r w:rsidR="00A5604C" w:rsidRPr="00A5604C">
        <w:rPr>
          <w:rFonts w:ascii="Times New Roman" w:hAnsi="Times New Roman" w:cs="Times New Roman"/>
          <w:sz w:val="28"/>
          <w:szCs w:val="28"/>
        </w:rPr>
        <w:t xml:space="preserve"> </w:t>
      </w:r>
      <w:r w:rsidR="00A5604C" w:rsidRPr="0029180E">
        <w:rPr>
          <w:rFonts w:ascii="Times New Roman" w:hAnsi="Times New Roman" w:cs="Times New Roman"/>
          <w:sz w:val="28"/>
          <w:szCs w:val="28"/>
        </w:rPr>
        <w:t>на кадастровый учет</w:t>
      </w:r>
      <w:r w:rsidRPr="0029180E">
        <w:rPr>
          <w:rFonts w:ascii="Times New Roman" w:hAnsi="Times New Roman" w:cs="Times New Roman"/>
          <w:sz w:val="28"/>
          <w:szCs w:val="28"/>
        </w:rPr>
        <w:t>.</w:t>
      </w:r>
      <w:r w:rsidRPr="00772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A4" w:rsidRPr="003E3580" w:rsidRDefault="005900A4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54">
        <w:rPr>
          <w:rFonts w:ascii="Times New Roman" w:hAnsi="Times New Roman" w:cs="Times New Roman"/>
          <w:sz w:val="28"/>
          <w:szCs w:val="28"/>
        </w:rPr>
        <w:t xml:space="preserve">На 1 </w:t>
      </w:r>
      <w:r w:rsidR="0098203B">
        <w:rPr>
          <w:rFonts w:ascii="Times New Roman" w:hAnsi="Times New Roman" w:cs="Times New Roman"/>
          <w:sz w:val="28"/>
          <w:szCs w:val="28"/>
        </w:rPr>
        <w:t>июня</w:t>
      </w:r>
      <w:r w:rsidRPr="00772054">
        <w:rPr>
          <w:rFonts w:ascii="Times New Roman" w:hAnsi="Times New Roman" w:cs="Times New Roman"/>
          <w:sz w:val="28"/>
          <w:szCs w:val="28"/>
        </w:rPr>
        <w:t xml:space="preserve"> 2020 года в рейтинге регионов с </w:t>
      </w:r>
      <w:r w:rsidR="00B87BA2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772054">
        <w:rPr>
          <w:rFonts w:ascii="Times New Roman" w:hAnsi="Times New Roman" w:cs="Times New Roman"/>
          <w:sz w:val="28"/>
          <w:szCs w:val="28"/>
        </w:rPr>
        <w:t>высокой долей земельных участков, поставленных на кадастровый учет, лидирует Ямало-Ненецкий АО. В</w:t>
      </w:r>
      <w:r w:rsidR="00B87BA2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772054">
        <w:rPr>
          <w:rFonts w:ascii="Times New Roman" w:hAnsi="Times New Roman" w:cs="Times New Roman"/>
          <w:sz w:val="28"/>
          <w:szCs w:val="28"/>
        </w:rPr>
        <w:t xml:space="preserve"> регионе доля учтенных земельных участков в ЕГРН составляет 72</w:t>
      </w:r>
      <w:r w:rsidR="009F6F62">
        <w:rPr>
          <w:rFonts w:ascii="Times New Roman" w:hAnsi="Times New Roman" w:cs="Times New Roman"/>
          <w:sz w:val="28"/>
          <w:szCs w:val="28"/>
        </w:rPr>
        <w:t>,5</w:t>
      </w:r>
      <w:r w:rsidRPr="00772054">
        <w:rPr>
          <w:rFonts w:ascii="Times New Roman" w:hAnsi="Times New Roman" w:cs="Times New Roman"/>
          <w:sz w:val="28"/>
          <w:szCs w:val="28"/>
        </w:rPr>
        <w:t>%. Всего по данным реестра недвижимости в Ямало-Ненецком АО насчитывается 19</w:t>
      </w:r>
      <w:r w:rsidR="00321671">
        <w:rPr>
          <w:rFonts w:ascii="Times New Roman" w:hAnsi="Times New Roman" w:cs="Times New Roman"/>
          <w:sz w:val="28"/>
          <w:szCs w:val="28"/>
        </w:rPr>
        <w:t>6</w:t>
      </w:r>
      <w:r w:rsidRPr="0077205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33E72">
        <w:rPr>
          <w:rFonts w:ascii="Times New Roman" w:hAnsi="Times New Roman" w:cs="Times New Roman"/>
          <w:sz w:val="28"/>
          <w:szCs w:val="28"/>
        </w:rPr>
        <w:t>земельных участков, из них 142</w:t>
      </w:r>
      <w:r w:rsidRPr="00772054">
        <w:rPr>
          <w:rFonts w:ascii="Times New Roman" w:hAnsi="Times New Roman" w:cs="Times New Roman"/>
          <w:sz w:val="28"/>
          <w:szCs w:val="28"/>
        </w:rPr>
        <w:t xml:space="preserve"> </w:t>
      </w:r>
      <w:r w:rsidR="003E3580">
        <w:rPr>
          <w:rFonts w:ascii="Times New Roman" w:hAnsi="Times New Roman" w:cs="Times New Roman"/>
          <w:sz w:val="28"/>
          <w:szCs w:val="28"/>
        </w:rPr>
        <w:t>тыс</w:t>
      </w:r>
      <w:r w:rsidR="00915830">
        <w:rPr>
          <w:rFonts w:ascii="Times New Roman" w:hAnsi="Times New Roman" w:cs="Times New Roman"/>
          <w:sz w:val="28"/>
          <w:szCs w:val="28"/>
        </w:rPr>
        <w:t>.</w:t>
      </w:r>
      <w:r w:rsidR="003E3580">
        <w:rPr>
          <w:rFonts w:ascii="Times New Roman" w:hAnsi="Times New Roman" w:cs="Times New Roman"/>
          <w:sz w:val="28"/>
          <w:szCs w:val="28"/>
        </w:rPr>
        <w:t xml:space="preserve"> </w:t>
      </w:r>
      <w:r w:rsidRPr="00772054">
        <w:rPr>
          <w:rFonts w:ascii="Times New Roman" w:hAnsi="Times New Roman" w:cs="Times New Roman"/>
          <w:sz w:val="28"/>
          <w:szCs w:val="28"/>
        </w:rPr>
        <w:t xml:space="preserve">поставлены на кадастровый учет. Более половины земельных участков, сведения о которых содержатся в ЕГРН, поставлены на </w:t>
      </w:r>
      <w:r w:rsidRPr="00772054">
        <w:rPr>
          <w:rFonts w:ascii="Times New Roman" w:hAnsi="Times New Roman" w:cs="Times New Roman"/>
          <w:sz w:val="28"/>
          <w:szCs w:val="28"/>
        </w:rPr>
        <w:lastRenderedPageBreak/>
        <w:t>учет в Ненецком АО (58</w:t>
      </w:r>
      <w:r w:rsidR="00D11A39">
        <w:rPr>
          <w:rFonts w:ascii="Times New Roman" w:hAnsi="Times New Roman" w:cs="Times New Roman"/>
          <w:sz w:val="28"/>
          <w:szCs w:val="28"/>
        </w:rPr>
        <w:t>%), Санкт-Пет</w:t>
      </w:r>
      <w:r w:rsidR="00FC7677">
        <w:rPr>
          <w:rFonts w:ascii="Times New Roman" w:hAnsi="Times New Roman" w:cs="Times New Roman"/>
          <w:sz w:val="28"/>
          <w:szCs w:val="28"/>
        </w:rPr>
        <w:t>ербурге (55</w:t>
      </w:r>
      <w:r w:rsidRPr="00772054">
        <w:rPr>
          <w:rFonts w:ascii="Times New Roman" w:hAnsi="Times New Roman" w:cs="Times New Roman"/>
          <w:sz w:val="28"/>
          <w:szCs w:val="28"/>
        </w:rPr>
        <w:t>%), Республике Алтай (54</w:t>
      </w:r>
      <w:r w:rsidR="00FC7677">
        <w:rPr>
          <w:rFonts w:ascii="Times New Roman" w:hAnsi="Times New Roman" w:cs="Times New Roman"/>
          <w:sz w:val="28"/>
          <w:szCs w:val="28"/>
        </w:rPr>
        <w:t>,5</w:t>
      </w:r>
      <w:r w:rsidRPr="00772054">
        <w:rPr>
          <w:rFonts w:ascii="Times New Roman" w:hAnsi="Times New Roman" w:cs="Times New Roman"/>
          <w:sz w:val="28"/>
          <w:szCs w:val="28"/>
        </w:rPr>
        <w:t>%),</w:t>
      </w:r>
      <w:r w:rsidR="00D87D38">
        <w:rPr>
          <w:rFonts w:ascii="Times New Roman" w:hAnsi="Times New Roman" w:cs="Times New Roman"/>
          <w:sz w:val="28"/>
          <w:szCs w:val="28"/>
        </w:rPr>
        <w:t xml:space="preserve"> </w:t>
      </w:r>
      <w:r w:rsidR="003E3580" w:rsidRPr="00772054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3E3580" w:rsidRPr="00772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(51%</w:t>
      </w:r>
      <w:r w:rsidR="003E3580" w:rsidRPr="00772054">
        <w:rPr>
          <w:rFonts w:ascii="Times New Roman" w:hAnsi="Times New Roman" w:cs="Times New Roman"/>
          <w:sz w:val="28"/>
          <w:szCs w:val="28"/>
        </w:rPr>
        <w:t>)</w:t>
      </w:r>
      <w:r w:rsidR="003E3580">
        <w:rPr>
          <w:rFonts w:ascii="Times New Roman" w:hAnsi="Times New Roman" w:cs="Times New Roman"/>
          <w:sz w:val="28"/>
          <w:szCs w:val="28"/>
        </w:rPr>
        <w:t>.</w:t>
      </w:r>
    </w:p>
    <w:p w:rsidR="005900A4" w:rsidRPr="00772054" w:rsidRDefault="00D742D0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58">
        <w:rPr>
          <w:rFonts w:ascii="Times New Roman" w:hAnsi="Times New Roman" w:cs="Times New Roman"/>
          <w:sz w:val="28"/>
          <w:szCs w:val="28"/>
        </w:rPr>
        <w:t>Среди федеральных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доля земельных участков, поставленных на кадастровой учет, </w:t>
      </w:r>
      <w:r w:rsidR="00961658">
        <w:rPr>
          <w:rFonts w:ascii="Times New Roman" w:hAnsi="Times New Roman" w:cs="Times New Roman"/>
          <w:sz w:val="28"/>
          <w:szCs w:val="28"/>
        </w:rPr>
        <w:t>наиболее велика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в </w:t>
      </w:r>
      <w:r w:rsidR="00D11A39" w:rsidRPr="00772054">
        <w:rPr>
          <w:rFonts w:ascii="Times New Roman" w:hAnsi="Times New Roman" w:cs="Times New Roman"/>
          <w:sz w:val="28"/>
          <w:szCs w:val="28"/>
        </w:rPr>
        <w:t>Уральском ФО (35</w:t>
      </w:r>
      <w:r w:rsidR="00BC2D8B">
        <w:rPr>
          <w:rFonts w:ascii="Times New Roman" w:hAnsi="Times New Roman" w:cs="Times New Roman"/>
          <w:sz w:val="28"/>
          <w:szCs w:val="28"/>
        </w:rPr>
        <w:t>,5</w:t>
      </w:r>
      <w:r w:rsidR="00D11A39" w:rsidRPr="00772054">
        <w:rPr>
          <w:rFonts w:ascii="Times New Roman" w:hAnsi="Times New Roman" w:cs="Times New Roman"/>
          <w:sz w:val="28"/>
          <w:szCs w:val="28"/>
        </w:rPr>
        <w:t>%)</w:t>
      </w:r>
      <w:r w:rsidR="00D06721">
        <w:rPr>
          <w:rFonts w:ascii="Times New Roman" w:hAnsi="Times New Roman" w:cs="Times New Roman"/>
          <w:sz w:val="28"/>
          <w:szCs w:val="28"/>
        </w:rPr>
        <w:t xml:space="preserve">, </w:t>
      </w:r>
      <w:r w:rsidR="00915830">
        <w:rPr>
          <w:rFonts w:ascii="Times New Roman" w:hAnsi="Times New Roman" w:cs="Times New Roman"/>
          <w:sz w:val="28"/>
          <w:szCs w:val="28"/>
        </w:rPr>
        <w:t>Дальневосточном ФО (34%),</w:t>
      </w:r>
      <w:r w:rsidR="00915830" w:rsidRPr="00772054">
        <w:rPr>
          <w:rFonts w:ascii="Times New Roman" w:hAnsi="Times New Roman" w:cs="Times New Roman"/>
          <w:sz w:val="28"/>
          <w:szCs w:val="28"/>
        </w:rPr>
        <w:t xml:space="preserve"> </w:t>
      </w:r>
      <w:r w:rsidR="00553886">
        <w:rPr>
          <w:rFonts w:ascii="Times New Roman" w:hAnsi="Times New Roman" w:cs="Times New Roman"/>
          <w:sz w:val="28"/>
          <w:szCs w:val="28"/>
        </w:rPr>
        <w:t>Сибирском ФО (3</w:t>
      </w:r>
      <w:r w:rsidR="00D87D38">
        <w:rPr>
          <w:rFonts w:ascii="Times New Roman" w:hAnsi="Times New Roman" w:cs="Times New Roman"/>
          <w:sz w:val="28"/>
          <w:szCs w:val="28"/>
        </w:rPr>
        <w:t>3</w:t>
      </w:r>
      <w:r w:rsidR="00553886">
        <w:rPr>
          <w:rFonts w:ascii="Times New Roman" w:hAnsi="Times New Roman" w:cs="Times New Roman"/>
          <w:sz w:val="28"/>
          <w:szCs w:val="28"/>
        </w:rPr>
        <w:t xml:space="preserve">%), </w:t>
      </w:r>
      <w:r w:rsidR="00D11A39" w:rsidRPr="00772054">
        <w:rPr>
          <w:rFonts w:ascii="Times New Roman" w:hAnsi="Times New Roman" w:cs="Times New Roman"/>
          <w:sz w:val="28"/>
          <w:szCs w:val="28"/>
        </w:rPr>
        <w:t xml:space="preserve">и </w:t>
      </w:r>
      <w:r w:rsidR="00D11A39">
        <w:rPr>
          <w:rFonts w:ascii="Times New Roman" w:hAnsi="Times New Roman" w:cs="Times New Roman"/>
          <w:sz w:val="28"/>
          <w:szCs w:val="28"/>
        </w:rPr>
        <w:t>Северо-Зап</w:t>
      </w:r>
      <w:r w:rsidR="00344072">
        <w:rPr>
          <w:rFonts w:ascii="Times New Roman" w:hAnsi="Times New Roman" w:cs="Times New Roman"/>
          <w:sz w:val="28"/>
          <w:szCs w:val="28"/>
        </w:rPr>
        <w:t>адном ФО (30</w:t>
      </w:r>
      <w:r w:rsidR="00D11A39">
        <w:rPr>
          <w:rFonts w:ascii="Times New Roman" w:hAnsi="Times New Roman" w:cs="Times New Roman"/>
          <w:sz w:val="28"/>
          <w:szCs w:val="28"/>
        </w:rPr>
        <w:t>%).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A4" w:rsidRPr="00772054" w:rsidRDefault="004F7F41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пяти месяцев 2020 года л</w:t>
      </w:r>
      <w:r w:rsidR="002E1C6F">
        <w:rPr>
          <w:rFonts w:ascii="Times New Roman" w:hAnsi="Times New Roman" w:cs="Times New Roman"/>
          <w:sz w:val="28"/>
          <w:szCs w:val="28"/>
        </w:rPr>
        <w:t>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A4" w:rsidRPr="00772054">
        <w:rPr>
          <w:rFonts w:ascii="Times New Roman" w:hAnsi="Times New Roman" w:cs="Times New Roman"/>
          <w:sz w:val="28"/>
          <w:szCs w:val="28"/>
        </w:rPr>
        <w:t>показател</w:t>
      </w:r>
      <w:r w:rsidR="002E1C6F">
        <w:rPr>
          <w:rFonts w:ascii="Times New Roman" w:hAnsi="Times New Roman" w:cs="Times New Roman"/>
          <w:sz w:val="28"/>
          <w:szCs w:val="28"/>
        </w:rPr>
        <w:t>и</w:t>
      </w:r>
      <w:r w:rsidR="00D742D0">
        <w:rPr>
          <w:rFonts w:ascii="Times New Roman" w:hAnsi="Times New Roman" w:cs="Times New Roman"/>
          <w:sz w:val="28"/>
          <w:szCs w:val="28"/>
        </w:rPr>
        <w:t xml:space="preserve"> </w:t>
      </w:r>
      <w:r w:rsidR="004428AA">
        <w:rPr>
          <w:rFonts w:ascii="Times New Roman" w:hAnsi="Times New Roman" w:cs="Times New Roman"/>
          <w:sz w:val="28"/>
          <w:szCs w:val="28"/>
        </w:rPr>
        <w:t xml:space="preserve">постановки </w:t>
      </w:r>
      <w:r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772054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4428AA">
        <w:rPr>
          <w:rFonts w:ascii="Times New Roman" w:hAnsi="Times New Roman" w:cs="Times New Roman"/>
          <w:sz w:val="28"/>
          <w:szCs w:val="28"/>
        </w:rPr>
        <w:t>на кадастровый учет</w:t>
      </w:r>
      <w:r w:rsidR="00D742D0">
        <w:rPr>
          <w:rFonts w:ascii="Times New Roman" w:hAnsi="Times New Roman" w:cs="Times New Roman"/>
          <w:sz w:val="28"/>
          <w:szCs w:val="28"/>
        </w:rPr>
        <w:t xml:space="preserve"> </w:t>
      </w:r>
      <w:r w:rsidR="00EF4DAF">
        <w:rPr>
          <w:rFonts w:ascii="Times New Roman" w:hAnsi="Times New Roman" w:cs="Times New Roman"/>
          <w:sz w:val="28"/>
          <w:szCs w:val="28"/>
        </w:rPr>
        <w:t>отмечен</w:t>
      </w:r>
      <w:r w:rsidR="002E1C6F">
        <w:rPr>
          <w:rFonts w:ascii="Times New Roman" w:hAnsi="Times New Roman" w:cs="Times New Roman"/>
          <w:sz w:val="28"/>
          <w:szCs w:val="28"/>
        </w:rPr>
        <w:t>ы</w:t>
      </w:r>
      <w:r w:rsidR="00EF4DAF">
        <w:rPr>
          <w:rFonts w:ascii="Times New Roman" w:hAnsi="Times New Roman" w:cs="Times New Roman"/>
          <w:sz w:val="28"/>
          <w:szCs w:val="28"/>
        </w:rPr>
        <w:t xml:space="preserve"> в Южном </w:t>
      </w:r>
      <w:r w:rsidR="00725AEB">
        <w:rPr>
          <w:rFonts w:ascii="Times New Roman" w:hAnsi="Times New Roman" w:cs="Times New Roman"/>
          <w:sz w:val="28"/>
          <w:szCs w:val="28"/>
        </w:rPr>
        <w:t xml:space="preserve">ФО </w:t>
      </w:r>
      <w:r w:rsidR="00EF4DAF">
        <w:rPr>
          <w:rFonts w:ascii="Times New Roman" w:hAnsi="Times New Roman" w:cs="Times New Roman"/>
          <w:sz w:val="28"/>
          <w:szCs w:val="28"/>
        </w:rPr>
        <w:t>и Северо-Кавказском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ФО, </w:t>
      </w:r>
      <w:r w:rsidR="007D6737">
        <w:rPr>
          <w:rFonts w:ascii="Times New Roman" w:hAnsi="Times New Roman" w:cs="Times New Roman"/>
          <w:sz w:val="28"/>
          <w:szCs w:val="28"/>
        </w:rPr>
        <w:t>в каждом из которых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37">
        <w:rPr>
          <w:rFonts w:ascii="Times New Roman" w:hAnsi="Times New Roman" w:cs="Times New Roman"/>
          <w:sz w:val="28"/>
          <w:szCs w:val="28"/>
        </w:rPr>
        <w:t xml:space="preserve">поставленных на кадастровый учет земельных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7D6737">
        <w:rPr>
          <w:rFonts w:ascii="Times New Roman" w:hAnsi="Times New Roman" w:cs="Times New Roman"/>
          <w:sz w:val="28"/>
          <w:szCs w:val="28"/>
        </w:rPr>
        <w:t xml:space="preserve"> с начала года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9B4E50">
        <w:rPr>
          <w:rFonts w:ascii="Times New Roman" w:hAnsi="Times New Roman" w:cs="Times New Roman"/>
          <w:sz w:val="28"/>
          <w:szCs w:val="28"/>
        </w:rPr>
        <w:t xml:space="preserve"> на 3%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0A4" w:rsidRPr="00772054" w:rsidRDefault="00965C1C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за </w:t>
      </w:r>
      <w:r w:rsidR="0098203B">
        <w:rPr>
          <w:rFonts w:ascii="Times New Roman" w:hAnsi="Times New Roman" w:cs="Times New Roman"/>
          <w:sz w:val="28"/>
          <w:szCs w:val="28"/>
        </w:rPr>
        <w:t>пять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8203B">
        <w:rPr>
          <w:rFonts w:ascii="Times New Roman" w:hAnsi="Times New Roman" w:cs="Times New Roman"/>
          <w:sz w:val="28"/>
          <w:szCs w:val="28"/>
        </w:rPr>
        <w:t>ев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</w:t>
      </w:r>
      <w:r w:rsidR="003737E8">
        <w:rPr>
          <w:rFonts w:ascii="Times New Roman" w:hAnsi="Times New Roman" w:cs="Times New Roman"/>
          <w:sz w:val="28"/>
          <w:szCs w:val="28"/>
        </w:rPr>
        <w:t>2020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года число учтенных земельных участков </w:t>
      </w:r>
      <w:r w:rsidR="00C2609B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EB109C" w:rsidRPr="00772054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5900A4" w:rsidRPr="00772054">
        <w:rPr>
          <w:rFonts w:ascii="Times New Roman" w:hAnsi="Times New Roman" w:cs="Times New Roman"/>
          <w:sz w:val="28"/>
          <w:szCs w:val="28"/>
        </w:rPr>
        <w:t>в Республик</w:t>
      </w:r>
      <w:r w:rsidR="00B87BA2">
        <w:rPr>
          <w:rFonts w:ascii="Times New Roman" w:hAnsi="Times New Roman" w:cs="Times New Roman"/>
          <w:sz w:val="28"/>
          <w:szCs w:val="28"/>
        </w:rPr>
        <w:t>е Крым</w:t>
      </w:r>
      <w:r w:rsidR="002B705B">
        <w:rPr>
          <w:rFonts w:ascii="Times New Roman" w:hAnsi="Times New Roman" w:cs="Times New Roman"/>
          <w:sz w:val="28"/>
          <w:szCs w:val="28"/>
        </w:rPr>
        <w:t xml:space="preserve"> (10</w:t>
      </w:r>
      <w:r w:rsidR="00C2609B">
        <w:rPr>
          <w:rFonts w:ascii="Times New Roman" w:hAnsi="Times New Roman" w:cs="Times New Roman"/>
          <w:sz w:val="28"/>
          <w:szCs w:val="28"/>
        </w:rPr>
        <w:t>%)</w:t>
      </w:r>
      <w:r w:rsidR="00B87BA2">
        <w:rPr>
          <w:rFonts w:ascii="Times New Roman" w:hAnsi="Times New Roman" w:cs="Times New Roman"/>
          <w:sz w:val="28"/>
          <w:szCs w:val="28"/>
        </w:rPr>
        <w:t>, городе Севастополе</w:t>
      </w:r>
      <w:r w:rsidR="002B705B">
        <w:rPr>
          <w:rFonts w:ascii="Times New Roman" w:hAnsi="Times New Roman" w:cs="Times New Roman"/>
          <w:sz w:val="28"/>
          <w:szCs w:val="28"/>
        </w:rPr>
        <w:t xml:space="preserve"> (</w:t>
      </w:r>
      <w:r w:rsidR="00C2609B">
        <w:rPr>
          <w:rFonts w:ascii="Times New Roman" w:hAnsi="Times New Roman" w:cs="Times New Roman"/>
          <w:sz w:val="28"/>
          <w:szCs w:val="28"/>
        </w:rPr>
        <w:t>6%)</w:t>
      </w:r>
      <w:r w:rsidR="00FB02C0">
        <w:rPr>
          <w:rFonts w:ascii="Times New Roman" w:hAnsi="Times New Roman" w:cs="Times New Roman"/>
          <w:sz w:val="28"/>
          <w:szCs w:val="28"/>
        </w:rPr>
        <w:t xml:space="preserve">, </w:t>
      </w:r>
      <w:r w:rsidR="005900A4" w:rsidRPr="00772054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2B705B">
        <w:rPr>
          <w:rFonts w:ascii="Times New Roman" w:hAnsi="Times New Roman" w:cs="Times New Roman"/>
          <w:sz w:val="28"/>
          <w:szCs w:val="28"/>
        </w:rPr>
        <w:t xml:space="preserve"> (5</w:t>
      </w:r>
      <w:r w:rsidR="00C2609B">
        <w:rPr>
          <w:rFonts w:ascii="Times New Roman" w:hAnsi="Times New Roman" w:cs="Times New Roman"/>
          <w:sz w:val="28"/>
          <w:szCs w:val="28"/>
        </w:rPr>
        <w:t>%)</w:t>
      </w:r>
      <w:r w:rsidR="00FB02C0">
        <w:rPr>
          <w:rFonts w:ascii="Times New Roman" w:hAnsi="Times New Roman" w:cs="Times New Roman"/>
          <w:sz w:val="28"/>
          <w:szCs w:val="28"/>
        </w:rPr>
        <w:t>.</w:t>
      </w:r>
    </w:p>
    <w:p w:rsidR="005900A4" w:rsidRPr="00772054" w:rsidRDefault="005900A4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54">
        <w:rPr>
          <w:rFonts w:ascii="Times New Roman" w:hAnsi="Times New Roman" w:cs="Times New Roman"/>
          <w:sz w:val="28"/>
          <w:szCs w:val="28"/>
        </w:rPr>
        <w:t xml:space="preserve">В число регионов с наименьшей долей </w:t>
      </w:r>
      <w:r w:rsidR="00707E5F">
        <w:rPr>
          <w:rFonts w:ascii="Times New Roman" w:hAnsi="Times New Roman" w:cs="Times New Roman"/>
          <w:sz w:val="28"/>
          <w:szCs w:val="28"/>
        </w:rPr>
        <w:t>поставленных на учет</w:t>
      </w:r>
      <w:r w:rsidRPr="00772054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742D0" w:rsidRPr="00020F3E">
        <w:rPr>
          <w:rFonts w:ascii="Times New Roman" w:hAnsi="Times New Roman" w:cs="Times New Roman"/>
          <w:sz w:val="28"/>
          <w:szCs w:val="28"/>
        </w:rPr>
        <w:t>х</w:t>
      </w:r>
      <w:r w:rsidRPr="00772054">
        <w:rPr>
          <w:rFonts w:ascii="Times New Roman" w:hAnsi="Times New Roman" w:cs="Times New Roman"/>
          <w:sz w:val="28"/>
          <w:szCs w:val="28"/>
        </w:rPr>
        <w:t xml:space="preserve"> участков в ЕГРН по </w:t>
      </w:r>
      <w:r w:rsidRPr="00AB2788">
        <w:rPr>
          <w:rFonts w:ascii="Times New Roman" w:hAnsi="Times New Roman" w:cs="Times New Roman"/>
          <w:sz w:val="28"/>
          <w:szCs w:val="28"/>
        </w:rPr>
        <w:t xml:space="preserve">состоянию на 1 </w:t>
      </w:r>
      <w:r w:rsidR="0098203B">
        <w:rPr>
          <w:rFonts w:ascii="Times New Roman" w:hAnsi="Times New Roman" w:cs="Times New Roman"/>
          <w:sz w:val="28"/>
          <w:szCs w:val="28"/>
        </w:rPr>
        <w:t>июня</w:t>
      </w:r>
      <w:r w:rsidRPr="00AB2788">
        <w:rPr>
          <w:rFonts w:ascii="Times New Roman" w:hAnsi="Times New Roman" w:cs="Times New Roman"/>
          <w:sz w:val="28"/>
          <w:szCs w:val="28"/>
        </w:rPr>
        <w:t xml:space="preserve"> 2020 года вошли </w:t>
      </w:r>
      <w:r w:rsidR="00814497">
        <w:rPr>
          <w:rFonts w:ascii="Times New Roman" w:hAnsi="Times New Roman" w:cs="Times New Roman"/>
          <w:sz w:val="28"/>
          <w:szCs w:val="28"/>
        </w:rPr>
        <w:t>Костромская область – 1</w:t>
      </w:r>
      <w:r w:rsidR="0078440F">
        <w:rPr>
          <w:rFonts w:ascii="Times New Roman" w:hAnsi="Times New Roman" w:cs="Times New Roman"/>
          <w:sz w:val="28"/>
          <w:szCs w:val="28"/>
        </w:rPr>
        <w:t>7,5</w:t>
      </w:r>
      <w:r w:rsidR="00814497">
        <w:rPr>
          <w:rFonts w:ascii="Times New Roman" w:hAnsi="Times New Roman" w:cs="Times New Roman"/>
          <w:sz w:val="28"/>
          <w:szCs w:val="28"/>
        </w:rPr>
        <w:t>%</w:t>
      </w:r>
      <w:r w:rsidR="00B83BF7" w:rsidRPr="00AB2788">
        <w:rPr>
          <w:rFonts w:ascii="Times New Roman" w:hAnsi="Times New Roman" w:cs="Times New Roman"/>
          <w:sz w:val="28"/>
          <w:szCs w:val="28"/>
        </w:rPr>
        <w:t xml:space="preserve">, </w:t>
      </w:r>
      <w:r w:rsidRPr="00AB2788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814497">
        <w:rPr>
          <w:rFonts w:ascii="Times New Roman" w:hAnsi="Times New Roman" w:cs="Times New Roman"/>
          <w:sz w:val="28"/>
          <w:szCs w:val="28"/>
        </w:rPr>
        <w:t xml:space="preserve">область – </w:t>
      </w:r>
      <w:r w:rsidR="0078440F">
        <w:rPr>
          <w:rFonts w:ascii="Times New Roman" w:hAnsi="Times New Roman" w:cs="Times New Roman"/>
          <w:sz w:val="28"/>
          <w:szCs w:val="28"/>
        </w:rPr>
        <w:t>17</w:t>
      </w:r>
      <w:r w:rsidR="00814497">
        <w:rPr>
          <w:rFonts w:ascii="Times New Roman" w:hAnsi="Times New Roman" w:cs="Times New Roman"/>
          <w:sz w:val="28"/>
          <w:szCs w:val="28"/>
        </w:rPr>
        <w:t>%</w:t>
      </w:r>
      <w:r w:rsidR="00AB2788" w:rsidRPr="00AB2788">
        <w:rPr>
          <w:rFonts w:ascii="Times New Roman" w:hAnsi="Times New Roman" w:cs="Times New Roman"/>
          <w:sz w:val="28"/>
          <w:szCs w:val="28"/>
        </w:rPr>
        <w:t xml:space="preserve">, </w:t>
      </w:r>
      <w:r w:rsidR="0078440F"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="00B83BF7">
        <w:rPr>
          <w:rFonts w:ascii="Times New Roman" w:hAnsi="Times New Roman" w:cs="Times New Roman"/>
          <w:sz w:val="28"/>
          <w:szCs w:val="28"/>
        </w:rPr>
        <w:t xml:space="preserve">, </w:t>
      </w:r>
      <w:r w:rsidR="00707E5F" w:rsidRPr="00AB2788">
        <w:rPr>
          <w:rFonts w:ascii="Times New Roman" w:hAnsi="Times New Roman" w:cs="Times New Roman"/>
          <w:sz w:val="28"/>
          <w:szCs w:val="28"/>
        </w:rPr>
        <w:t>Ивановская</w:t>
      </w:r>
      <w:r w:rsidR="0078440F">
        <w:rPr>
          <w:rFonts w:ascii="Times New Roman" w:hAnsi="Times New Roman" w:cs="Times New Roman"/>
          <w:sz w:val="28"/>
          <w:szCs w:val="28"/>
        </w:rPr>
        <w:t xml:space="preserve"> и</w:t>
      </w:r>
      <w:r w:rsidR="00707E5F" w:rsidRPr="00AB2788">
        <w:rPr>
          <w:rFonts w:ascii="Times New Roman" w:hAnsi="Times New Roman" w:cs="Times New Roman"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sz w:val="28"/>
          <w:szCs w:val="28"/>
        </w:rPr>
        <w:t>Кировская области – 16%</w:t>
      </w:r>
      <w:r w:rsidR="00B83BF7">
        <w:rPr>
          <w:rFonts w:ascii="Times New Roman" w:hAnsi="Times New Roman" w:cs="Times New Roman"/>
          <w:sz w:val="28"/>
          <w:szCs w:val="28"/>
        </w:rPr>
        <w:t>.</w:t>
      </w:r>
      <w:r w:rsidRPr="00AB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A4" w:rsidRPr="00772054" w:rsidRDefault="0017206A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земельного участка на кадастровый учет </w:t>
      </w:r>
      <w:r w:rsidR="00A74C7D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D0">
        <w:rPr>
          <w:rFonts w:ascii="Times New Roman" w:hAnsi="Times New Roman" w:cs="Times New Roman"/>
          <w:sz w:val="28"/>
          <w:szCs w:val="28"/>
        </w:rPr>
        <w:t xml:space="preserve">заказать </w:t>
      </w:r>
      <w:r w:rsidR="005900A4" w:rsidRPr="00020F3E">
        <w:rPr>
          <w:rFonts w:ascii="Times New Roman" w:hAnsi="Times New Roman" w:cs="Times New Roman"/>
          <w:sz w:val="28"/>
          <w:szCs w:val="28"/>
        </w:rPr>
        <w:t>изготовление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межевого плана у кадастрового инженера.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72054">
        <w:rPr>
          <w:rFonts w:ascii="Times New Roman" w:hAnsi="Times New Roman" w:cs="Times New Roman"/>
          <w:sz w:val="28"/>
          <w:szCs w:val="28"/>
        </w:rPr>
        <w:t xml:space="preserve">межевой план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месте с заявлением о кадастровом учете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772054">
        <w:rPr>
          <w:rFonts w:ascii="Times New Roman" w:hAnsi="Times New Roman" w:cs="Times New Roman"/>
          <w:sz w:val="28"/>
          <w:szCs w:val="28"/>
        </w:rPr>
        <w:t xml:space="preserve"> 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подать в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через 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МФЦ или </w:t>
      </w:r>
      <w:r>
        <w:rPr>
          <w:rFonts w:ascii="Times New Roman" w:hAnsi="Times New Roman" w:cs="Times New Roman"/>
          <w:sz w:val="28"/>
          <w:szCs w:val="28"/>
        </w:rPr>
        <w:t>с помощью электронных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900A4" w:rsidRPr="0077205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серви</w:t>
        </w:r>
        <w:r w:rsidR="003F5E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сов</w:t>
        </w:r>
      </w:hyperlink>
      <w:r w:rsidR="005900A4" w:rsidRPr="00772054">
        <w:rPr>
          <w:rFonts w:ascii="Times New Roman" w:hAnsi="Times New Roman" w:cs="Times New Roman"/>
          <w:sz w:val="28"/>
          <w:szCs w:val="28"/>
        </w:rPr>
        <w:t>.</w:t>
      </w:r>
      <w:r w:rsidRPr="0017206A">
        <w:rPr>
          <w:rFonts w:ascii="Times New Roman" w:hAnsi="Times New Roman" w:cs="Times New Roman"/>
          <w:sz w:val="28"/>
          <w:szCs w:val="28"/>
        </w:rPr>
        <w:t xml:space="preserve"> </w:t>
      </w:r>
      <w:r w:rsidR="00A74C7D">
        <w:rPr>
          <w:rFonts w:ascii="Times New Roman" w:hAnsi="Times New Roman" w:cs="Times New Roman"/>
          <w:sz w:val="28"/>
          <w:szCs w:val="28"/>
        </w:rPr>
        <w:t>А е</w:t>
      </w:r>
      <w:r>
        <w:rPr>
          <w:rFonts w:ascii="Times New Roman" w:hAnsi="Times New Roman" w:cs="Times New Roman"/>
          <w:sz w:val="28"/>
          <w:szCs w:val="28"/>
        </w:rPr>
        <w:t>сли участок новый,</w:t>
      </w:r>
      <w:r w:rsidRPr="00772054">
        <w:rPr>
          <w:rFonts w:ascii="Times New Roman" w:hAnsi="Times New Roman" w:cs="Times New Roman"/>
          <w:sz w:val="28"/>
          <w:szCs w:val="28"/>
        </w:rPr>
        <w:t xml:space="preserve"> </w:t>
      </w:r>
      <w:r w:rsidR="00A74C7D">
        <w:rPr>
          <w:rFonts w:ascii="Times New Roman" w:hAnsi="Times New Roman" w:cs="Times New Roman"/>
          <w:sz w:val="28"/>
          <w:szCs w:val="28"/>
        </w:rPr>
        <w:t xml:space="preserve">то </w:t>
      </w:r>
      <w:r w:rsidRPr="00772054">
        <w:rPr>
          <w:rFonts w:ascii="Times New Roman" w:hAnsi="Times New Roman" w:cs="Times New Roman"/>
          <w:sz w:val="28"/>
          <w:szCs w:val="28"/>
        </w:rPr>
        <w:t xml:space="preserve">владельцу </w:t>
      </w:r>
      <w:r w:rsidR="00A74C7D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772054">
        <w:rPr>
          <w:rFonts w:ascii="Times New Roman" w:hAnsi="Times New Roman" w:cs="Times New Roman"/>
          <w:sz w:val="28"/>
          <w:szCs w:val="28"/>
        </w:rPr>
        <w:t>сначала обратиться в орган местного самоуправления, который уполномочен на принятие решения о предоставлении земельного участка в собственность, и получить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правовой акт.</w:t>
      </w:r>
    </w:p>
    <w:p w:rsidR="005900A4" w:rsidRPr="00772054" w:rsidRDefault="005900A4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54">
        <w:rPr>
          <w:rFonts w:ascii="Times New Roman" w:hAnsi="Times New Roman" w:cs="Times New Roman"/>
          <w:sz w:val="28"/>
          <w:szCs w:val="28"/>
        </w:rPr>
        <w:t xml:space="preserve">При обращении в МФЦ учетная процедура проводится в течение 7 рабочих дней, при подаче документов в электронном виде – 5 рабочих дней. </w:t>
      </w:r>
    </w:p>
    <w:p w:rsidR="005900A4" w:rsidRPr="00772054" w:rsidRDefault="005900A4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54">
        <w:rPr>
          <w:rFonts w:ascii="Times New Roman" w:hAnsi="Times New Roman" w:cs="Times New Roman"/>
          <w:sz w:val="28"/>
          <w:szCs w:val="28"/>
        </w:rPr>
        <w:t xml:space="preserve">Итоговой процедурой оформления недвижимости является регистрация права собственности. Законный правообладатель </w:t>
      </w:r>
      <w:r w:rsidR="00B87BA2">
        <w:rPr>
          <w:rFonts w:ascii="Times New Roman" w:hAnsi="Times New Roman" w:cs="Times New Roman"/>
          <w:sz w:val="28"/>
          <w:szCs w:val="28"/>
        </w:rPr>
        <w:t>имеет</w:t>
      </w:r>
      <w:r w:rsidRPr="00772054">
        <w:rPr>
          <w:rFonts w:ascii="Times New Roman" w:hAnsi="Times New Roman" w:cs="Times New Roman"/>
          <w:sz w:val="28"/>
          <w:szCs w:val="28"/>
        </w:rPr>
        <w:t xml:space="preserve"> возможность распоряжаться земельным участком в полной мере. Зарегистрировать право собственности при </w:t>
      </w:r>
      <w:r w:rsidRPr="00772054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в МФЦ можно в течение 9 рабочих дней, </w:t>
      </w:r>
      <w:r w:rsidR="00B87BA2">
        <w:rPr>
          <w:rFonts w:ascii="Times New Roman" w:hAnsi="Times New Roman" w:cs="Times New Roman"/>
          <w:sz w:val="28"/>
          <w:szCs w:val="28"/>
        </w:rPr>
        <w:t>при</w:t>
      </w:r>
      <w:r w:rsidRPr="00772054"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B87BA2">
        <w:rPr>
          <w:rFonts w:ascii="Times New Roman" w:hAnsi="Times New Roman" w:cs="Times New Roman"/>
          <w:sz w:val="28"/>
          <w:szCs w:val="28"/>
        </w:rPr>
        <w:t>е</w:t>
      </w:r>
      <w:r w:rsidRPr="00772054">
        <w:rPr>
          <w:rFonts w:ascii="Times New Roman" w:hAnsi="Times New Roman" w:cs="Times New Roman"/>
          <w:sz w:val="28"/>
          <w:szCs w:val="28"/>
        </w:rPr>
        <w:t xml:space="preserve"> электронных документов с помощью </w:t>
      </w:r>
      <w:hyperlink r:id="rId7" w:history="1">
        <w:r w:rsidRPr="0077205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сервисов</w:t>
        </w:r>
      </w:hyperlink>
      <w:r w:rsidRPr="00772054">
        <w:rPr>
          <w:rFonts w:ascii="Times New Roman" w:hAnsi="Times New Roman" w:cs="Times New Roman"/>
          <w:sz w:val="28"/>
          <w:szCs w:val="28"/>
        </w:rPr>
        <w:t xml:space="preserve"> – в срок до 7 рабочих дней. </w:t>
      </w:r>
    </w:p>
    <w:p w:rsidR="005900A4" w:rsidRPr="00772054" w:rsidRDefault="005900A4" w:rsidP="00772054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54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законодательством, кадастровый учет нового земельного участка может быть проведен одновременно с регистрацией</w:t>
      </w:r>
      <w:r w:rsidR="00B87BA2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772054">
        <w:rPr>
          <w:rFonts w:ascii="Times New Roman" w:hAnsi="Times New Roman" w:cs="Times New Roman"/>
          <w:sz w:val="28"/>
          <w:szCs w:val="28"/>
        </w:rPr>
        <w:t xml:space="preserve">. К примеру, если новый участок образован в результате раздела существующего земельного участка. Единая учетно-регистрационная процедура проводится в срок до 12 рабочих дней при подаче документов через МФЦ, а при использовании электронных </w:t>
      </w:r>
      <w:hyperlink r:id="rId8" w:history="1">
        <w:r w:rsidRPr="0077205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сервисов</w:t>
        </w:r>
      </w:hyperlink>
      <w:r w:rsidRPr="00772054">
        <w:rPr>
          <w:rFonts w:ascii="Times New Roman" w:hAnsi="Times New Roman" w:cs="Times New Roman"/>
          <w:sz w:val="28"/>
          <w:szCs w:val="28"/>
        </w:rPr>
        <w:t xml:space="preserve"> – в течение 10 рабочих дней.</w:t>
      </w:r>
    </w:p>
    <w:p w:rsidR="00036E61" w:rsidRPr="00A56C8C" w:rsidRDefault="005900A4" w:rsidP="00A56C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8C">
        <w:rPr>
          <w:rFonts w:ascii="Times New Roman" w:hAnsi="Times New Roman" w:cs="Times New Roman"/>
          <w:sz w:val="28"/>
          <w:szCs w:val="28"/>
        </w:rPr>
        <w:t xml:space="preserve">Кадастровая палата обращает внимание, что кадастровый учет проводится на безвозмездной основе, а за проведение регистрации права </w:t>
      </w:r>
      <w:r w:rsidR="00B87BA2" w:rsidRPr="00A56C8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A56C8C">
        <w:rPr>
          <w:rFonts w:ascii="Times New Roman" w:hAnsi="Times New Roman" w:cs="Times New Roman"/>
          <w:sz w:val="28"/>
          <w:szCs w:val="28"/>
        </w:rPr>
        <w:t>предусмотрена государственная пошлина.</w:t>
      </w:r>
      <w:r w:rsidR="00036E61" w:rsidRPr="00A56C8C">
        <w:rPr>
          <w:rFonts w:ascii="Times New Roman" w:hAnsi="Times New Roman" w:cs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 xml:space="preserve">Подтверждением кадастрового учета и регистрации служит выписка из ЕГРН. </w:t>
      </w:r>
    </w:p>
    <w:p w:rsidR="00A56C8C" w:rsidRPr="00A56C8C" w:rsidRDefault="00A56C8C" w:rsidP="00A56C8C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56C8C" w:rsidRPr="00772054" w:rsidRDefault="00A56C8C" w:rsidP="00A56C8C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54">
        <w:rPr>
          <w:rFonts w:ascii="Times New Roman" w:hAnsi="Times New Roman" w:cs="Times New Roman"/>
          <w:sz w:val="28"/>
          <w:szCs w:val="28"/>
        </w:rPr>
        <w:t xml:space="preserve">В результате постановки земельного участка на кадастровый учет в ЕГРН вносятся сведения о границах участка, категории земель, на которых он расположен, виде разрешенного использования участка. Земельному участку также присваивается кадастровый номер, который позволяет идентифицировать участок как уникальный объект. Наличие в ЕГРН сведений о земельном участке помогает защитить права владельца в случае земельных споров, а также корректно рассчитать налог на недвижимость. </w:t>
      </w:r>
    </w:p>
    <w:p w:rsidR="005900A4" w:rsidRPr="00772054" w:rsidRDefault="00036E61" w:rsidP="00036E61">
      <w:pPr>
        <w:pStyle w:val="a1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о том поставлен ли на кадастровый учет земельный участок можно, запросив сведения из ЕГРН по адресу объекта недвижимости. </w:t>
      </w:r>
      <w:r w:rsidR="005900A4" w:rsidRPr="00772054"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9" w:history="1">
        <w:r w:rsidR="005900A4" w:rsidRPr="0077205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онлайн-сервиса</w:t>
        </w:r>
      </w:hyperlink>
      <w:r w:rsidR="005900A4" w:rsidRPr="00772054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выписку из реестра недвижимости можно получить всего за несколько минут.</w:t>
      </w:r>
    </w:p>
    <w:p w:rsidR="000553C9" w:rsidRDefault="000553C9" w:rsidP="000553C9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0553C9" w:rsidRDefault="000553C9" w:rsidP="000553C9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0553C9" w:rsidRPr="0014706C" w:rsidRDefault="000553C9" w:rsidP="000553C9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5900A4" w:rsidRPr="000553C9" w:rsidRDefault="000553C9" w:rsidP="000553C9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5900A4" w:rsidRPr="000553C9" w:rsidSect="00B32CC9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7">
    <w:altName w:val="MS Gothic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72054"/>
    <w:rsid w:val="00000CAE"/>
    <w:rsid w:val="00004B4D"/>
    <w:rsid w:val="00020F3E"/>
    <w:rsid w:val="00036E61"/>
    <w:rsid w:val="00040B44"/>
    <w:rsid w:val="000553C9"/>
    <w:rsid w:val="00127A1E"/>
    <w:rsid w:val="001327BF"/>
    <w:rsid w:val="00163A71"/>
    <w:rsid w:val="0017206A"/>
    <w:rsid w:val="001A15BB"/>
    <w:rsid w:val="001B16E5"/>
    <w:rsid w:val="001D5984"/>
    <w:rsid w:val="00214CCD"/>
    <w:rsid w:val="0029180E"/>
    <w:rsid w:val="002B705B"/>
    <w:rsid w:val="002D4C49"/>
    <w:rsid w:val="002E1C6F"/>
    <w:rsid w:val="002F4A3B"/>
    <w:rsid w:val="00321671"/>
    <w:rsid w:val="00325284"/>
    <w:rsid w:val="00337B88"/>
    <w:rsid w:val="00344072"/>
    <w:rsid w:val="00346D4D"/>
    <w:rsid w:val="003737E8"/>
    <w:rsid w:val="00381F19"/>
    <w:rsid w:val="00391B0B"/>
    <w:rsid w:val="003B0728"/>
    <w:rsid w:val="003E3580"/>
    <w:rsid w:val="003F5E7A"/>
    <w:rsid w:val="004166A6"/>
    <w:rsid w:val="00417E38"/>
    <w:rsid w:val="004428AA"/>
    <w:rsid w:val="004870AE"/>
    <w:rsid w:val="004D6A06"/>
    <w:rsid w:val="004D6DDF"/>
    <w:rsid w:val="004F1B05"/>
    <w:rsid w:val="004F4E88"/>
    <w:rsid w:val="004F7F41"/>
    <w:rsid w:val="00506BD5"/>
    <w:rsid w:val="00524C49"/>
    <w:rsid w:val="00553886"/>
    <w:rsid w:val="005758F8"/>
    <w:rsid w:val="005900A4"/>
    <w:rsid w:val="005A4FE1"/>
    <w:rsid w:val="00634DF6"/>
    <w:rsid w:val="00643DFE"/>
    <w:rsid w:val="00654B4C"/>
    <w:rsid w:val="00664F67"/>
    <w:rsid w:val="006674B1"/>
    <w:rsid w:val="00691AB7"/>
    <w:rsid w:val="006A6D90"/>
    <w:rsid w:val="006A72A6"/>
    <w:rsid w:val="00707E5F"/>
    <w:rsid w:val="00725AEB"/>
    <w:rsid w:val="0074413F"/>
    <w:rsid w:val="00772054"/>
    <w:rsid w:val="0078440F"/>
    <w:rsid w:val="007D0095"/>
    <w:rsid w:val="007D21F4"/>
    <w:rsid w:val="007D6737"/>
    <w:rsid w:val="007F75D1"/>
    <w:rsid w:val="007F7855"/>
    <w:rsid w:val="0080536D"/>
    <w:rsid w:val="00814497"/>
    <w:rsid w:val="0081761F"/>
    <w:rsid w:val="008510CB"/>
    <w:rsid w:val="008643D1"/>
    <w:rsid w:val="008C4AD6"/>
    <w:rsid w:val="008D3D15"/>
    <w:rsid w:val="008F6C7E"/>
    <w:rsid w:val="00900C49"/>
    <w:rsid w:val="00915830"/>
    <w:rsid w:val="00961658"/>
    <w:rsid w:val="00965C1C"/>
    <w:rsid w:val="0098203B"/>
    <w:rsid w:val="009A1297"/>
    <w:rsid w:val="009B4E50"/>
    <w:rsid w:val="009D2BAD"/>
    <w:rsid w:val="009F6DC5"/>
    <w:rsid w:val="009F6F62"/>
    <w:rsid w:val="00A10E81"/>
    <w:rsid w:val="00A5604C"/>
    <w:rsid w:val="00A56C8C"/>
    <w:rsid w:val="00A74C7D"/>
    <w:rsid w:val="00A870F5"/>
    <w:rsid w:val="00A87F6C"/>
    <w:rsid w:val="00AA1F3C"/>
    <w:rsid w:val="00AB2788"/>
    <w:rsid w:val="00B32CC9"/>
    <w:rsid w:val="00B33E72"/>
    <w:rsid w:val="00B72622"/>
    <w:rsid w:val="00B83BF7"/>
    <w:rsid w:val="00B87BA2"/>
    <w:rsid w:val="00BC2D8B"/>
    <w:rsid w:val="00BE5E4E"/>
    <w:rsid w:val="00C208CB"/>
    <w:rsid w:val="00C2609B"/>
    <w:rsid w:val="00C9244B"/>
    <w:rsid w:val="00C93E3C"/>
    <w:rsid w:val="00D03968"/>
    <w:rsid w:val="00D06721"/>
    <w:rsid w:val="00D11A39"/>
    <w:rsid w:val="00D41D86"/>
    <w:rsid w:val="00D521D7"/>
    <w:rsid w:val="00D62ACF"/>
    <w:rsid w:val="00D742D0"/>
    <w:rsid w:val="00D87D38"/>
    <w:rsid w:val="00DB0EA0"/>
    <w:rsid w:val="00DE1466"/>
    <w:rsid w:val="00E31541"/>
    <w:rsid w:val="00E419F5"/>
    <w:rsid w:val="00E82C0E"/>
    <w:rsid w:val="00EA30D5"/>
    <w:rsid w:val="00EB109C"/>
    <w:rsid w:val="00EF4DAF"/>
    <w:rsid w:val="00F05009"/>
    <w:rsid w:val="00F30C9B"/>
    <w:rsid w:val="00F30CBE"/>
    <w:rsid w:val="00F322EA"/>
    <w:rsid w:val="00FB02C0"/>
    <w:rsid w:val="00FC7677"/>
    <w:rsid w:val="00FE049A"/>
    <w:rsid w:val="00FE0F59"/>
    <w:rsid w:val="00F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9"/>
    <w:pPr>
      <w:suppressAutoHyphens/>
      <w:spacing w:after="200" w:line="276" w:lineRule="auto"/>
    </w:pPr>
    <w:rPr>
      <w:rFonts w:ascii="Calibri" w:eastAsia="SimSun" w:hAnsi="Calibri" w:cs="font547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B32CC9"/>
    <w:pPr>
      <w:numPr>
        <w:numId w:val="1"/>
      </w:num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3">
    <w:name w:val="heading 3"/>
    <w:basedOn w:val="a"/>
    <w:next w:val="a1"/>
    <w:qFormat/>
    <w:rsid w:val="00B32CC9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32CC9"/>
  </w:style>
  <w:style w:type="character" w:customStyle="1" w:styleId="a5">
    <w:name w:val="Текст выноски Знак"/>
    <w:rsid w:val="00B32CC9"/>
    <w:rPr>
      <w:rFonts w:ascii="Tahoma" w:hAnsi="Tahoma" w:cs="Tahoma"/>
      <w:sz w:val="16"/>
      <w:szCs w:val="16"/>
    </w:rPr>
  </w:style>
  <w:style w:type="character" w:styleId="a6">
    <w:name w:val="Hyperlink"/>
    <w:rsid w:val="00B32CC9"/>
    <w:rPr>
      <w:color w:val="0000FF"/>
      <w:u w:val="single"/>
    </w:rPr>
  </w:style>
  <w:style w:type="character" w:customStyle="1" w:styleId="30">
    <w:name w:val="Заголовок 3 Знак"/>
    <w:rsid w:val="00B32C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qFormat/>
    <w:rsid w:val="00B32CC9"/>
    <w:rPr>
      <w:b/>
      <w:bCs/>
    </w:rPr>
  </w:style>
  <w:style w:type="character" w:styleId="a8">
    <w:name w:val="Emphasis"/>
    <w:qFormat/>
    <w:rsid w:val="00B32CC9"/>
    <w:rPr>
      <w:i/>
      <w:iCs/>
    </w:rPr>
  </w:style>
  <w:style w:type="paragraph" w:customStyle="1" w:styleId="a0">
    <w:name w:val="Заголовок"/>
    <w:basedOn w:val="a"/>
    <w:next w:val="a1"/>
    <w:rsid w:val="00B32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B32CC9"/>
    <w:pPr>
      <w:spacing w:after="120"/>
    </w:pPr>
  </w:style>
  <w:style w:type="paragraph" w:styleId="a9">
    <w:name w:val="List"/>
    <w:basedOn w:val="a1"/>
    <w:rsid w:val="00B32CC9"/>
    <w:rPr>
      <w:rFonts w:cs="Mangal"/>
    </w:rPr>
  </w:style>
  <w:style w:type="paragraph" w:customStyle="1" w:styleId="11">
    <w:name w:val="Название1"/>
    <w:basedOn w:val="a"/>
    <w:rsid w:val="00B32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32CC9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B32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rsid w:val="00B32CC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A10E8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10E81"/>
    <w:rPr>
      <w:rFonts w:cs="Times New Roman"/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A10E81"/>
    <w:rPr>
      <w:rFonts w:ascii="Calibri" w:eastAsia="SimSun" w:hAnsi="Calibri" w:cs="font547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0E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10E81"/>
    <w:rPr>
      <w:rFonts w:ascii="Calibri" w:eastAsia="SimSun" w:hAnsi="Calibri" w:cs="font547"/>
      <w:b/>
      <w:bCs/>
      <w:lang w:eastAsia="ar-SA"/>
    </w:rPr>
  </w:style>
  <w:style w:type="paragraph" w:styleId="af">
    <w:name w:val="Balloon Text"/>
    <w:basedOn w:val="a"/>
    <w:link w:val="15"/>
    <w:uiPriority w:val="99"/>
    <w:semiHidden/>
    <w:unhideWhenUsed/>
    <w:rsid w:val="00A10E8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5">
    <w:name w:val="Текст выноски Знак1"/>
    <w:link w:val="af"/>
    <w:uiPriority w:val="99"/>
    <w:semiHidden/>
    <w:rsid w:val="00A10E8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oformit-nedvizhim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oformit-nedvizhimo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oformit-nedvizhimos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36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5283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5701660</vt:i4>
      </vt:variant>
      <vt:variant>
        <vt:i4>6</vt:i4>
      </vt:variant>
      <vt:variant>
        <vt:i4>0</vt:i4>
      </vt:variant>
      <vt:variant>
        <vt:i4>5</vt:i4>
      </vt:variant>
      <vt:variant>
        <vt:lpwstr>https://kadastr.ru/services/oformit-nedvizhimost/</vt:lpwstr>
      </vt:variant>
      <vt:variant>
        <vt:lpwstr/>
      </vt:variant>
      <vt:variant>
        <vt:i4>5701660</vt:i4>
      </vt:variant>
      <vt:variant>
        <vt:i4>3</vt:i4>
      </vt:variant>
      <vt:variant>
        <vt:i4>0</vt:i4>
      </vt:variant>
      <vt:variant>
        <vt:i4>5</vt:i4>
      </vt:variant>
      <vt:variant>
        <vt:lpwstr>https://kadastr.ru/services/oformit-nedvizhimost/</vt:lpwstr>
      </vt:variant>
      <vt:variant>
        <vt:lpwstr/>
      </vt:variant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https://kadastr.ru/services/oformit-nedvizhimost/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7</cp:revision>
  <cp:lastPrinted>2020-06-29T13:57:00Z</cp:lastPrinted>
  <dcterms:created xsi:type="dcterms:W3CDTF">2020-06-29T13:56:00Z</dcterms:created>
  <dcterms:modified xsi:type="dcterms:W3CDTF">2020-06-30T12:07:00Z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