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D7" w:rsidRPr="000772D7" w:rsidRDefault="000772D7" w:rsidP="000772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на 2023 год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772D7">
        <w:rPr>
          <w:rFonts w:ascii="Times New Roman" w:eastAsia="Calibri" w:hAnsi="Times New Roman" w:cs="Times New Roman"/>
          <w:b/>
          <w:sz w:val="28"/>
          <w:szCs w:val="28"/>
        </w:rPr>
        <w:t>Уведомление о проведении общественного обсуждения.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          Администрация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на 2023 год;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>В целях общественного обсуждения проект программы профилактики размещен на о</w:t>
      </w:r>
      <w:bookmarkStart w:id="0" w:name="_GoBack"/>
      <w:bookmarkEnd w:id="0"/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фициальном сайте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 информационно-телекоммуникационной сети "Интернет" https://www.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  <w:lang w:val="en-US"/>
        </w:rPr>
        <w:t>kolomic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 в разделе Муниципальный контроль.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>Предложения принимаются с 01 октября по 01 ноября 2022 года.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почтовым отправлением: 397921, Воронежская область, Лискинский муниципальный район, с.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Коломыцево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>, ул. Кольцова,1А.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нарочным: Воронежская область, Лискинский муниципальный район, с.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</w:rPr>
        <w:t>Коломыцево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>, ул. Кольцова,1А.</w:t>
      </w:r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  <w:lang w:val="en-US"/>
        </w:rPr>
        <w:t>kolomyc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  <w:lang w:val="en-US"/>
        </w:rPr>
        <w:t>liski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  <w:lang w:val="en-US"/>
        </w:rPr>
        <w:t>govvrn</w:t>
      </w:r>
      <w:proofErr w:type="spellEnd"/>
      <w:r w:rsidRPr="000772D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772D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0772D7" w:rsidRPr="000772D7" w:rsidRDefault="000772D7" w:rsidP="000772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2D7">
        <w:rPr>
          <w:rFonts w:ascii="Times New Roman" w:eastAsia="Calibri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1 ноября по 1 декабря 2022 года.</w:t>
      </w:r>
    </w:p>
    <w:p w:rsidR="000772D7" w:rsidRPr="00506BB8" w:rsidRDefault="000772D7" w:rsidP="000772D7">
      <w:pPr>
        <w:jc w:val="both"/>
        <w:rPr>
          <w:rFonts w:eastAsia="Calibri"/>
          <w:sz w:val="28"/>
          <w:szCs w:val="28"/>
        </w:rPr>
      </w:pPr>
    </w:p>
    <w:p w:rsidR="000772D7" w:rsidRPr="00506BB8" w:rsidRDefault="000772D7" w:rsidP="000772D7">
      <w:pPr>
        <w:jc w:val="both"/>
        <w:rPr>
          <w:rFonts w:eastAsia="Calibri"/>
          <w:sz w:val="28"/>
          <w:szCs w:val="28"/>
        </w:rPr>
      </w:pPr>
    </w:p>
    <w:p w:rsidR="000772D7" w:rsidRPr="00B5315D" w:rsidRDefault="000772D7" w:rsidP="000772D7">
      <w:pPr>
        <w:jc w:val="both"/>
        <w:rPr>
          <w:rFonts w:eastAsia="Calibri"/>
        </w:rPr>
      </w:pPr>
      <w:r w:rsidRPr="002C209D">
        <w:rPr>
          <w:rFonts w:eastAsia="Calibri"/>
        </w:rPr>
        <w:t> </w:t>
      </w:r>
    </w:p>
    <w:p w:rsidR="000772D7" w:rsidRDefault="000772D7" w:rsidP="000772D7">
      <w:pPr>
        <w:ind w:left="4956" w:firstLine="6"/>
        <w:rPr>
          <w:b/>
          <w:color w:val="FF0000"/>
        </w:rPr>
      </w:pPr>
    </w:p>
    <w:p w:rsidR="000772D7" w:rsidRDefault="000772D7" w:rsidP="000772D7">
      <w:pPr>
        <w:ind w:left="4956" w:firstLine="6"/>
        <w:rPr>
          <w:b/>
          <w:color w:val="FF0000"/>
        </w:rPr>
      </w:pPr>
    </w:p>
    <w:p w:rsidR="00D13561" w:rsidRPr="000772D7" w:rsidRDefault="00D13561" w:rsidP="000772D7"/>
    <w:sectPr w:rsidR="00D13561" w:rsidRPr="000772D7" w:rsidSect="00077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5"/>
    <w:rsid w:val="000772D7"/>
    <w:rsid w:val="005F3F2C"/>
    <w:rsid w:val="0082063A"/>
    <w:rsid w:val="008C0A25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B182-4D18-4A33-8835-EFF0CA1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6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2022-09-22T05:19:00Z</cp:lastPrinted>
  <dcterms:created xsi:type="dcterms:W3CDTF">2022-09-19T13:14:00Z</dcterms:created>
  <dcterms:modified xsi:type="dcterms:W3CDTF">2022-09-23T13:16:00Z</dcterms:modified>
</cp:coreProperties>
</file>