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AB7" w:rsidRDefault="00A36AB7" w:rsidP="00A36AB7">
      <w:pPr>
        <w:pStyle w:val="a3"/>
        <w:widowControl w:val="0"/>
        <w:suppressAutoHyphens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6B6FF1">
        <w:rPr>
          <w:color w:val="000000"/>
          <w:sz w:val="28"/>
          <w:szCs w:val="28"/>
        </w:rPr>
        <w:t>Назнач</w:t>
      </w:r>
      <w:r>
        <w:rPr>
          <w:color w:val="000000"/>
          <w:sz w:val="28"/>
          <w:szCs w:val="28"/>
        </w:rPr>
        <w:t>ены</w:t>
      </w:r>
      <w:bookmarkStart w:id="0" w:name="_GoBack"/>
      <w:bookmarkEnd w:id="0"/>
      <w:r w:rsidRPr="006B6FF1">
        <w:rPr>
          <w:color w:val="000000"/>
          <w:sz w:val="28"/>
          <w:szCs w:val="28"/>
        </w:rPr>
        <w:t xml:space="preserve"> публичные слушания по обсуждению проекта решения Совета народных депутатов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6B6FF1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6B6FF1">
        <w:rPr>
          <w:color w:val="000000"/>
          <w:sz w:val="28"/>
          <w:szCs w:val="28"/>
        </w:rPr>
        <w:t>области  «</w:t>
      </w:r>
      <w:proofErr w:type="gramEnd"/>
      <w:r w:rsidRPr="006B6FF1">
        <w:rPr>
          <w:color w:val="000000"/>
          <w:sz w:val="28"/>
          <w:szCs w:val="28"/>
        </w:rPr>
        <w:t xml:space="preserve">О внесении изменений и дополнений в Устав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6B6FF1">
        <w:rPr>
          <w:color w:val="000000"/>
          <w:sz w:val="28"/>
          <w:szCs w:val="28"/>
        </w:rPr>
        <w:t xml:space="preserve"> сельского поселения Лискинского  муниципального района Воронежской области</w:t>
      </w:r>
      <w:r>
        <w:rPr>
          <w:color w:val="000000"/>
          <w:sz w:val="28"/>
          <w:szCs w:val="28"/>
        </w:rPr>
        <w:t xml:space="preserve">   на  03.05.2023 г.</w:t>
      </w:r>
      <w:r w:rsidRPr="008560C2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15</w:t>
      </w:r>
      <w:r w:rsidRPr="006B6FF1">
        <w:rPr>
          <w:color w:val="000000"/>
          <w:sz w:val="28"/>
          <w:szCs w:val="28"/>
        </w:rPr>
        <w:t xml:space="preserve"> ч в здании администрации, расположенном по адресу: Воронежская область, Лискинский район, </w:t>
      </w:r>
      <w:r>
        <w:rPr>
          <w:color w:val="000000"/>
          <w:sz w:val="28"/>
          <w:szCs w:val="28"/>
        </w:rPr>
        <w:t xml:space="preserve">Коломыцевское сельское поселение, </w:t>
      </w:r>
      <w:r w:rsidRPr="006B6FF1"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Коломыцево</w:t>
      </w:r>
      <w:proofErr w:type="spellEnd"/>
      <w:r w:rsidRPr="006B6FF1">
        <w:rPr>
          <w:color w:val="000000"/>
          <w:sz w:val="28"/>
          <w:szCs w:val="28"/>
        </w:rPr>
        <w:t>, ул</w:t>
      </w:r>
      <w:r>
        <w:rPr>
          <w:color w:val="000000"/>
          <w:sz w:val="28"/>
          <w:szCs w:val="28"/>
        </w:rPr>
        <w:t>.</w:t>
      </w:r>
      <w:r w:rsidRPr="006B6F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Кольцова,1А</w:t>
      </w:r>
      <w:r w:rsidRPr="006B6FF1">
        <w:rPr>
          <w:color w:val="000000"/>
          <w:sz w:val="28"/>
          <w:szCs w:val="28"/>
        </w:rPr>
        <w:t>.</w:t>
      </w:r>
    </w:p>
    <w:p w:rsidR="00D13561" w:rsidRPr="00A36AB7" w:rsidRDefault="00D13561" w:rsidP="00A36AB7"/>
    <w:sectPr w:rsidR="00D13561" w:rsidRPr="00A36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CC"/>
    <w:rsid w:val="007D1ECC"/>
    <w:rsid w:val="00A36AB7"/>
    <w:rsid w:val="00B04F62"/>
    <w:rsid w:val="00D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53E9"/>
  <w15:chartTrackingRefBased/>
  <w15:docId w15:val="{B759F9E0-2AD8-49BC-A73B-09493C52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6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A36A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2023-04-14T07:19:00Z</dcterms:created>
  <dcterms:modified xsi:type="dcterms:W3CDTF">2023-04-18T07:43:00Z</dcterms:modified>
</cp:coreProperties>
</file>