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04" w:rsidRPr="000C5C04" w:rsidRDefault="00C83676" w:rsidP="000C5C04">
      <w:pPr>
        <w:rPr>
          <w:sz w:val="28"/>
          <w:szCs w:val="28"/>
        </w:rPr>
      </w:pPr>
      <w:r w:rsidRPr="00C83676">
        <w:rPr>
          <w:sz w:val="28"/>
          <w:szCs w:val="28"/>
        </w:rPr>
        <w:t xml:space="preserve">   </w:t>
      </w:r>
      <w:r w:rsidR="000C5C04" w:rsidRPr="000C5C04">
        <w:rPr>
          <w:sz w:val="28"/>
          <w:szCs w:val="28"/>
        </w:rPr>
        <w:t xml:space="preserve">     Совет народных депутатов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выносит на публичные слушания </w:t>
      </w:r>
      <w:r w:rsidR="003A6AA6" w:rsidRPr="000C5C04">
        <w:rPr>
          <w:sz w:val="28"/>
          <w:szCs w:val="28"/>
        </w:rPr>
        <w:t>проект решения</w:t>
      </w:r>
      <w:r w:rsidR="000C5C04" w:rsidRPr="000C5C04">
        <w:rPr>
          <w:sz w:val="28"/>
          <w:szCs w:val="28"/>
        </w:rPr>
        <w:t xml:space="preserve"> Совета народных депутатов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Уставе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области»   (далее – проект Устава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поселения).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 </w:t>
      </w:r>
    </w:p>
    <w:p w:rsidR="000C5C04" w:rsidRPr="000C5C04" w:rsidRDefault="00C83676" w:rsidP="000C5C04">
      <w:pPr>
        <w:rPr>
          <w:sz w:val="28"/>
          <w:szCs w:val="28"/>
        </w:rPr>
      </w:pPr>
      <w:r w:rsidRPr="00C83676">
        <w:rPr>
          <w:sz w:val="28"/>
          <w:szCs w:val="28"/>
        </w:rPr>
        <w:t xml:space="preserve">       </w:t>
      </w:r>
      <w:r w:rsidR="000C5C04" w:rsidRPr="000C5C04">
        <w:rPr>
          <w:sz w:val="28"/>
          <w:szCs w:val="28"/>
        </w:rPr>
        <w:t xml:space="preserve">Текст проекта Устава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размещен на официальном сайте администрации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>в разделе: Официальные документы / Проекты НПА</w:t>
      </w:r>
    </w:p>
    <w:p w:rsidR="000C5C04" w:rsidRPr="000C5C04" w:rsidRDefault="00FC0990" w:rsidP="000C5C04">
      <w:pPr>
        <w:rPr>
          <w:sz w:val="28"/>
          <w:szCs w:val="28"/>
        </w:rPr>
      </w:pPr>
      <w:r w:rsidRPr="00FC0990">
        <w:rPr>
          <w:sz w:val="28"/>
          <w:szCs w:val="28"/>
        </w:rPr>
        <w:t>https://kolomic.ru/documents/bills/detail.php?id=1254421</w:t>
      </w:r>
    </w:p>
    <w:p w:rsidR="00C83676" w:rsidRPr="00E372F5" w:rsidRDefault="00C83676" w:rsidP="00C8367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принимаются в </w:t>
      </w:r>
      <w:r>
        <w:rPr>
          <w:color w:val="000000"/>
          <w:sz w:val="28"/>
          <w:szCs w:val="28"/>
        </w:rPr>
        <w:t>срок до 25.05.2022 г.</w:t>
      </w:r>
      <w:r w:rsidRPr="00E372F5">
        <w:rPr>
          <w:color w:val="000000"/>
          <w:sz w:val="28"/>
          <w:szCs w:val="28"/>
        </w:rPr>
        <w:t xml:space="preserve"> со дня о</w:t>
      </w:r>
      <w:r>
        <w:rPr>
          <w:color w:val="000000"/>
          <w:sz w:val="28"/>
          <w:szCs w:val="28"/>
        </w:rPr>
        <w:t xml:space="preserve">публикования </w:t>
      </w:r>
      <w:r w:rsidRPr="00E372F5">
        <w:rPr>
          <w:color w:val="000000"/>
          <w:sz w:val="28"/>
          <w:szCs w:val="28"/>
        </w:rPr>
        <w:t>проекта изменений и дополнени</w:t>
      </w:r>
      <w:r>
        <w:rPr>
          <w:color w:val="000000"/>
          <w:sz w:val="28"/>
          <w:szCs w:val="28"/>
        </w:rPr>
        <w:t>й в Устав в «Коломыцевском муниципальном вестнике»</w:t>
      </w:r>
      <w:r w:rsidRPr="00E372F5">
        <w:rPr>
          <w:color w:val="000000"/>
          <w:sz w:val="28"/>
          <w:szCs w:val="28"/>
        </w:rPr>
        <w:t>.</w:t>
      </w:r>
    </w:p>
    <w:p w:rsidR="000C5C04" w:rsidRPr="000C5C04" w:rsidRDefault="00C83676" w:rsidP="000C5C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C04" w:rsidRPr="000C5C04">
        <w:rPr>
          <w:sz w:val="28"/>
          <w:szCs w:val="28"/>
        </w:rPr>
        <w:t xml:space="preserve">Замечания и предложения, возникшие в ходе публичных слушаний по проекту Устава </w:t>
      </w:r>
      <w:r w:rsidR="000C5C04">
        <w:rPr>
          <w:sz w:val="28"/>
          <w:szCs w:val="28"/>
        </w:rPr>
        <w:t>Коломыцевского</w:t>
      </w:r>
      <w:r w:rsidR="000C5C04" w:rsidRPr="000C5C04">
        <w:rPr>
          <w:sz w:val="28"/>
          <w:szCs w:val="28"/>
        </w:rPr>
        <w:t xml:space="preserve"> сельского поселения представляются: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1) посредством официального сайта администрации </w:t>
      </w:r>
      <w:r>
        <w:rPr>
          <w:sz w:val="28"/>
          <w:szCs w:val="28"/>
        </w:rPr>
        <w:t>Коломыцевского</w:t>
      </w:r>
      <w:r w:rsidRPr="000C5C04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(https://</w:t>
      </w:r>
      <w:r w:rsidR="00C83676">
        <w:rPr>
          <w:sz w:val="28"/>
          <w:szCs w:val="28"/>
          <w:lang w:val="en-US"/>
        </w:rPr>
        <w:t>kolomic</w:t>
      </w:r>
      <w:r w:rsidRPr="000C5C04">
        <w:rPr>
          <w:sz w:val="28"/>
          <w:szCs w:val="28"/>
        </w:rPr>
        <w:t>.ru/);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3) в письменной форме по адресу: Воронежская область, Лискинский район, </w:t>
      </w:r>
      <w:r w:rsidR="00C83676">
        <w:rPr>
          <w:sz w:val="28"/>
          <w:szCs w:val="28"/>
        </w:rPr>
        <w:t xml:space="preserve">Коломыцевское </w:t>
      </w:r>
      <w:r w:rsidRPr="000C5C04">
        <w:rPr>
          <w:sz w:val="28"/>
          <w:szCs w:val="28"/>
        </w:rPr>
        <w:t xml:space="preserve">сельское поселение, с. </w:t>
      </w:r>
      <w:r w:rsidR="00C83676">
        <w:rPr>
          <w:sz w:val="28"/>
          <w:szCs w:val="28"/>
        </w:rPr>
        <w:t>Коломыцево</w:t>
      </w:r>
      <w:r w:rsidRPr="000C5C04">
        <w:rPr>
          <w:sz w:val="28"/>
          <w:szCs w:val="28"/>
        </w:rPr>
        <w:t xml:space="preserve">, ул. </w:t>
      </w:r>
      <w:r w:rsidR="00C83676">
        <w:rPr>
          <w:sz w:val="28"/>
          <w:szCs w:val="28"/>
        </w:rPr>
        <w:t>Кольцова</w:t>
      </w:r>
      <w:r w:rsidRPr="000C5C04">
        <w:rPr>
          <w:sz w:val="28"/>
          <w:szCs w:val="28"/>
        </w:rPr>
        <w:t xml:space="preserve">, д. </w:t>
      </w:r>
      <w:r w:rsidR="00C83676">
        <w:rPr>
          <w:sz w:val="28"/>
          <w:szCs w:val="28"/>
        </w:rPr>
        <w:t>1А</w:t>
      </w:r>
      <w:r w:rsidRPr="000C5C04">
        <w:rPr>
          <w:sz w:val="28"/>
          <w:szCs w:val="28"/>
        </w:rPr>
        <w:t xml:space="preserve">,  либо могут быть направлены по электронной почте: </w:t>
      </w:r>
      <w:r w:rsidR="00C83676">
        <w:rPr>
          <w:sz w:val="28"/>
          <w:szCs w:val="28"/>
          <w:lang w:val="en-US"/>
        </w:rPr>
        <w:t>kolomyc</w:t>
      </w:r>
      <w:r w:rsidRPr="000C5C04">
        <w:rPr>
          <w:sz w:val="28"/>
          <w:szCs w:val="28"/>
        </w:rPr>
        <w:t>.liski@govvrn.ru.</w:t>
      </w:r>
    </w:p>
    <w:p w:rsidR="000C5C04" w:rsidRPr="000C5C04" w:rsidRDefault="000C5C04" w:rsidP="000C5C04">
      <w:pPr>
        <w:rPr>
          <w:sz w:val="28"/>
          <w:szCs w:val="28"/>
        </w:rPr>
      </w:pP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 xml:space="preserve">Поступившие в ходе публичных слушаний  замечания и предложения будут проанализированы и учтены в ходе дальнейшей работы над проектом  Устава </w:t>
      </w:r>
      <w:r>
        <w:rPr>
          <w:sz w:val="28"/>
          <w:szCs w:val="28"/>
        </w:rPr>
        <w:t>Коломыцевского</w:t>
      </w:r>
      <w:r w:rsidRPr="000C5C04">
        <w:rPr>
          <w:sz w:val="28"/>
          <w:szCs w:val="28"/>
        </w:rPr>
        <w:t xml:space="preserve"> сельского поселения.</w:t>
      </w:r>
    </w:p>
    <w:p w:rsidR="000C5C04" w:rsidRPr="000C5C04" w:rsidRDefault="000C5C04" w:rsidP="000C5C04">
      <w:pPr>
        <w:rPr>
          <w:sz w:val="28"/>
          <w:szCs w:val="28"/>
        </w:rPr>
      </w:pPr>
      <w:r w:rsidRPr="000C5C04">
        <w:rPr>
          <w:sz w:val="28"/>
          <w:szCs w:val="28"/>
        </w:rPr>
        <w:t>Собрание участников публичных слушаний назначено на 2</w:t>
      </w:r>
      <w:r w:rsidR="00C83676" w:rsidRPr="00C83676">
        <w:rPr>
          <w:sz w:val="28"/>
          <w:szCs w:val="28"/>
        </w:rPr>
        <w:t>5</w:t>
      </w:r>
      <w:r w:rsidRPr="000C5C04">
        <w:rPr>
          <w:sz w:val="28"/>
          <w:szCs w:val="28"/>
        </w:rPr>
        <w:t xml:space="preserve"> </w:t>
      </w:r>
      <w:r w:rsidR="00C83676">
        <w:rPr>
          <w:sz w:val="28"/>
          <w:szCs w:val="28"/>
        </w:rPr>
        <w:t xml:space="preserve">мая </w:t>
      </w:r>
      <w:r w:rsidRPr="000C5C04">
        <w:rPr>
          <w:sz w:val="28"/>
          <w:szCs w:val="28"/>
        </w:rPr>
        <w:t>202</w:t>
      </w:r>
      <w:r w:rsidR="00C83676">
        <w:rPr>
          <w:sz w:val="28"/>
          <w:szCs w:val="28"/>
        </w:rPr>
        <w:t>2</w:t>
      </w:r>
      <w:r w:rsidRPr="000C5C04">
        <w:rPr>
          <w:sz w:val="28"/>
          <w:szCs w:val="28"/>
        </w:rPr>
        <w:t xml:space="preserve"> г. на 1</w:t>
      </w:r>
      <w:r w:rsidR="00C83676">
        <w:rPr>
          <w:sz w:val="28"/>
          <w:szCs w:val="28"/>
        </w:rPr>
        <w:t>5</w:t>
      </w:r>
      <w:r w:rsidRPr="000C5C04">
        <w:rPr>
          <w:sz w:val="28"/>
          <w:szCs w:val="28"/>
        </w:rPr>
        <w:t xml:space="preserve">.00 по адресу: Воронежская область, Лискинский район, </w:t>
      </w:r>
      <w:r w:rsidR="00C83676">
        <w:rPr>
          <w:sz w:val="28"/>
          <w:szCs w:val="28"/>
        </w:rPr>
        <w:t xml:space="preserve">Коломыцевское </w:t>
      </w:r>
      <w:r w:rsidRPr="000C5C04">
        <w:rPr>
          <w:sz w:val="28"/>
          <w:szCs w:val="28"/>
        </w:rPr>
        <w:t xml:space="preserve">сельское поселение,  ул. </w:t>
      </w:r>
      <w:r w:rsidR="00C83676">
        <w:rPr>
          <w:sz w:val="28"/>
          <w:szCs w:val="28"/>
        </w:rPr>
        <w:t>Кольцова</w:t>
      </w:r>
      <w:bookmarkStart w:id="0" w:name="_GoBack"/>
      <w:bookmarkEnd w:id="0"/>
      <w:r w:rsidRPr="000C5C04">
        <w:rPr>
          <w:sz w:val="28"/>
          <w:szCs w:val="28"/>
        </w:rPr>
        <w:t xml:space="preserve">, </w:t>
      </w:r>
      <w:r w:rsidR="00C83676">
        <w:rPr>
          <w:sz w:val="28"/>
          <w:szCs w:val="28"/>
        </w:rPr>
        <w:t>1А</w:t>
      </w:r>
      <w:r w:rsidRPr="000C5C04">
        <w:rPr>
          <w:sz w:val="28"/>
          <w:szCs w:val="28"/>
        </w:rPr>
        <w:t xml:space="preserve"> (здание администрации).</w:t>
      </w:r>
    </w:p>
    <w:p w:rsidR="000C5C04" w:rsidRPr="000C5C04" w:rsidRDefault="000C5C04" w:rsidP="000C5C04">
      <w:pPr>
        <w:rPr>
          <w:sz w:val="28"/>
          <w:szCs w:val="28"/>
        </w:rPr>
      </w:pPr>
    </w:p>
    <w:p w:rsidR="00E448DE" w:rsidRPr="0073198C" w:rsidRDefault="00E448DE" w:rsidP="0073198C"/>
    <w:sectPr w:rsidR="00E448DE" w:rsidRPr="0073198C" w:rsidSect="007319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57" w:rsidRDefault="00320057" w:rsidP="0073198C">
      <w:r>
        <w:separator/>
      </w:r>
    </w:p>
  </w:endnote>
  <w:endnote w:type="continuationSeparator" w:id="0">
    <w:p w:rsidR="00320057" w:rsidRDefault="00320057" w:rsidP="0073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57" w:rsidRDefault="00320057" w:rsidP="0073198C">
      <w:r>
        <w:separator/>
      </w:r>
    </w:p>
  </w:footnote>
  <w:footnote w:type="continuationSeparator" w:id="0">
    <w:p w:rsidR="00320057" w:rsidRDefault="00320057" w:rsidP="0073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C"/>
    <w:rsid w:val="000C5C04"/>
    <w:rsid w:val="002B44D8"/>
    <w:rsid w:val="00320057"/>
    <w:rsid w:val="003A6AA6"/>
    <w:rsid w:val="004E3932"/>
    <w:rsid w:val="0073198C"/>
    <w:rsid w:val="007A5C52"/>
    <w:rsid w:val="00AE10BC"/>
    <w:rsid w:val="00B1533B"/>
    <w:rsid w:val="00C524C3"/>
    <w:rsid w:val="00C83676"/>
    <w:rsid w:val="00D13561"/>
    <w:rsid w:val="00E448DE"/>
    <w:rsid w:val="00F570AD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5AC"/>
  <w15:chartTrackingRefBased/>
  <w15:docId w15:val="{9B54888C-E971-4EA2-82FD-9D8E35A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1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1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1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C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C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2022-04-19T11:22:00Z</cp:lastPrinted>
  <dcterms:created xsi:type="dcterms:W3CDTF">2022-04-01T11:31:00Z</dcterms:created>
  <dcterms:modified xsi:type="dcterms:W3CDTF">2022-04-29T11:07:00Z</dcterms:modified>
</cp:coreProperties>
</file>