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E" w:rsidRDefault="0033258E" w:rsidP="003325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ЗАКЛЮЧЕНИЕ </w:t>
      </w:r>
    </w:p>
    <w:p w:rsidR="0033258E" w:rsidRDefault="0033258E" w:rsidP="003325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публичных слушаний по обсуждению проекта решения Совета народных депутатов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</w:t>
      </w:r>
      <w:proofErr w:type="gramStart"/>
      <w:r>
        <w:rPr>
          <w:b/>
          <w:color w:val="000000"/>
          <w:sz w:val="28"/>
          <w:szCs w:val="28"/>
        </w:rPr>
        <w:t>поселения  Лискинского</w:t>
      </w:r>
      <w:proofErr w:type="gramEnd"/>
      <w:r>
        <w:rPr>
          <w:b/>
          <w:color w:val="000000"/>
          <w:sz w:val="28"/>
          <w:szCs w:val="28"/>
        </w:rPr>
        <w:t xml:space="preserve"> муниципального района Воронежской области от 31.08.2022 №54 «Об утверждении Правил благоустройства  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области»»</w:t>
      </w:r>
    </w:p>
    <w:p w:rsidR="0033258E" w:rsidRDefault="0033258E" w:rsidP="0033258E">
      <w:pPr>
        <w:jc w:val="center"/>
        <w:rPr>
          <w:b/>
          <w:color w:val="000000"/>
          <w:sz w:val="28"/>
          <w:szCs w:val="28"/>
        </w:rPr>
      </w:pPr>
    </w:p>
    <w:p w:rsidR="0033258E" w:rsidRDefault="0033258E" w:rsidP="003325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 июня 2022 г.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</w:rPr>
        <w:t xml:space="preserve"> </w:t>
      </w:r>
    </w:p>
    <w:p w:rsidR="0033258E" w:rsidRDefault="0033258E" w:rsidP="0033258E">
      <w:pPr>
        <w:jc w:val="both"/>
        <w:rPr>
          <w:color w:val="000000"/>
          <w:sz w:val="28"/>
          <w:szCs w:val="28"/>
        </w:rPr>
      </w:pPr>
    </w:p>
    <w:p w:rsidR="0033258E" w:rsidRDefault="0033258E" w:rsidP="003325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участников публичных слушаний проведено 0</w:t>
      </w:r>
      <w:r w:rsidR="00F632C9">
        <w:rPr>
          <w:color w:val="000000"/>
          <w:sz w:val="28"/>
          <w:szCs w:val="28"/>
        </w:rPr>
        <w:t>7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июня 2022 г. в 15.00 часов по адресу: здание МКУК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>
        <w:rPr>
          <w:color w:val="000000"/>
          <w:sz w:val="28"/>
          <w:szCs w:val="28"/>
        </w:rPr>
        <w:t xml:space="preserve"> СДК», ул. Солнечная,1А, с.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>
        <w:rPr>
          <w:color w:val="000000"/>
          <w:sz w:val="28"/>
          <w:szCs w:val="28"/>
        </w:rPr>
        <w:t>, Лискинский район, Воронежская область.</w:t>
      </w:r>
    </w:p>
    <w:p w:rsidR="0033258E" w:rsidRDefault="0033258E" w:rsidP="003325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собрании приняло участие: 14 участников.</w:t>
      </w:r>
    </w:p>
    <w:p w:rsidR="0033258E" w:rsidRDefault="0033258E" w:rsidP="003325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Составлен протокол публичных слушаний от 07 июня 2022 г. № 5.</w:t>
      </w:r>
    </w:p>
    <w:p w:rsidR="0033258E" w:rsidRDefault="0033258E" w:rsidP="003325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33258E" w:rsidRDefault="0033258E" w:rsidP="0033258E">
      <w:pPr>
        <w:jc w:val="both"/>
        <w:rPr>
          <w:color w:val="000000"/>
          <w:sz w:val="28"/>
          <w:szCs w:val="28"/>
        </w:rPr>
      </w:pPr>
    </w:p>
    <w:p w:rsidR="0033258E" w:rsidRDefault="0033258E" w:rsidP="003325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Выводы по результатам публичных слушаний:</w:t>
      </w:r>
    </w:p>
    <w:p w:rsidR="0033258E" w:rsidRDefault="0033258E" w:rsidP="0033258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Считать публичные слушания состоявшимися.</w:t>
      </w:r>
    </w:p>
    <w:p w:rsidR="0033258E" w:rsidRDefault="0033258E" w:rsidP="0033258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Одобрить проект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proofErr w:type="gramStart"/>
      <w:r>
        <w:rPr>
          <w:color w:val="000000"/>
          <w:sz w:val="28"/>
          <w:szCs w:val="28"/>
        </w:rPr>
        <w:t>поселения  Лискинского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Воронежской области от 31.08.2022 № 54 «Об утверждении Правил благоустройства  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области»»</w:t>
      </w:r>
      <w:r>
        <w:rPr>
          <w:bCs/>
          <w:color w:val="000000"/>
          <w:sz w:val="28"/>
          <w:szCs w:val="28"/>
        </w:rPr>
        <w:t>.</w:t>
      </w:r>
    </w:p>
    <w:p w:rsidR="0033258E" w:rsidRDefault="0033258E" w:rsidP="0033258E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Направить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Коломыцевского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 Лискинского муниципального района Воронежской области от 31.08.2022 № 54 «Об утверждении Правил благоустройства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Коломыцевского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  <w:lang w:val="ru-RU"/>
        </w:rPr>
        <w:t>» на рассмотрение.</w:t>
      </w:r>
    </w:p>
    <w:p w:rsidR="0033258E" w:rsidRDefault="0033258E" w:rsidP="0033258E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Настоящее заключение подлежит опубликованию в газете «</w:t>
      </w:r>
      <w:proofErr w:type="spellStart"/>
      <w:r>
        <w:rPr>
          <w:bCs/>
          <w:color w:val="000000"/>
          <w:sz w:val="28"/>
          <w:szCs w:val="28"/>
        </w:rPr>
        <w:t>Коломыцевский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Коломыцевского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3258E" w:rsidRDefault="0033258E" w:rsidP="0033258E">
      <w:pPr>
        <w:ind w:firstLine="360"/>
        <w:jc w:val="both"/>
        <w:rPr>
          <w:bCs/>
          <w:color w:val="000000"/>
          <w:sz w:val="28"/>
          <w:szCs w:val="28"/>
        </w:rPr>
      </w:pPr>
    </w:p>
    <w:p w:rsidR="0033258E" w:rsidRDefault="0033258E" w:rsidP="0033258E">
      <w:pPr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публичный слушаний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sectPr w:rsidR="0033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39"/>
    <w:rsid w:val="0033258E"/>
    <w:rsid w:val="00564D39"/>
    <w:rsid w:val="00D13561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8220"/>
  <w15:chartTrackingRefBased/>
  <w15:docId w15:val="{D19CD411-F3D3-4603-A313-0EF7E464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3258E"/>
    <w:rPr>
      <w:rFonts w:ascii="Calibri" w:eastAsia="Calibri" w:hAnsi="Calibri" w:cs="Calibri"/>
      <w:lang w:val="en-US" w:bidi="en-US"/>
    </w:rPr>
  </w:style>
  <w:style w:type="paragraph" w:styleId="a4">
    <w:name w:val="No Spacing"/>
    <w:link w:val="a3"/>
    <w:qFormat/>
    <w:rsid w:val="0033258E"/>
    <w:pPr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2022-06-16T06:25:00Z</dcterms:created>
  <dcterms:modified xsi:type="dcterms:W3CDTF">2022-06-16T06:38:00Z</dcterms:modified>
</cp:coreProperties>
</file>