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5BA" w:rsidRDefault="006455BA" w:rsidP="006455BA">
      <w:pPr>
        <w:spacing w:line="240" w:lineRule="auto"/>
        <w:jc w:val="right"/>
        <w:rPr>
          <w:rFonts w:ascii="Times New Roman" w:hAnsi="Times New Roman"/>
          <w:caps/>
        </w:rPr>
      </w:pPr>
      <w:r>
        <w:rPr>
          <w:rFonts w:ascii="Times New Roman" w:hAnsi="Times New Roman"/>
        </w:rPr>
        <w:t xml:space="preserve">Приложение </w:t>
      </w:r>
      <w:r>
        <w:rPr>
          <w:rFonts w:ascii="Times New Roman" w:hAnsi="Times New Roman"/>
        </w:rPr>
        <w:t>2</w:t>
      </w:r>
      <w:bookmarkStart w:id="0" w:name="_GoBack"/>
      <w:bookmarkEnd w:id="0"/>
    </w:p>
    <w:p w:rsidR="006455BA" w:rsidRDefault="006455BA" w:rsidP="006455BA">
      <w:pPr>
        <w:spacing w:line="240" w:lineRule="auto"/>
        <w:jc w:val="right"/>
        <w:rPr>
          <w:rFonts w:ascii="Times New Roman" w:hAnsi="Times New Roman"/>
          <w:caps/>
        </w:rPr>
      </w:pPr>
      <w:r>
        <w:rPr>
          <w:rFonts w:ascii="Times New Roman" w:hAnsi="Times New Roman"/>
        </w:rPr>
        <w:t>к распоряжению № 7</w:t>
      </w:r>
    </w:p>
    <w:p w:rsidR="00FB12AC" w:rsidRDefault="00FB12AC" w:rsidP="006455BA">
      <w:pPr>
        <w:spacing w:line="240" w:lineRule="auto"/>
        <w:jc w:val="right"/>
        <w:rPr>
          <w:rFonts w:ascii="Times New Roman" w:hAnsi="Times New Roman"/>
          <w:b/>
          <w:caps/>
        </w:rPr>
      </w:pPr>
    </w:p>
    <w:p w:rsidR="00FB12AC" w:rsidRPr="00690AA7" w:rsidRDefault="00FB12AC" w:rsidP="00FB12AC">
      <w:pPr>
        <w:spacing w:line="240" w:lineRule="auto"/>
        <w:jc w:val="center"/>
        <w:rPr>
          <w:rFonts w:ascii="Times New Roman" w:hAnsi="Times New Roman" w:cs="Times New Roman"/>
          <w:b/>
        </w:rPr>
      </w:pPr>
      <w:r w:rsidRPr="00690AA7">
        <w:rPr>
          <w:rFonts w:ascii="Times New Roman" w:hAnsi="Times New Roman" w:cs="Times New Roman"/>
          <w:b/>
          <w:caps/>
        </w:rPr>
        <w:t>ТЕХНОЛОГИЧЕСКАЯ</w:t>
      </w:r>
      <w:r w:rsidRPr="00690AA7">
        <w:rPr>
          <w:rFonts w:ascii="Times New Roman" w:hAnsi="Times New Roman" w:cs="Times New Roman"/>
          <w:b/>
        </w:rPr>
        <w:t xml:space="preserve"> СХЕМА</w:t>
      </w:r>
    </w:p>
    <w:p w:rsidR="00FB12AC" w:rsidRDefault="00FB12AC" w:rsidP="00FB12AC">
      <w:pPr>
        <w:spacing w:line="240" w:lineRule="auto"/>
        <w:jc w:val="center"/>
        <w:rPr>
          <w:rFonts w:ascii="Times New Roman" w:hAnsi="Times New Roman" w:cs="Times New Roman"/>
          <w:sz w:val="28"/>
          <w:szCs w:val="28"/>
        </w:rPr>
      </w:pPr>
      <w:r w:rsidRPr="00690AA7">
        <w:rPr>
          <w:rFonts w:ascii="Times New Roman" w:hAnsi="Times New Roman" w:cs="Times New Roman"/>
          <w:sz w:val="28"/>
          <w:szCs w:val="28"/>
        </w:rPr>
        <w:t>предоставления муниципальной услуги</w:t>
      </w:r>
    </w:p>
    <w:p w:rsidR="00FB12AC" w:rsidRPr="00690AA7" w:rsidRDefault="00FB12AC" w:rsidP="00FB12AC">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r w:rsidRPr="00690AA7">
        <w:rPr>
          <w:rFonts w:ascii="Times New Roman" w:hAnsi="Times New Roman" w:cs="Times New Roman"/>
          <w:sz w:val="28"/>
          <w:szCs w:val="28"/>
        </w:rPr>
        <w:t>Утверждение и выдача схем расположения земельных участков на кадастровом плане территории</w:t>
      </w:r>
      <w:r>
        <w:rPr>
          <w:rFonts w:ascii="Times New Roman" w:hAnsi="Times New Roman" w:cs="Times New Roman"/>
          <w:sz w:val="28"/>
          <w:szCs w:val="28"/>
        </w:rPr>
        <w:t>»</w:t>
      </w:r>
    </w:p>
    <w:p w:rsidR="00FB12AC" w:rsidRPr="00ED1AE5" w:rsidRDefault="00FB12AC" w:rsidP="00FB12AC">
      <w:pPr>
        <w:spacing w:line="240" w:lineRule="auto"/>
        <w:jc w:val="center"/>
        <w:rPr>
          <w:rFonts w:ascii="Times New Roman" w:hAnsi="Times New Roman" w:cs="Times New Roman"/>
        </w:rPr>
      </w:pPr>
      <w:r w:rsidRPr="00ED1AE5">
        <w:rPr>
          <w:rFonts w:ascii="Times New Roman" w:hAnsi="Times New Roman" w:cs="Times New Roman"/>
        </w:rPr>
        <w:t>РАЗДЕЛ 1. «ОБЩИЕ СВЕДЕНИЯ О МУНИЦИПАЛЬНОЙ УСЛУГЕ»</w:t>
      </w:r>
    </w:p>
    <w:tbl>
      <w:tblPr>
        <w:tblStyle w:val="a3"/>
        <w:tblW w:w="15135" w:type="dxa"/>
        <w:tblLook w:val="04A0" w:firstRow="1" w:lastRow="0" w:firstColumn="1" w:lastColumn="0" w:noHBand="0" w:noVBand="1"/>
      </w:tblPr>
      <w:tblGrid>
        <w:gridCol w:w="959"/>
        <w:gridCol w:w="5245"/>
        <w:gridCol w:w="8931"/>
      </w:tblGrid>
      <w:tr w:rsidR="00FB12AC" w:rsidRPr="00ED1AE5" w:rsidTr="00195053">
        <w:tc>
          <w:tcPr>
            <w:tcW w:w="959" w:type="dxa"/>
            <w:vAlign w:val="center"/>
          </w:tcPr>
          <w:p w:rsidR="00FB12AC" w:rsidRPr="00ED1AE5" w:rsidRDefault="00FB12AC" w:rsidP="00195053">
            <w:pPr>
              <w:ind w:left="-102" w:right="-102"/>
              <w:jc w:val="center"/>
              <w:rPr>
                <w:rFonts w:ascii="Times New Roman" w:hAnsi="Times New Roman"/>
                <w:b/>
              </w:rPr>
            </w:pPr>
            <w:r w:rsidRPr="00ED1AE5">
              <w:rPr>
                <w:rFonts w:ascii="Times New Roman" w:hAnsi="Times New Roman"/>
                <w:b/>
              </w:rPr>
              <w:t xml:space="preserve">№ </w:t>
            </w:r>
            <w:proofErr w:type="gramStart"/>
            <w:r w:rsidRPr="00ED1AE5">
              <w:rPr>
                <w:rFonts w:ascii="Times New Roman" w:hAnsi="Times New Roman"/>
                <w:b/>
              </w:rPr>
              <w:t>п</w:t>
            </w:r>
            <w:proofErr w:type="gramEnd"/>
            <w:r w:rsidRPr="00ED1AE5">
              <w:rPr>
                <w:rFonts w:ascii="Times New Roman" w:hAnsi="Times New Roman"/>
                <w:b/>
              </w:rPr>
              <w:t>/п</w:t>
            </w:r>
          </w:p>
        </w:tc>
        <w:tc>
          <w:tcPr>
            <w:tcW w:w="5245" w:type="dxa"/>
            <w:vAlign w:val="center"/>
          </w:tcPr>
          <w:p w:rsidR="00FB12AC" w:rsidRPr="00ED1AE5" w:rsidRDefault="00FB12AC" w:rsidP="00195053">
            <w:pPr>
              <w:ind w:left="-102" w:right="-102"/>
              <w:jc w:val="center"/>
              <w:rPr>
                <w:rFonts w:ascii="Times New Roman" w:hAnsi="Times New Roman"/>
                <w:b/>
              </w:rPr>
            </w:pPr>
            <w:r w:rsidRPr="00ED1AE5">
              <w:rPr>
                <w:rFonts w:ascii="Times New Roman" w:hAnsi="Times New Roman"/>
                <w:b/>
              </w:rPr>
              <w:t>Параметр</w:t>
            </w:r>
          </w:p>
        </w:tc>
        <w:tc>
          <w:tcPr>
            <w:tcW w:w="8931" w:type="dxa"/>
            <w:vAlign w:val="center"/>
          </w:tcPr>
          <w:p w:rsidR="00FB12AC" w:rsidRPr="00ED1AE5" w:rsidRDefault="00FB12AC" w:rsidP="00195053">
            <w:pPr>
              <w:ind w:left="-102" w:right="-102"/>
              <w:jc w:val="center"/>
              <w:rPr>
                <w:rFonts w:ascii="Times New Roman" w:hAnsi="Times New Roman"/>
                <w:b/>
              </w:rPr>
            </w:pPr>
            <w:r w:rsidRPr="00ED1AE5">
              <w:rPr>
                <w:rFonts w:ascii="Times New Roman" w:hAnsi="Times New Roman"/>
                <w:b/>
              </w:rPr>
              <w:t>Значение параметра/состояние</w:t>
            </w:r>
          </w:p>
        </w:tc>
      </w:tr>
      <w:tr w:rsidR="00FB12AC" w:rsidRPr="00ED1AE5" w:rsidTr="00195053">
        <w:tc>
          <w:tcPr>
            <w:tcW w:w="959" w:type="dxa"/>
            <w:vAlign w:val="center"/>
          </w:tcPr>
          <w:p w:rsidR="00FB12AC" w:rsidRPr="00ED1AE5" w:rsidRDefault="00FB12AC" w:rsidP="00195053">
            <w:pPr>
              <w:ind w:left="-102" w:right="-102"/>
              <w:jc w:val="center"/>
              <w:rPr>
                <w:rFonts w:ascii="Times New Roman" w:hAnsi="Times New Roman"/>
                <w:b/>
              </w:rPr>
            </w:pPr>
            <w:r w:rsidRPr="00ED1AE5">
              <w:rPr>
                <w:rFonts w:ascii="Times New Roman" w:hAnsi="Times New Roman"/>
                <w:b/>
              </w:rPr>
              <w:t>1</w:t>
            </w:r>
          </w:p>
        </w:tc>
        <w:tc>
          <w:tcPr>
            <w:tcW w:w="5245" w:type="dxa"/>
            <w:vAlign w:val="center"/>
          </w:tcPr>
          <w:p w:rsidR="00FB12AC" w:rsidRPr="00ED1AE5" w:rsidRDefault="00FB12AC" w:rsidP="00195053">
            <w:pPr>
              <w:ind w:left="-102" w:right="-102"/>
              <w:jc w:val="center"/>
              <w:rPr>
                <w:rFonts w:ascii="Times New Roman" w:hAnsi="Times New Roman"/>
                <w:b/>
              </w:rPr>
            </w:pPr>
            <w:r w:rsidRPr="00ED1AE5">
              <w:rPr>
                <w:rFonts w:ascii="Times New Roman" w:hAnsi="Times New Roman"/>
                <w:b/>
              </w:rPr>
              <w:t>2</w:t>
            </w:r>
          </w:p>
        </w:tc>
        <w:tc>
          <w:tcPr>
            <w:tcW w:w="8931" w:type="dxa"/>
            <w:vAlign w:val="center"/>
          </w:tcPr>
          <w:p w:rsidR="00FB12AC" w:rsidRPr="00ED1AE5" w:rsidRDefault="00FB12AC" w:rsidP="00195053">
            <w:pPr>
              <w:ind w:left="-102" w:right="-102"/>
              <w:jc w:val="center"/>
              <w:rPr>
                <w:rFonts w:ascii="Times New Roman" w:hAnsi="Times New Roman"/>
                <w:b/>
              </w:rPr>
            </w:pPr>
            <w:r w:rsidRPr="00ED1AE5">
              <w:rPr>
                <w:rFonts w:ascii="Times New Roman" w:hAnsi="Times New Roman"/>
                <w:b/>
              </w:rPr>
              <w:t>3</w:t>
            </w:r>
          </w:p>
        </w:tc>
      </w:tr>
      <w:tr w:rsidR="00FB12AC" w:rsidRPr="005364C9" w:rsidTr="00195053">
        <w:tc>
          <w:tcPr>
            <w:tcW w:w="959"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1.</w:t>
            </w:r>
          </w:p>
        </w:tc>
        <w:tc>
          <w:tcPr>
            <w:tcW w:w="5245"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Наименование органа, предоставляющего услугу</w:t>
            </w:r>
          </w:p>
        </w:tc>
        <w:tc>
          <w:tcPr>
            <w:tcW w:w="893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Администрация Коломыцевского сельского поселения Лискинского муниципального района Воронежской области, автономное учреждение Воронежской области «Многофункциональный центр предоставления государственных и муниципальных услуг»</w:t>
            </w:r>
          </w:p>
        </w:tc>
      </w:tr>
      <w:tr w:rsidR="00FB12AC" w:rsidRPr="005364C9" w:rsidTr="00195053">
        <w:tc>
          <w:tcPr>
            <w:tcW w:w="959"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2.</w:t>
            </w:r>
          </w:p>
        </w:tc>
        <w:tc>
          <w:tcPr>
            <w:tcW w:w="5245"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Номер услуги в федеральном реестре</w:t>
            </w:r>
          </w:p>
        </w:tc>
        <w:tc>
          <w:tcPr>
            <w:tcW w:w="893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3640100010000973512</w:t>
            </w:r>
          </w:p>
        </w:tc>
      </w:tr>
      <w:tr w:rsidR="00FB12AC" w:rsidRPr="005364C9" w:rsidTr="00195053">
        <w:tc>
          <w:tcPr>
            <w:tcW w:w="959"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3.</w:t>
            </w:r>
          </w:p>
        </w:tc>
        <w:tc>
          <w:tcPr>
            <w:tcW w:w="5245"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Полное наименование услуги</w:t>
            </w:r>
          </w:p>
        </w:tc>
        <w:tc>
          <w:tcPr>
            <w:tcW w:w="8931" w:type="dxa"/>
          </w:tcPr>
          <w:p w:rsidR="00FB12AC" w:rsidRPr="005364C9" w:rsidRDefault="00FB12AC" w:rsidP="00195053">
            <w:pPr>
              <w:pStyle w:val="ConsPlusNormal"/>
              <w:ind w:left="-102" w:right="-102"/>
              <w:jc w:val="both"/>
              <w:rPr>
                <w:rFonts w:ascii="Times New Roman" w:hAnsi="Times New Roman" w:cs="Times New Roman"/>
                <w:sz w:val="22"/>
                <w:szCs w:val="22"/>
              </w:rPr>
            </w:pPr>
            <w:r w:rsidRPr="005364C9">
              <w:rPr>
                <w:rFonts w:ascii="Times New Roman" w:hAnsi="Times New Roman" w:cs="Times New Roman"/>
                <w:sz w:val="22"/>
                <w:szCs w:val="22"/>
              </w:rPr>
              <w:t>Утверждение и выдача схем расположения земельных участков на кадастровом плане территории</w:t>
            </w:r>
          </w:p>
        </w:tc>
      </w:tr>
      <w:tr w:rsidR="00FB12AC" w:rsidRPr="005364C9" w:rsidTr="00195053">
        <w:tc>
          <w:tcPr>
            <w:tcW w:w="959"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4.</w:t>
            </w:r>
          </w:p>
        </w:tc>
        <w:tc>
          <w:tcPr>
            <w:tcW w:w="5245"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Краткое наименование услуги</w:t>
            </w:r>
          </w:p>
        </w:tc>
        <w:tc>
          <w:tcPr>
            <w:tcW w:w="893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Утверждение и выдача схем расположения земельных участков на кадастровом плане территории</w:t>
            </w:r>
          </w:p>
        </w:tc>
      </w:tr>
      <w:tr w:rsidR="00FB12AC" w:rsidRPr="005364C9" w:rsidTr="00195053">
        <w:tc>
          <w:tcPr>
            <w:tcW w:w="959"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5.</w:t>
            </w:r>
          </w:p>
        </w:tc>
        <w:tc>
          <w:tcPr>
            <w:tcW w:w="5245"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Административный регламент предоставления муниципальной услуги</w:t>
            </w:r>
          </w:p>
        </w:tc>
        <w:tc>
          <w:tcPr>
            <w:tcW w:w="893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Утвержден постановлением администрации Коломыцевского сельского поселения Лискинского муниципального района Воронежской области от 07.09.2015 г. № 72 « 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 по предоставлению муниципальной услуги «Утверждение и выдача схемы расположения земельных участков на кадастровом плане территории»</w:t>
            </w:r>
          </w:p>
        </w:tc>
      </w:tr>
      <w:tr w:rsidR="00FB12AC" w:rsidRPr="005364C9" w:rsidTr="00195053">
        <w:tc>
          <w:tcPr>
            <w:tcW w:w="959"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6.</w:t>
            </w:r>
          </w:p>
        </w:tc>
        <w:tc>
          <w:tcPr>
            <w:tcW w:w="5245"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Перечень «</w:t>
            </w:r>
            <w:proofErr w:type="spellStart"/>
            <w:r w:rsidRPr="005364C9">
              <w:rPr>
                <w:rFonts w:ascii="Times New Roman" w:hAnsi="Times New Roman"/>
                <w:sz w:val="22"/>
                <w:szCs w:val="22"/>
              </w:rPr>
              <w:t>подуслуг</w:t>
            </w:r>
            <w:proofErr w:type="spellEnd"/>
            <w:r w:rsidRPr="005364C9">
              <w:rPr>
                <w:rFonts w:ascii="Times New Roman" w:hAnsi="Times New Roman"/>
                <w:sz w:val="22"/>
                <w:szCs w:val="22"/>
              </w:rPr>
              <w:t>»</w:t>
            </w:r>
          </w:p>
        </w:tc>
        <w:tc>
          <w:tcPr>
            <w:tcW w:w="893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FB12AC" w:rsidRPr="005364C9" w:rsidTr="00195053">
        <w:tc>
          <w:tcPr>
            <w:tcW w:w="959"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7.</w:t>
            </w:r>
          </w:p>
        </w:tc>
        <w:tc>
          <w:tcPr>
            <w:tcW w:w="5245"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Способы оценки качества предоставления муниципальной услуги</w:t>
            </w:r>
          </w:p>
        </w:tc>
        <w:tc>
          <w:tcPr>
            <w:tcW w:w="8931"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радиотелефонная связь;</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личное обращение в администрацию;</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официальный сайт администрации;</w:t>
            </w:r>
          </w:p>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 xml:space="preserve">  - портал государственных услуг</w:t>
            </w:r>
          </w:p>
        </w:tc>
      </w:tr>
    </w:tbl>
    <w:p w:rsidR="00FB12AC" w:rsidRPr="005364C9" w:rsidRDefault="00FB12AC" w:rsidP="00FB12AC">
      <w:pPr>
        <w:spacing w:line="240" w:lineRule="auto"/>
        <w:rPr>
          <w:rFonts w:ascii="Times New Roman" w:hAnsi="Times New Roman" w:cs="Times New Roman"/>
        </w:rPr>
      </w:pPr>
      <w:r w:rsidRPr="005364C9">
        <w:rPr>
          <w:rFonts w:ascii="Times New Roman" w:hAnsi="Times New Roman" w:cs="Times New Roman"/>
        </w:rPr>
        <w:br w:type="page"/>
      </w:r>
      <w:r w:rsidRPr="005364C9">
        <w:rPr>
          <w:rFonts w:ascii="Times New Roman" w:hAnsi="Times New Roman" w:cs="Times New Roman"/>
        </w:rPr>
        <w:lastRenderedPageBreak/>
        <w:t>РАЗДЕЛ 2. «ОБЩИЕ СВЕДЕНИЯ О «ПОДУСЛУГАХ»</w:t>
      </w:r>
    </w:p>
    <w:tbl>
      <w:tblPr>
        <w:tblStyle w:val="a3"/>
        <w:tblW w:w="14992" w:type="dxa"/>
        <w:tblLayout w:type="fixed"/>
        <w:tblLook w:val="04A0" w:firstRow="1" w:lastRow="0" w:firstColumn="1" w:lastColumn="0" w:noHBand="0" w:noVBand="1"/>
      </w:tblPr>
      <w:tblGrid>
        <w:gridCol w:w="1524"/>
        <w:gridCol w:w="1276"/>
        <w:gridCol w:w="1418"/>
        <w:gridCol w:w="1700"/>
        <w:gridCol w:w="1032"/>
        <w:gridCol w:w="1094"/>
        <w:gridCol w:w="1135"/>
        <w:gridCol w:w="1134"/>
        <w:gridCol w:w="1276"/>
        <w:gridCol w:w="1560"/>
        <w:gridCol w:w="1843"/>
      </w:tblGrid>
      <w:tr w:rsidR="00FB12AC" w:rsidRPr="005364C9" w:rsidTr="00195053">
        <w:tc>
          <w:tcPr>
            <w:tcW w:w="2801" w:type="dxa"/>
            <w:gridSpan w:val="2"/>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Срок предоставления в зависимости от условий</w:t>
            </w:r>
          </w:p>
        </w:tc>
        <w:tc>
          <w:tcPr>
            <w:tcW w:w="1418"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Основания отказа в приеме документов</w:t>
            </w:r>
          </w:p>
        </w:tc>
        <w:tc>
          <w:tcPr>
            <w:tcW w:w="1700"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Основания отказа в предоставлении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w:t>
            </w:r>
          </w:p>
        </w:tc>
        <w:tc>
          <w:tcPr>
            <w:tcW w:w="1032" w:type="dxa"/>
            <w:vMerge w:val="restart"/>
          </w:tcPr>
          <w:p w:rsidR="00FB12AC" w:rsidRPr="005364C9" w:rsidRDefault="00FB12AC" w:rsidP="00195053">
            <w:pPr>
              <w:spacing w:line="240" w:lineRule="auto"/>
              <w:ind w:right="-69"/>
              <w:jc w:val="center"/>
              <w:rPr>
                <w:rFonts w:ascii="Times New Roman" w:hAnsi="Times New Roman"/>
                <w:b/>
                <w:sz w:val="22"/>
                <w:szCs w:val="22"/>
              </w:rPr>
            </w:pPr>
            <w:r w:rsidRPr="005364C9">
              <w:rPr>
                <w:rFonts w:ascii="Times New Roman" w:hAnsi="Times New Roman"/>
                <w:b/>
                <w:sz w:val="22"/>
                <w:szCs w:val="22"/>
              </w:rPr>
              <w:t>Основания приостановления предоставления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w:t>
            </w:r>
          </w:p>
        </w:tc>
        <w:tc>
          <w:tcPr>
            <w:tcW w:w="1094"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Срок приостановления предоставления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w:t>
            </w:r>
          </w:p>
        </w:tc>
        <w:tc>
          <w:tcPr>
            <w:tcW w:w="3544" w:type="dxa"/>
            <w:gridSpan w:val="3"/>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Плата за предоставление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w:t>
            </w:r>
          </w:p>
        </w:tc>
        <w:tc>
          <w:tcPr>
            <w:tcW w:w="1560"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обращения за получением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w:t>
            </w:r>
          </w:p>
        </w:tc>
        <w:tc>
          <w:tcPr>
            <w:tcW w:w="1843"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получения результата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w:t>
            </w:r>
          </w:p>
        </w:tc>
      </w:tr>
      <w:tr w:rsidR="00FB12AC" w:rsidRPr="005364C9" w:rsidTr="00195053">
        <w:tc>
          <w:tcPr>
            <w:tcW w:w="152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 xml:space="preserve">При подаче заявления по месту жительства (месту нахождения </w:t>
            </w:r>
            <w:proofErr w:type="spellStart"/>
            <w:r w:rsidRPr="005364C9">
              <w:rPr>
                <w:rFonts w:ascii="Times New Roman" w:hAnsi="Times New Roman"/>
                <w:b/>
                <w:sz w:val="22"/>
                <w:szCs w:val="22"/>
              </w:rPr>
              <w:t>юр</w:t>
            </w:r>
            <w:proofErr w:type="gramStart"/>
            <w:r w:rsidRPr="005364C9">
              <w:rPr>
                <w:rFonts w:ascii="Times New Roman" w:hAnsi="Times New Roman"/>
                <w:b/>
                <w:sz w:val="22"/>
                <w:szCs w:val="22"/>
              </w:rPr>
              <w:t>.л</w:t>
            </w:r>
            <w:proofErr w:type="gramEnd"/>
            <w:r w:rsidRPr="005364C9">
              <w:rPr>
                <w:rFonts w:ascii="Times New Roman" w:hAnsi="Times New Roman"/>
                <w:b/>
                <w:sz w:val="22"/>
                <w:szCs w:val="22"/>
              </w:rPr>
              <w:t>ица</w:t>
            </w:r>
            <w:proofErr w:type="spellEnd"/>
            <w:r w:rsidRPr="005364C9">
              <w:rPr>
                <w:rFonts w:ascii="Times New Roman" w:hAnsi="Times New Roman"/>
                <w:b/>
                <w:sz w:val="22"/>
                <w:szCs w:val="22"/>
              </w:rPr>
              <w:t>)</w:t>
            </w:r>
          </w:p>
        </w:tc>
        <w:tc>
          <w:tcPr>
            <w:tcW w:w="1276" w:type="dxa"/>
          </w:tcPr>
          <w:p w:rsidR="00FB12AC" w:rsidRPr="005364C9" w:rsidRDefault="00FB12AC" w:rsidP="00195053">
            <w:pPr>
              <w:spacing w:line="240" w:lineRule="auto"/>
              <w:ind w:left="-107"/>
              <w:jc w:val="center"/>
              <w:rPr>
                <w:rFonts w:ascii="Times New Roman" w:hAnsi="Times New Roman"/>
                <w:b/>
                <w:sz w:val="22"/>
                <w:szCs w:val="22"/>
              </w:rPr>
            </w:pPr>
            <w:r w:rsidRPr="005364C9">
              <w:rPr>
                <w:rFonts w:ascii="Times New Roman" w:hAnsi="Times New Roman"/>
                <w:b/>
                <w:sz w:val="22"/>
                <w:szCs w:val="22"/>
              </w:rPr>
              <w:t>При подаче заявления не по месту жительства (месту обращения)</w:t>
            </w:r>
          </w:p>
        </w:tc>
        <w:tc>
          <w:tcPr>
            <w:tcW w:w="1418" w:type="dxa"/>
            <w:vMerge/>
          </w:tcPr>
          <w:p w:rsidR="00FB12AC" w:rsidRPr="005364C9" w:rsidRDefault="00FB12AC" w:rsidP="00195053">
            <w:pPr>
              <w:spacing w:line="240" w:lineRule="auto"/>
              <w:rPr>
                <w:rFonts w:ascii="Times New Roman" w:hAnsi="Times New Roman"/>
                <w:b/>
                <w:sz w:val="22"/>
                <w:szCs w:val="22"/>
              </w:rPr>
            </w:pPr>
          </w:p>
        </w:tc>
        <w:tc>
          <w:tcPr>
            <w:tcW w:w="1700" w:type="dxa"/>
            <w:vMerge/>
          </w:tcPr>
          <w:p w:rsidR="00FB12AC" w:rsidRPr="005364C9" w:rsidRDefault="00FB12AC" w:rsidP="00195053">
            <w:pPr>
              <w:spacing w:line="240" w:lineRule="auto"/>
              <w:rPr>
                <w:rFonts w:ascii="Times New Roman" w:hAnsi="Times New Roman"/>
                <w:b/>
                <w:sz w:val="22"/>
                <w:szCs w:val="22"/>
              </w:rPr>
            </w:pPr>
          </w:p>
        </w:tc>
        <w:tc>
          <w:tcPr>
            <w:tcW w:w="1032" w:type="dxa"/>
            <w:vMerge/>
          </w:tcPr>
          <w:p w:rsidR="00FB12AC" w:rsidRPr="005364C9" w:rsidRDefault="00FB12AC" w:rsidP="00195053">
            <w:pPr>
              <w:spacing w:line="240" w:lineRule="auto"/>
              <w:rPr>
                <w:rFonts w:ascii="Times New Roman" w:hAnsi="Times New Roman"/>
                <w:b/>
                <w:sz w:val="22"/>
                <w:szCs w:val="22"/>
              </w:rPr>
            </w:pPr>
          </w:p>
        </w:tc>
        <w:tc>
          <w:tcPr>
            <w:tcW w:w="1094" w:type="dxa"/>
            <w:vMerge/>
          </w:tcPr>
          <w:p w:rsidR="00FB12AC" w:rsidRPr="005364C9" w:rsidRDefault="00FB12AC" w:rsidP="00195053">
            <w:pPr>
              <w:spacing w:line="240" w:lineRule="auto"/>
              <w:rPr>
                <w:rFonts w:ascii="Times New Roman" w:hAnsi="Times New Roman"/>
                <w:b/>
                <w:sz w:val="22"/>
                <w:szCs w:val="22"/>
              </w:rPr>
            </w:pPr>
          </w:p>
        </w:tc>
        <w:tc>
          <w:tcPr>
            <w:tcW w:w="1135" w:type="dxa"/>
          </w:tcPr>
          <w:p w:rsidR="00FB12AC" w:rsidRPr="005364C9" w:rsidRDefault="00FB12AC" w:rsidP="00195053">
            <w:pPr>
              <w:spacing w:line="240" w:lineRule="auto"/>
              <w:ind w:left="-107"/>
              <w:jc w:val="center"/>
              <w:rPr>
                <w:rFonts w:ascii="Times New Roman" w:hAnsi="Times New Roman"/>
                <w:b/>
                <w:sz w:val="22"/>
                <w:szCs w:val="22"/>
              </w:rPr>
            </w:pPr>
            <w:r w:rsidRPr="005364C9">
              <w:rPr>
                <w:rFonts w:ascii="Times New Roman" w:hAnsi="Times New Roman"/>
                <w:b/>
                <w:sz w:val="22"/>
                <w:szCs w:val="22"/>
              </w:rPr>
              <w:t>Наличие платы (</w:t>
            </w:r>
            <w:proofErr w:type="gramStart"/>
            <w:r w:rsidRPr="005364C9">
              <w:rPr>
                <w:rFonts w:ascii="Times New Roman" w:hAnsi="Times New Roman"/>
                <w:b/>
                <w:sz w:val="22"/>
                <w:szCs w:val="22"/>
              </w:rPr>
              <w:t>гос. пошлины</w:t>
            </w:r>
            <w:proofErr w:type="gramEnd"/>
            <w:r w:rsidRPr="005364C9">
              <w:rPr>
                <w:rFonts w:ascii="Times New Roman" w:hAnsi="Times New Roman"/>
                <w:b/>
                <w:sz w:val="22"/>
                <w:szCs w:val="22"/>
              </w:rPr>
              <w:t>)</w:t>
            </w:r>
          </w:p>
        </w:tc>
        <w:tc>
          <w:tcPr>
            <w:tcW w:w="1134" w:type="dxa"/>
          </w:tcPr>
          <w:p w:rsidR="00FB12AC" w:rsidRPr="005364C9" w:rsidRDefault="00FB12AC" w:rsidP="00195053">
            <w:pPr>
              <w:spacing w:line="240" w:lineRule="auto"/>
              <w:ind w:left="-108" w:right="-108"/>
              <w:jc w:val="center"/>
              <w:rPr>
                <w:rFonts w:ascii="Times New Roman" w:hAnsi="Times New Roman"/>
                <w:b/>
                <w:sz w:val="22"/>
                <w:szCs w:val="22"/>
              </w:rPr>
            </w:pPr>
            <w:r w:rsidRPr="005364C9">
              <w:rPr>
                <w:rFonts w:ascii="Times New Roman" w:hAnsi="Times New Roman"/>
                <w:b/>
                <w:sz w:val="22"/>
                <w:szCs w:val="22"/>
              </w:rPr>
              <w:t>Реквизиты НПА, являющегося основанием для взимания платы (</w:t>
            </w:r>
            <w:proofErr w:type="gramStart"/>
            <w:r w:rsidRPr="005364C9">
              <w:rPr>
                <w:rFonts w:ascii="Times New Roman" w:hAnsi="Times New Roman"/>
                <w:b/>
                <w:sz w:val="22"/>
                <w:szCs w:val="22"/>
              </w:rPr>
              <w:t>гос. пошлины</w:t>
            </w:r>
            <w:proofErr w:type="gramEnd"/>
            <w:r w:rsidRPr="005364C9">
              <w:rPr>
                <w:rFonts w:ascii="Times New Roman" w:hAnsi="Times New Roman"/>
                <w:b/>
                <w:sz w:val="22"/>
                <w:szCs w:val="22"/>
              </w:rPr>
              <w:t>)</w:t>
            </w:r>
          </w:p>
        </w:tc>
        <w:tc>
          <w:tcPr>
            <w:tcW w:w="127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КБК для взимания платы (</w:t>
            </w:r>
            <w:proofErr w:type="gramStart"/>
            <w:r w:rsidRPr="005364C9">
              <w:rPr>
                <w:rFonts w:ascii="Times New Roman" w:hAnsi="Times New Roman"/>
                <w:b/>
                <w:sz w:val="22"/>
                <w:szCs w:val="22"/>
              </w:rPr>
              <w:t>гос. пошлины</w:t>
            </w:r>
            <w:proofErr w:type="gramEnd"/>
            <w:r w:rsidRPr="005364C9">
              <w:rPr>
                <w:rFonts w:ascii="Times New Roman" w:hAnsi="Times New Roman"/>
                <w:b/>
                <w:sz w:val="22"/>
                <w:szCs w:val="22"/>
              </w:rPr>
              <w:t>), в том числе для МФЦ</w:t>
            </w:r>
          </w:p>
        </w:tc>
        <w:tc>
          <w:tcPr>
            <w:tcW w:w="1560" w:type="dxa"/>
            <w:vMerge/>
          </w:tcPr>
          <w:p w:rsidR="00FB12AC" w:rsidRPr="005364C9" w:rsidRDefault="00FB12AC" w:rsidP="00195053">
            <w:pPr>
              <w:spacing w:line="240" w:lineRule="auto"/>
              <w:rPr>
                <w:rFonts w:ascii="Times New Roman" w:hAnsi="Times New Roman"/>
                <w:b/>
                <w:sz w:val="22"/>
                <w:szCs w:val="22"/>
              </w:rPr>
            </w:pPr>
          </w:p>
        </w:tc>
        <w:tc>
          <w:tcPr>
            <w:tcW w:w="1843" w:type="dxa"/>
            <w:vMerge/>
            <w:tcBorders>
              <w:bottom w:val="single" w:sz="4" w:space="0" w:color="auto"/>
            </w:tcBorders>
          </w:tcPr>
          <w:p w:rsidR="00FB12AC" w:rsidRPr="005364C9" w:rsidRDefault="00FB12AC" w:rsidP="00195053">
            <w:pPr>
              <w:spacing w:line="240" w:lineRule="auto"/>
              <w:rPr>
                <w:rFonts w:ascii="Times New Roman" w:hAnsi="Times New Roman"/>
                <w:b/>
                <w:sz w:val="22"/>
                <w:szCs w:val="22"/>
              </w:rPr>
            </w:pPr>
          </w:p>
        </w:tc>
      </w:tr>
      <w:tr w:rsidR="00FB12AC" w:rsidRPr="005364C9" w:rsidTr="00195053">
        <w:tc>
          <w:tcPr>
            <w:tcW w:w="152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w:t>
            </w:r>
          </w:p>
        </w:tc>
        <w:tc>
          <w:tcPr>
            <w:tcW w:w="127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w:t>
            </w:r>
          </w:p>
        </w:tc>
        <w:tc>
          <w:tcPr>
            <w:tcW w:w="1418"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3</w:t>
            </w:r>
          </w:p>
        </w:tc>
        <w:tc>
          <w:tcPr>
            <w:tcW w:w="170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4</w:t>
            </w:r>
          </w:p>
        </w:tc>
        <w:tc>
          <w:tcPr>
            <w:tcW w:w="1032"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5</w:t>
            </w:r>
          </w:p>
        </w:tc>
        <w:tc>
          <w:tcPr>
            <w:tcW w:w="1094"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6</w:t>
            </w:r>
          </w:p>
        </w:tc>
        <w:tc>
          <w:tcPr>
            <w:tcW w:w="113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7</w:t>
            </w:r>
          </w:p>
        </w:tc>
        <w:tc>
          <w:tcPr>
            <w:tcW w:w="1134"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8</w:t>
            </w:r>
          </w:p>
        </w:tc>
        <w:tc>
          <w:tcPr>
            <w:tcW w:w="127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9</w:t>
            </w:r>
          </w:p>
        </w:tc>
        <w:tc>
          <w:tcPr>
            <w:tcW w:w="156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10</w:t>
            </w:r>
          </w:p>
        </w:tc>
        <w:tc>
          <w:tcPr>
            <w:tcW w:w="1843" w:type="dxa"/>
            <w:tcBorders>
              <w:top w:val="single" w:sz="4" w:space="0" w:color="auto"/>
            </w:tcBorders>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11</w:t>
            </w:r>
          </w:p>
        </w:tc>
      </w:tr>
      <w:tr w:rsidR="00FB12AC" w:rsidRPr="005364C9" w:rsidTr="00195053">
        <w:tc>
          <w:tcPr>
            <w:tcW w:w="14992" w:type="dxa"/>
            <w:gridSpan w:val="11"/>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 Наименование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 xml:space="preserve">» 1: Утверждение и выдача схем расположения земельных участков на кадастровом плане территории </w:t>
            </w:r>
          </w:p>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FB12AC" w:rsidRPr="005364C9" w:rsidTr="00195053">
        <w:tc>
          <w:tcPr>
            <w:tcW w:w="1525"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1 мес.</w:t>
            </w:r>
          </w:p>
        </w:tc>
        <w:tc>
          <w:tcPr>
            <w:tcW w:w="1276"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1 мес.</w:t>
            </w:r>
          </w:p>
        </w:tc>
        <w:tc>
          <w:tcPr>
            <w:tcW w:w="1418" w:type="dxa"/>
          </w:tcPr>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xml:space="preserve">- заявление и прилагаемые к нему документы не соответствуют установленным  требованиям, установленным </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xml:space="preserve">-  заявление </w:t>
            </w:r>
            <w:r w:rsidRPr="005364C9">
              <w:rPr>
                <w:rFonts w:ascii="Times New Roman" w:hAnsi="Times New Roman"/>
                <w:sz w:val="22"/>
                <w:szCs w:val="22"/>
              </w:rPr>
              <w:lastRenderedPageBreak/>
              <w:t>подано лицом, не уполномоченным совершать такого рода действия</w:t>
            </w:r>
          </w:p>
        </w:tc>
        <w:tc>
          <w:tcPr>
            <w:tcW w:w="1700" w:type="dxa"/>
          </w:tcPr>
          <w:p w:rsidR="00FB12AC" w:rsidRPr="005364C9" w:rsidRDefault="00FB12AC" w:rsidP="00195053">
            <w:pPr>
              <w:spacing w:line="240" w:lineRule="auto"/>
              <w:ind w:right="-109"/>
              <w:rPr>
                <w:rFonts w:ascii="Times New Roman" w:hAnsi="Times New Roman"/>
                <w:sz w:val="22"/>
                <w:szCs w:val="22"/>
              </w:rPr>
            </w:pPr>
            <w:r w:rsidRPr="005364C9">
              <w:rPr>
                <w:rFonts w:ascii="Times New Roman" w:hAnsi="Times New Roman"/>
                <w:sz w:val="22"/>
                <w:szCs w:val="22"/>
              </w:rPr>
              <w:lastRenderedPageBreak/>
              <w:t>-  несоответствие схемы расположения земельного участка ее форме, формату или требованиям к ее подготовке;</w:t>
            </w:r>
          </w:p>
          <w:p w:rsidR="00FB12AC" w:rsidRPr="005364C9" w:rsidRDefault="00FB12AC" w:rsidP="00195053">
            <w:pPr>
              <w:spacing w:line="240" w:lineRule="auto"/>
              <w:ind w:right="-109"/>
              <w:rPr>
                <w:rFonts w:ascii="Times New Roman" w:hAnsi="Times New Roman"/>
                <w:sz w:val="22"/>
                <w:szCs w:val="22"/>
              </w:rPr>
            </w:pPr>
            <w:r w:rsidRPr="005364C9">
              <w:rPr>
                <w:rFonts w:ascii="Times New Roman" w:hAnsi="Times New Roman"/>
                <w:sz w:val="22"/>
                <w:szCs w:val="22"/>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w:t>
            </w:r>
            <w:r w:rsidRPr="005364C9">
              <w:rPr>
                <w:rFonts w:ascii="Times New Roman" w:hAnsi="Times New Roman"/>
                <w:sz w:val="22"/>
                <w:szCs w:val="22"/>
              </w:rPr>
              <w:lastRenderedPageBreak/>
              <w:t>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B12AC" w:rsidRPr="005364C9" w:rsidRDefault="00FB12AC" w:rsidP="00195053">
            <w:pPr>
              <w:spacing w:line="240" w:lineRule="auto"/>
              <w:ind w:right="-109"/>
              <w:rPr>
                <w:rFonts w:ascii="Times New Roman" w:hAnsi="Times New Roman"/>
                <w:sz w:val="22"/>
                <w:szCs w:val="22"/>
              </w:rPr>
            </w:pPr>
            <w:r w:rsidRPr="005364C9">
              <w:rPr>
                <w:rFonts w:ascii="Times New Roman" w:hAnsi="Times New Roman"/>
                <w:sz w:val="22"/>
                <w:szCs w:val="22"/>
              </w:rPr>
              <w:t>- разработка схемы расположения земельного участка с нарушением требований Земельного кодекса РФ;</w:t>
            </w:r>
          </w:p>
          <w:p w:rsidR="00FB12AC" w:rsidRPr="005364C9" w:rsidRDefault="00FB12AC" w:rsidP="00195053">
            <w:pPr>
              <w:spacing w:line="240" w:lineRule="auto"/>
              <w:ind w:right="-109"/>
              <w:rPr>
                <w:rFonts w:ascii="Times New Roman" w:hAnsi="Times New Roman"/>
                <w:sz w:val="22"/>
                <w:szCs w:val="22"/>
              </w:rPr>
            </w:pPr>
            <w:r w:rsidRPr="005364C9">
              <w:rPr>
                <w:rFonts w:ascii="Times New Roman" w:hAnsi="Times New Roman"/>
                <w:sz w:val="22"/>
                <w:szCs w:val="22"/>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B12AC" w:rsidRPr="005364C9" w:rsidRDefault="00FB12AC" w:rsidP="00195053">
            <w:pPr>
              <w:spacing w:line="240" w:lineRule="auto"/>
              <w:ind w:right="-109"/>
              <w:rPr>
                <w:rFonts w:ascii="Times New Roman" w:hAnsi="Times New Roman"/>
                <w:sz w:val="22"/>
                <w:szCs w:val="22"/>
              </w:rPr>
            </w:pPr>
            <w:r w:rsidRPr="005364C9">
              <w:rPr>
                <w:rFonts w:ascii="Times New Roman" w:hAnsi="Times New Roman"/>
                <w:sz w:val="22"/>
                <w:szCs w:val="22"/>
              </w:rPr>
              <w:lastRenderedPageBreak/>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1032"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lastRenderedPageBreak/>
              <w:t>нет</w:t>
            </w:r>
          </w:p>
        </w:tc>
        <w:tc>
          <w:tcPr>
            <w:tcW w:w="1094"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__</w:t>
            </w:r>
          </w:p>
          <w:p w:rsidR="00FB12AC" w:rsidRPr="005364C9" w:rsidRDefault="00FB12AC" w:rsidP="00195053">
            <w:pPr>
              <w:spacing w:line="240" w:lineRule="auto"/>
              <w:rPr>
                <w:rFonts w:ascii="Times New Roman" w:hAnsi="Times New Roman"/>
                <w:sz w:val="22"/>
                <w:szCs w:val="22"/>
              </w:rPr>
            </w:pPr>
          </w:p>
        </w:tc>
        <w:tc>
          <w:tcPr>
            <w:tcW w:w="1135" w:type="dxa"/>
          </w:tcPr>
          <w:p w:rsidR="00FB12AC" w:rsidRPr="005364C9" w:rsidRDefault="00FB12AC" w:rsidP="00195053">
            <w:pPr>
              <w:spacing w:line="240" w:lineRule="auto"/>
              <w:ind w:left="-107" w:right="-108"/>
              <w:jc w:val="center"/>
              <w:rPr>
                <w:rFonts w:ascii="Times New Roman" w:hAnsi="Times New Roman"/>
                <w:sz w:val="22"/>
                <w:szCs w:val="22"/>
              </w:rPr>
            </w:pPr>
            <w:r w:rsidRPr="005364C9">
              <w:rPr>
                <w:rFonts w:ascii="Times New Roman" w:hAnsi="Times New Roman"/>
                <w:sz w:val="22"/>
                <w:szCs w:val="22"/>
              </w:rPr>
              <w:t>нет</w:t>
            </w:r>
          </w:p>
        </w:tc>
        <w:tc>
          <w:tcPr>
            <w:tcW w:w="1134"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__</w:t>
            </w:r>
          </w:p>
          <w:p w:rsidR="00FB12AC" w:rsidRPr="005364C9" w:rsidRDefault="00FB12AC" w:rsidP="00195053">
            <w:pPr>
              <w:spacing w:line="240" w:lineRule="auto"/>
              <w:rPr>
                <w:rFonts w:ascii="Times New Roman" w:hAnsi="Times New Roman"/>
                <w:sz w:val="22"/>
                <w:szCs w:val="22"/>
              </w:rPr>
            </w:pPr>
          </w:p>
        </w:tc>
        <w:tc>
          <w:tcPr>
            <w:tcW w:w="1276"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__</w:t>
            </w:r>
          </w:p>
          <w:p w:rsidR="00FB12AC" w:rsidRPr="005364C9" w:rsidRDefault="00FB12AC" w:rsidP="00195053">
            <w:pPr>
              <w:spacing w:line="240" w:lineRule="auto"/>
              <w:jc w:val="center"/>
              <w:rPr>
                <w:rFonts w:ascii="Times New Roman" w:hAnsi="Times New Roman"/>
                <w:sz w:val="22"/>
                <w:szCs w:val="22"/>
              </w:rPr>
            </w:pPr>
          </w:p>
        </w:tc>
        <w:tc>
          <w:tcPr>
            <w:tcW w:w="1559" w:type="dxa"/>
          </w:tcPr>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xml:space="preserve">- в администрацию на бумажном носителе; </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посредством почтовой связи;</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xml:space="preserve">- в МФЦ на бумажном носителе; </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через Портал государственных и муниципальных услуг Воронежской области</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Единый портал государственных и муниципальных услуг</w:t>
            </w:r>
          </w:p>
        </w:tc>
        <w:tc>
          <w:tcPr>
            <w:tcW w:w="1843"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бумажного документа непосредственно при личном обращении в администрацию или МФЦ;</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бумажного документа, посредством почтового отправления;</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 виде электронного документа, размещенного на официальном сайте, ссылка на который направляется администрацией </w:t>
            </w:r>
            <w:r w:rsidRPr="005364C9">
              <w:rPr>
                <w:rFonts w:ascii="Times New Roman" w:hAnsi="Times New Roman"/>
                <w:sz w:val="22"/>
                <w:szCs w:val="22"/>
              </w:rPr>
              <w:lastRenderedPageBreak/>
              <w:t>заявителю посредством электронной почты;</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электронного документа, который направляется администрацией заявителю посредством электронной почты</w:t>
            </w:r>
          </w:p>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4992" w:type="dxa"/>
            <w:gridSpan w:val="11"/>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lastRenderedPageBreak/>
              <w:t>2. Наименование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 2: Утверждение и выдача схем расположения земельных участков на кадастровом плане территории</w:t>
            </w:r>
          </w:p>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в случае образования земельного участка для его продажи или предоставления в аренду путем проведения аукциона</w:t>
            </w:r>
          </w:p>
        </w:tc>
      </w:tr>
      <w:tr w:rsidR="00FB12AC" w:rsidRPr="005364C9" w:rsidTr="00195053">
        <w:tc>
          <w:tcPr>
            <w:tcW w:w="1525"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2 мес.</w:t>
            </w:r>
          </w:p>
        </w:tc>
        <w:tc>
          <w:tcPr>
            <w:tcW w:w="1276"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2 мес.</w:t>
            </w:r>
          </w:p>
        </w:tc>
        <w:tc>
          <w:tcPr>
            <w:tcW w:w="1418" w:type="dxa"/>
          </w:tcPr>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заявление и прилагаемые к нему документы не соответствуют установленным требованиям;</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lastRenderedPageBreak/>
              <w:t>-  заявление подано лицом, не уполномоченным совершать такого рода действия</w:t>
            </w:r>
          </w:p>
        </w:tc>
        <w:tc>
          <w:tcPr>
            <w:tcW w:w="1700" w:type="dxa"/>
          </w:tcPr>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lastRenderedPageBreak/>
              <w:t>-  несоответствие схемы расположения земельного участка ее форме, формату или требованиям к ее подготовке;</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полное или частичное совпадение местоположения земельного участка, образование которого предусмотрено схемой его расположения, с местоположение</w:t>
            </w:r>
            <w:r w:rsidRPr="005364C9">
              <w:rPr>
                <w:rFonts w:ascii="Times New Roman" w:hAnsi="Times New Roman"/>
                <w:sz w:val="22"/>
                <w:szCs w:val="22"/>
              </w:rPr>
              <w:lastRenderedPageBreak/>
              <w:t>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разработка схемы расположения земельного участка с нарушением требований Земельного кодекса РФ;</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lastRenderedPageBreak/>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B12AC" w:rsidRPr="005364C9" w:rsidRDefault="00FB12AC" w:rsidP="00195053">
            <w:pPr>
              <w:spacing w:line="240" w:lineRule="auto"/>
              <w:ind w:left="-108" w:right="-109"/>
              <w:rPr>
                <w:rFonts w:ascii="Times New Roman" w:hAnsi="Times New Roman"/>
                <w:sz w:val="22"/>
                <w:szCs w:val="22"/>
              </w:rPr>
            </w:pP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5364C9">
              <w:rPr>
                <w:rFonts w:ascii="Times New Roman" w:hAnsi="Times New Roman"/>
                <w:sz w:val="22"/>
                <w:szCs w:val="22"/>
              </w:rPr>
              <w:t>ии ау</w:t>
            </w:r>
            <w:proofErr w:type="gramEnd"/>
            <w:r w:rsidRPr="005364C9">
              <w:rPr>
                <w:rFonts w:ascii="Times New Roman" w:hAnsi="Times New Roman"/>
                <w:sz w:val="22"/>
                <w:szCs w:val="22"/>
              </w:rPr>
              <w:t>кциона;</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xml:space="preserve">- земельный участок не отнесен к </w:t>
            </w:r>
            <w:r w:rsidRPr="005364C9">
              <w:rPr>
                <w:rFonts w:ascii="Times New Roman" w:hAnsi="Times New Roman"/>
                <w:sz w:val="22"/>
                <w:szCs w:val="22"/>
              </w:rPr>
              <w:lastRenderedPageBreak/>
              <w:t>определенной категории земель;</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B12AC" w:rsidRPr="005364C9" w:rsidRDefault="00FB12AC" w:rsidP="00195053">
            <w:pPr>
              <w:spacing w:line="240" w:lineRule="auto"/>
              <w:ind w:left="-108" w:right="-109"/>
              <w:rPr>
                <w:rFonts w:ascii="Times New Roman" w:hAnsi="Times New Roman"/>
                <w:sz w:val="22"/>
                <w:szCs w:val="22"/>
              </w:rPr>
            </w:pPr>
            <w:proofErr w:type="gramStart"/>
            <w:r w:rsidRPr="005364C9">
              <w:rPr>
                <w:rFonts w:ascii="Times New Roman" w:hAnsi="Times New Roman"/>
                <w:sz w:val="22"/>
                <w:szCs w:val="22"/>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на земельном участке на условиях сервитута или социально-культурного или коммунально-бытового </w:t>
            </w:r>
            <w:r w:rsidRPr="005364C9">
              <w:rPr>
                <w:rFonts w:ascii="Times New Roman" w:hAnsi="Times New Roman"/>
                <w:sz w:val="22"/>
                <w:szCs w:val="22"/>
              </w:rPr>
              <w:lastRenderedPageBreak/>
              <w:t>объекта,  размещение которого не препятствует использованию такого земельного участка в соответствии с его разрешенным использованием;</w:t>
            </w:r>
            <w:proofErr w:type="gramEnd"/>
          </w:p>
          <w:p w:rsidR="00FB12AC" w:rsidRPr="005364C9" w:rsidRDefault="00FB12AC" w:rsidP="00195053">
            <w:pPr>
              <w:spacing w:line="240" w:lineRule="auto"/>
              <w:ind w:left="-108" w:right="-109"/>
              <w:rPr>
                <w:rFonts w:ascii="Times New Roman" w:hAnsi="Times New Roman"/>
                <w:sz w:val="22"/>
                <w:szCs w:val="22"/>
              </w:rPr>
            </w:pPr>
            <w:proofErr w:type="gramStart"/>
            <w:r w:rsidRPr="005364C9">
              <w:rPr>
                <w:rFonts w:ascii="Times New Roman" w:hAnsi="Times New Roman"/>
                <w:sz w:val="22"/>
                <w:szCs w:val="22"/>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w:t>
            </w:r>
            <w:r w:rsidRPr="005364C9">
              <w:rPr>
                <w:rFonts w:ascii="Times New Roman" w:hAnsi="Times New Roman"/>
                <w:sz w:val="22"/>
                <w:szCs w:val="22"/>
              </w:rPr>
              <w:lastRenderedPageBreak/>
              <w:t>незавершенного строительства не продаются или не передаются в аренду на этом аукционе одновременно с земельным участком;</w:t>
            </w:r>
            <w:proofErr w:type="gramEnd"/>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rsidRPr="005364C9">
              <w:rPr>
                <w:rFonts w:ascii="Times New Roman" w:hAnsi="Times New Roman"/>
                <w:sz w:val="22"/>
                <w:szCs w:val="22"/>
              </w:rPr>
              <w:lastRenderedPageBreak/>
              <w:t>федерального значения, объектов регионального значения или объектов местного значения;</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земельный участок предназначен для размещения здания или сооружения в соответствии с государственной программой РФ, государственной программой субъекта РФ или адресной инвестиционной программой;</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в отношении земельного участка принято решение о предварительном согласовании его предоставления;</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xml:space="preserve">- в отношении земельного участка поступило заявление о предварительном согласовании его предоставления или заявление о </w:t>
            </w:r>
            <w:r w:rsidRPr="005364C9">
              <w:rPr>
                <w:rFonts w:ascii="Times New Roman" w:hAnsi="Times New Roman"/>
                <w:sz w:val="22"/>
                <w:szCs w:val="22"/>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xml:space="preserve">- земельный участок изъят для государственных или муниципальных нужд, за исключением земельных участков, изъятых для государственных </w:t>
            </w:r>
            <w:r w:rsidRPr="005364C9">
              <w:rPr>
                <w:rFonts w:ascii="Times New Roman" w:hAnsi="Times New Roman"/>
                <w:sz w:val="22"/>
                <w:szCs w:val="22"/>
              </w:rPr>
              <w:lastRenderedPageBreak/>
              <w:t>или муниципальных ну</w:t>
            </w:r>
            <w:proofErr w:type="gramStart"/>
            <w:r w:rsidRPr="005364C9">
              <w:rPr>
                <w:rFonts w:ascii="Times New Roman" w:hAnsi="Times New Roman"/>
                <w:sz w:val="22"/>
                <w:szCs w:val="22"/>
              </w:rPr>
              <w:t>жд в св</w:t>
            </w:r>
            <w:proofErr w:type="gramEnd"/>
            <w:r w:rsidRPr="005364C9">
              <w:rPr>
                <w:rFonts w:ascii="Times New Roman" w:hAnsi="Times New Roman"/>
                <w:sz w:val="22"/>
                <w:szCs w:val="22"/>
              </w:rPr>
              <w:t>язи с признанием многоквартирного дома, который расположен на таком земельном участке, аварийным и подлежащим сносу или реконструкции</w:t>
            </w:r>
          </w:p>
        </w:tc>
        <w:tc>
          <w:tcPr>
            <w:tcW w:w="1032" w:type="dxa"/>
          </w:tcPr>
          <w:p w:rsidR="00FB12AC" w:rsidRPr="005364C9" w:rsidRDefault="00FB12AC" w:rsidP="00195053">
            <w:pPr>
              <w:spacing w:line="240" w:lineRule="auto"/>
              <w:ind w:left="-107" w:right="-69"/>
              <w:jc w:val="center"/>
              <w:rPr>
                <w:rFonts w:ascii="Times New Roman" w:hAnsi="Times New Roman"/>
                <w:sz w:val="22"/>
                <w:szCs w:val="22"/>
              </w:rPr>
            </w:pPr>
            <w:r w:rsidRPr="005364C9">
              <w:rPr>
                <w:rFonts w:ascii="Times New Roman" w:hAnsi="Times New Roman"/>
                <w:sz w:val="22"/>
                <w:szCs w:val="22"/>
              </w:rPr>
              <w:lastRenderedPageBreak/>
              <w:t xml:space="preserve">на момент поступления в администрацию заявления об утверждении схемы расположения земельного участка на рассмотрении такого органа находится </w:t>
            </w:r>
            <w:r w:rsidRPr="005364C9">
              <w:rPr>
                <w:rFonts w:ascii="Times New Roman" w:hAnsi="Times New Roman"/>
                <w:sz w:val="22"/>
                <w:szCs w:val="22"/>
              </w:rPr>
              <w:lastRenderedPageBreak/>
              <w:t>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tc>
        <w:tc>
          <w:tcPr>
            <w:tcW w:w="109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 xml:space="preserve">до принятия решения об утверждении ранее направленной схемы расположения земельного участка либо до принятия решения </w:t>
            </w:r>
            <w:r w:rsidRPr="005364C9">
              <w:rPr>
                <w:rFonts w:ascii="Times New Roman" w:hAnsi="Times New Roman"/>
                <w:sz w:val="22"/>
                <w:szCs w:val="22"/>
              </w:rPr>
              <w:lastRenderedPageBreak/>
              <w:t xml:space="preserve">об отказе в утверждении ранее направленной схемы расположения земельного участка </w:t>
            </w:r>
          </w:p>
        </w:tc>
        <w:tc>
          <w:tcPr>
            <w:tcW w:w="1135" w:type="dxa"/>
          </w:tcPr>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lastRenderedPageBreak/>
              <w:t xml:space="preserve">   нет</w:t>
            </w:r>
          </w:p>
        </w:tc>
        <w:tc>
          <w:tcPr>
            <w:tcW w:w="1134"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__</w:t>
            </w:r>
          </w:p>
          <w:p w:rsidR="00FB12AC" w:rsidRPr="005364C9" w:rsidRDefault="00FB12AC" w:rsidP="00195053">
            <w:pPr>
              <w:spacing w:line="240" w:lineRule="auto"/>
              <w:rPr>
                <w:rFonts w:ascii="Times New Roman" w:hAnsi="Times New Roman"/>
                <w:sz w:val="22"/>
                <w:szCs w:val="22"/>
              </w:rPr>
            </w:pPr>
          </w:p>
        </w:tc>
        <w:tc>
          <w:tcPr>
            <w:tcW w:w="1275"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__</w:t>
            </w:r>
          </w:p>
          <w:p w:rsidR="00FB12AC" w:rsidRPr="005364C9" w:rsidRDefault="00FB12AC" w:rsidP="00195053">
            <w:pPr>
              <w:spacing w:line="240" w:lineRule="auto"/>
              <w:jc w:val="center"/>
              <w:rPr>
                <w:rFonts w:ascii="Times New Roman" w:hAnsi="Times New Roman"/>
                <w:sz w:val="22"/>
                <w:szCs w:val="22"/>
              </w:rPr>
            </w:pPr>
          </w:p>
        </w:tc>
        <w:tc>
          <w:tcPr>
            <w:tcW w:w="156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 орган на бумажном носителе; </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посредством почтовой связи в орган;</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 МФЦ на бумажном носителе; </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через Портал государственных и муниципальных услуг Воронежской области</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Единый портал государственны</w:t>
            </w:r>
            <w:r w:rsidRPr="005364C9">
              <w:rPr>
                <w:rFonts w:ascii="Times New Roman" w:hAnsi="Times New Roman"/>
                <w:sz w:val="22"/>
                <w:szCs w:val="22"/>
              </w:rPr>
              <w:lastRenderedPageBreak/>
              <w:t>х и муниципальных услуг</w:t>
            </w:r>
          </w:p>
        </w:tc>
        <w:tc>
          <w:tcPr>
            <w:tcW w:w="1843"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 в виде бумажного документа непосредственно при личном обращении в администрацию или МФЦ;</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бумажного документа, посредством почтового отправления;</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 виде электронного документа, размещенного на официальном сайте, ссылка на </w:t>
            </w:r>
            <w:r w:rsidRPr="005364C9">
              <w:rPr>
                <w:rFonts w:ascii="Times New Roman" w:hAnsi="Times New Roman"/>
                <w:sz w:val="22"/>
                <w:szCs w:val="22"/>
              </w:rPr>
              <w:lastRenderedPageBreak/>
              <w:t>который направляется администрацией заявителю посредством электронной почты;</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электронного документа, который направляется администрацией заявителю посредством электронной почты</w:t>
            </w:r>
          </w:p>
          <w:p w:rsidR="00FB12AC" w:rsidRPr="005364C9" w:rsidRDefault="00FB12AC" w:rsidP="00195053">
            <w:pPr>
              <w:spacing w:line="240" w:lineRule="auto"/>
              <w:rPr>
                <w:rFonts w:ascii="Times New Roman" w:hAnsi="Times New Roman"/>
                <w:sz w:val="22"/>
                <w:szCs w:val="22"/>
              </w:rPr>
            </w:pPr>
          </w:p>
        </w:tc>
      </w:tr>
    </w:tbl>
    <w:p w:rsidR="00FB12AC" w:rsidRPr="005364C9" w:rsidRDefault="00FB12AC" w:rsidP="00FB12AC">
      <w:pPr>
        <w:spacing w:line="240" w:lineRule="auto"/>
        <w:rPr>
          <w:rFonts w:ascii="Times New Roman" w:hAnsi="Times New Roman" w:cs="Times New Roman"/>
          <w:b/>
        </w:rPr>
      </w:pPr>
      <w:r w:rsidRPr="005364C9">
        <w:rPr>
          <w:rFonts w:ascii="Times New Roman" w:hAnsi="Times New Roman" w:cs="Times New Roman"/>
          <w:b/>
        </w:rPr>
        <w:lastRenderedPageBreak/>
        <w:br w:type="page"/>
      </w:r>
    </w:p>
    <w:p w:rsidR="00FB12AC" w:rsidRPr="005364C9" w:rsidRDefault="00FB12AC" w:rsidP="00FB12AC">
      <w:pPr>
        <w:pStyle w:val="1"/>
        <w:spacing w:line="240" w:lineRule="auto"/>
        <w:rPr>
          <w:rFonts w:ascii="Times New Roman" w:hAnsi="Times New Roman" w:cs="Times New Roman"/>
          <w:color w:val="auto"/>
          <w:sz w:val="22"/>
          <w:szCs w:val="22"/>
        </w:rPr>
      </w:pPr>
      <w:r w:rsidRPr="005364C9">
        <w:rPr>
          <w:rFonts w:ascii="Times New Roman" w:hAnsi="Times New Roman" w:cs="Times New Roman"/>
          <w:color w:val="auto"/>
          <w:sz w:val="22"/>
          <w:szCs w:val="22"/>
        </w:rPr>
        <w:lastRenderedPageBreak/>
        <w:t>РАЗДЕЛ 3. «СВЕДЕНИЯ О ЗАЯВИТЕЛЯХ «ПОДУСЛУГИ»</w:t>
      </w:r>
    </w:p>
    <w:tbl>
      <w:tblPr>
        <w:tblStyle w:val="a3"/>
        <w:tblW w:w="14992" w:type="dxa"/>
        <w:tblLayout w:type="fixed"/>
        <w:tblLook w:val="04A0" w:firstRow="1" w:lastRow="0" w:firstColumn="1" w:lastColumn="0" w:noHBand="0" w:noVBand="1"/>
      </w:tblPr>
      <w:tblGrid>
        <w:gridCol w:w="657"/>
        <w:gridCol w:w="1719"/>
        <w:gridCol w:w="2100"/>
        <w:gridCol w:w="2272"/>
        <w:gridCol w:w="1701"/>
        <w:gridCol w:w="1843"/>
        <w:gridCol w:w="1980"/>
        <w:gridCol w:w="2720"/>
      </w:tblGrid>
      <w:tr w:rsidR="00FB12AC" w:rsidRPr="005364C9" w:rsidTr="00195053">
        <w:tc>
          <w:tcPr>
            <w:tcW w:w="657"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 xml:space="preserve">№ </w:t>
            </w:r>
            <w:proofErr w:type="gramStart"/>
            <w:r w:rsidRPr="005364C9">
              <w:rPr>
                <w:rFonts w:ascii="Times New Roman" w:hAnsi="Times New Roman"/>
                <w:b/>
                <w:sz w:val="22"/>
                <w:szCs w:val="22"/>
              </w:rPr>
              <w:t>п</w:t>
            </w:r>
            <w:proofErr w:type="gramEnd"/>
            <w:r w:rsidRPr="005364C9">
              <w:rPr>
                <w:rFonts w:ascii="Times New Roman" w:hAnsi="Times New Roman"/>
                <w:b/>
                <w:sz w:val="22"/>
                <w:szCs w:val="22"/>
              </w:rPr>
              <w:t>/п</w:t>
            </w:r>
          </w:p>
        </w:tc>
        <w:tc>
          <w:tcPr>
            <w:tcW w:w="171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Категории лиц, имеющих право на получение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w:t>
            </w:r>
          </w:p>
        </w:tc>
        <w:tc>
          <w:tcPr>
            <w:tcW w:w="210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Документ, подтверждающий правомочие заявителя соответствующей категории на получение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w:t>
            </w:r>
          </w:p>
        </w:tc>
        <w:tc>
          <w:tcPr>
            <w:tcW w:w="2272"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Установленные требования к документу, подтверждающему правомочие заявителя соответствующей категории на получение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w:t>
            </w:r>
          </w:p>
        </w:tc>
        <w:tc>
          <w:tcPr>
            <w:tcW w:w="1701"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Наличие возможности подачи заявления на предоставление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 представителями заявителя</w:t>
            </w:r>
          </w:p>
        </w:tc>
        <w:tc>
          <w:tcPr>
            <w:tcW w:w="1843"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Исчерпывающий перечень лиц, имеющих право на подачу заявления от имени заявителя</w:t>
            </w:r>
          </w:p>
        </w:tc>
        <w:tc>
          <w:tcPr>
            <w:tcW w:w="198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Наименование документа, подтверждающего право подачи заявления от имени заявителя</w:t>
            </w:r>
          </w:p>
        </w:tc>
        <w:tc>
          <w:tcPr>
            <w:tcW w:w="272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Установленные требования к документу, подтверждающему право подачи заявления от имени заявителя</w:t>
            </w:r>
          </w:p>
        </w:tc>
      </w:tr>
      <w:tr w:rsidR="00FB12AC" w:rsidRPr="005364C9" w:rsidTr="00195053">
        <w:tc>
          <w:tcPr>
            <w:tcW w:w="657"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w:t>
            </w:r>
          </w:p>
        </w:tc>
        <w:tc>
          <w:tcPr>
            <w:tcW w:w="171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w:t>
            </w:r>
          </w:p>
        </w:tc>
        <w:tc>
          <w:tcPr>
            <w:tcW w:w="210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3</w:t>
            </w:r>
          </w:p>
        </w:tc>
        <w:tc>
          <w:tcPr>
            <w:tcW w:w="2272"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4</w:t>
            </w:r>
          </w:p>
        </w:tc>
        <w:tc>
          <w:tcPr>
            <w:tcW w:w="1701"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5</w:t>
            </w:r>
          </w:p>
        </w:tc>
        <w:tc>
          <w:tcPr>
            <w:tcW w:w="1843"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6</w:t>
            </w:r>
          </w:p>
        </w:tc>
        <w:tc>
          <w:tcPr>
            <w:tcW w:w="198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7</w:t>
            </w:r>
          </w:p>
        </w:tc>
        <w:tc>
          <w:tcPr>
            <w:tcW w:w="272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8</w:t>
            </w:r>
          </w:p>
        </w:tc>
      </w:tr>
      <w:tr w:rsidR="00FB12AC" w:rsidRPr="005364C9" w:rsidTr="00195053">
        <w:tc>
          <w:tcPr>
            <w:tcW w:w="14992" w:type="dxa"/>
            <w:gridSpan w:val="8"/>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 Наименование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 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 Наименование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sidRPr="005364C9">
              <w:rPr>
                <w:rStyle w:val="af1"/>
                <w:rFonts w:ascii="Times New Roman" w:hAnsi="Times New Roman"/>
                <w:b/>
                <w:sz w:val="22"/>
                <w:szCs w:val="22"/>
              </w:rPr>
              <w:footnoteReference w:id="1"/>
            </w:r>
          </w:p>
        </w:tc>
      </w:tr>
      <w:tr w:rsidR="00FB12AC" w:rsidRPr="005364C9" w:rsidTr="00195053">
        <w:trPr>
          <w:trHeight w:val="643"/>
        </w:trPr>
        <w:tc>
          <w:tcPr>
            <w:tcW w:w="657" w:type="dxa"/>
            <w:vMerge w:val="restart"/>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1.</w:t>
            </w:r>
          </w:p>
        </w:tc>
        <w:tc>
          <w:tcPr>
            <w:tcW w:w="1719"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Физическое лицо</w:t>
            </w:r>
          </w:p>
        </w:tc>
        <w:tc>
          <w:tcPr>
            <w:tcW w:w="2100" w:type="dxa"/>
            <w:vMerge w:val="restart"/>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Документ, удостоверяющий личность</w:t>
            </w:r>
          </w:p>
        </w:tc>
        <w:tc>
          <w:tcPr>
            <w:tcW w:w="2272"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Имеется</w:t>
            </w:r>
          </w:p>
        </w:tc>
        <w:tc>
          <w:tcPr>
            <w:tcW w:w="1843"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Лицо, наделенное заявителем соответствующими полномочиями в силу закона, договора или доверенностью</w:t>
            </w:r>
          </w:p>
        </w:tc>
        <w:tc>
          <w:tcPr>
            <w:tcW w:w="198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Документ, удостоверяющий личность</w:t>
            </w:r>
          </w:p>
        </w:tc>
        <w:tc>
          <w:tcPr>
            <w:tcW w:w="272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FB12AC" w:rsidRPr="005364C9" w:rsidTr="00195053">
        <w:trPr>
          <w:trHeight w:val="204"/>
        </w:trPr>
        <w:tc>
          <w:tcPr>
            <w:tcW w:w="657" w:type="dxa"/>
            <w:vMerge/>
          </w:tcPr>
          <w:p w:rsidR="00FB12AC" w:rsidRPr="005364C9" w:rsidRDefault="00FB12AC" w:rsidP="00195053">
            <w:pPr>
              <w:spacing w:line="240" w:lineRule="auto"/>
              <w:jc w:val="center"/>
              <w:rPr>
                <w:rFonts w:ascii="Times New Roman" w:hAnsi="Times New Roman"/>
                <w:sz w:val="22"/>
                <w:szCs w:val="22"/>
              </w:rPr>
            </w:pPr>
          </w:p>
        </w:tc>
        <w:tc>
          <w:tcPr>
            <w:tcW w:w="1719" w:type="dxa"/>
            <w:vMerge/>
          </w:tcPr>
          <w:p w:rsidR="00FB12AC" w:rsidRPr="005364C9" w:rsidRDefault="00FB12AC" w:rsidP="00195053">
            <w:pPr>
              <w:spacing w:line="240" w:lineRule="auto"/>
              <w:rPr>
                <w:rFonts w:ascii="Times New Roman" w:hAnsi="Times New Roman"/>
                <w:sz w:val="22"/>
                <w:szCs w:val="22"/>
              </w:rPr>
            </w:pPr>
          </w:p>
        </w:tc>
        <w:tc>
          <w:tcPr>
            <w:tcW w:w="2100" w:type="dxa"/>
            <w:vMerge/>
          </w:tcPr>
          <w:p w:rsidR="00FB12AC" w:rsidRPr="005364C9" w:rsidRDefault="00FB12AC" w:rsidP="00195053">
            <w:pPr>
              <w:autoSpaceDE w:val="0"/>
              <w:autoSpaceDN w:val="0"/>
              <w:adjustRightInd w:val="0"/>
              <w:spacing w:line="240" w:lineRule="auto"/>
              <w:rPr>
                <w:rFonts w:ascii="Times New Roman" w:hAnsi="Times New Roman"/>
                <w:sz w:val="22"/>
                <w:szCs w:val="22"/>
              </w:rPr>
            </w:pPr>
          </w:p>
        </w:tc>
        <w:tc>
          <w:tcPr>
            <w:tcW w:w="2272" w:type="dxa"/>
            <w:vMerge/>
          </w:tcPr>
          <w:p w:rsidR="00FB12AC" w:rsidRPr="005364C9" w:rsidRDefault="00FB12AC" w:rsidP="00195053">
            <w:pPr>
              <w:spacing w:line="240" w:lineRule="auto"/>
              <w:rPr>
                <w:rFonts w:ascii="Times New Roman" w:hAnsi="Times New Roman"/>
                <w:sz w:val="22"/>
                <w:szCs w:val="22"/>
              </w:rPr>
            </w:pPr>
          </w:p>
        </w:tc>
        <w:tc>
          <w:tcPr>
            <w:tcW w:w="1701" w:type="dxa"/>
            <w:vMerge/>
          </w:tcPr>
          <w:p w:rsidR="00FB12AC" w:rsidRPr="005364C9" w:rsidRDefault="00FB12AC" w:rsidP="00195053">
            <w:pPr>
              <w:spacing w:line="240" w:lineRule="auto"/>
              <w:rPr>
                <w:rFonts w:ascii="Times New Roman" w:hAnsi="Times New Roman"/>
                <w:sz w:val="22"/>
                <w:szCs w:val="22"/>
              </w:rPr>
            </w:pPr>
          </w:p>
        </w:tc>
        <w:tc>
          <w:tcPr>
            <w:tcW w:w="1843" w:type="dxa"/>
            <w:vMerge/>
          </w:tcPr>
          <w:p w:rsidR="00FB12AC" w:rsidRPr="005364C9" w:rsidRDefault="00FB12AC" w:rsidP="00195053">
            <w:pPr>
              <w:spacing w:line="240" w:lineRule="auto"/>
              <w:rPr>
                <w:rFonts w:ascii="Times New Roman" w:hAnsi="Times New Roman"/>
                <w:sz w:val="22"/>
                <w:szCs w:val="22"/>
              </w:rPr>
            </w:pPr>
          </w:p>
        </w:tc>
        <w:tc>
          <w:tcPr>
            <w:tcW w:w="198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Доверенность</w:t>
            </w:r>
          </w:p>
        </w:tc>
        <w:tc>
          <w:tcPr>
            <w:tcW w:w="272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Доверенность должна быть выдана от имени заявителя и подписана им самим. Доверенность может быть подписана также иным лицом, </w:t>
            </w:r>
            <w:r w:rsidRPr="005364C9">
              <w:rPr>
                <w:rFonts w:ascii="Times New Roman" w:hAnsi="Times New Roman"/>
                <w:sz w:val="22"/>
                <w:szCs w:val="22"/>
              </w:rPr>
              <w:lastRenderedPageBreak/>
              <w:t xml:space="preserve">действующим по </w:t>
            </w:r>
            <w:proofErr w:type="gramStart"/>
            <w:r w:rsidRPr="005364C9">
              <w:rPr>
                <w:rFonts w:ascii="Times New Roman" w:hAnsi="Times New Roman"/>
                <w:sz w:val="22"/>
                <w:szCs w:val="22"/>
              </w:rPr>
              <w:t>доверенности</w:t>
            </w:r>
            <w:proofErr w:type="gramEnd"/>
            <w:r w:rsidRPr="005364C9">
              <w:rPr>
                <w:rFonts w:ascii="Times New Roman" w:hAnsi="Times New Roman"/>
                <w:sz w:val="22"/>
                <w:szCs w:val="22"/>
              </w:rPr>
              <w:t xml:space="preserve">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FB12AC" w:rsidRPr="005364C9" w:rsidTr="00195053">
        <w:trPr>
          <w:trHeight w:val="2028"/>
        </w:trPr>
        <w:tc>
          <w:tcPr>
            <w:tcW w:w="657" w:type="dxa"/>
            <w:vMerge/>
          </w:tcPr>
          <w:p w:rsidR="00FB12AC" w:rsidRPr="005364C9" w:rsidRDefault="00FB12AC" w:rsidP="00195053">
            <w:pPr>
              <w:spacing w:line="240" w:lineRule="auto"/>
              <w:jc w:val="center"/>
              <w:rPr>
                <w:rFonts w:ascii="Times New Roman" w:hAnsi="Times New Roman"/>
                <w:sz w:val="22"/>
                <w:szCs w:val="22"/>
              </w:rPr>
            </w:pPr>
          </w:p>
        </w:tc>
        <w:tc>
          <w:tcPr>
            <w:tcW w:w="1719" w:type="dxa"/>
            <w:vMerge/>
          </w:tcPr>
          <w:p w:rsidR="00FB12AC" w:rsidRPr="005364C9" w:rsidRDefault="00FB12AC" w:rsidP="00195053">
            <w:pPr>
              <w:spacing w:line="240" w:lineRule="auto"/>
              <w:rPr>
                <w:rFonts w:ascii="Times New Roman" w:hAnsi="Times New Roman"/>
                <w:sz w:val="22"/>
                <w:szCs w:val="22"/>
              </w:rPr>
            </w:pPr>
          </w:p>
        </w:tc>
        <w:tc>
          <w:tcPr>
            <w:tcW w:w="2100" w:type="dxa"/>
            <w:vMerge/>
          </w:tcPr>
          <w:p w:rsidR="00FB12AC" w:rsidRPr="005364C9" w:rsidRDefault="00FB12AC" w:rsidP="00195053">
            <w:pPr>
              <w:autoSpaceDE w:val="0"/>
              <w:autoSpaceDN w:val="0"/>
              <w:adjustRightInd w:val="0"/>
              <w:spacing w:line="240" w:lineRule="auto"/>
              <w:rPr>
                <w:rFonts w:ascii="Times New Roman" w:hAnsi="Times New Roman"/>
                <w:sz w:val="22"/>
                <w:szCs w:val="22"/>
              </w:rPr>
            </w:pPr>
          </w:p>
        </w:tc>
        <w:tc>
          <w:tcPr>
            <w:tcW w:w="2272" w:type="dxa"/>
            <w:vMerge/>
          </w:tcPr>
          <w:p w:rsidR="00FB12AC" w:rsidRPr="005364C9" w:rsidRDefault="00FB12AC" w:rsidP="00195053">
            <w:pPr>
              <w:spacing w:line="240" w:lineRule="auto"/>
              <w:rPr>
                <w:rFonts w:ascii="Times New Roman" w:hAnsi="Times New Roman"/>
                <w:sz w:val="22"/>
                <w:szCs w:val="22"/>
              </w:rPr>
            </w:pPr>
          </w:p>
        </w:tc>
        <w:tc>
          <w:tcPr>
            <w:tcW w:w="1701" w:type="dxa"/>
            <w:vMerge/>
          </w:tcPr>
          <w:p w:rsidR="00FB12AC" w:rsidRPr="005364C9" w:rsidRDefault="00FB12AC" w:rsidP="00195053">
            <w:pPr>
              <w:spacing w:line="240" w:lineRule="auto"/>
              <w:rPr>
                <w:rFonts w:ascii="Times New Roman" w:hAnsi="Times New Roman"/>
                <w:sz w:val="22"/>
                <w:szCs w:val="22"/>
              </w:rPr>
            </w:pPr>
          </w:p>
        </w:tc>
        <w:tc>
          <w:tcPr>
            <w:tcW w:w="1843" w:type="dxa"/>
            <w:vMerge/>
          </w:tcPr>
          <w:p w:rsidR="00FB12AC" w:rsidRPr="005364C9" w:rsidRDefault="00FB12AC" w:rsidP="00195053">
            <w:pPr>
              <w:spacing w:line="240" w:lineRule="auto"/>
              <w:rPr>
                <w:rFonts w:ascii="Times New Roman" w:hAnsi="Times New Roman"/>
                <w:sz w:val="22"/>
                <w:szCs w:val="22"/>
              </w:rPr>
            </w:pPr>
          </w:p>
        </w:tc>
        <w:tc>
          <w:tcPr>
            <w:tcW w:w="198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Иной документ, подтверждающий полномочия</w:t>
            </w:r>
          </w:p>
        </w:tc>
        <w:tc>
          <w:tcPr>
            <w:tcW w:w="272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FB12AC" w:rsidRPr="005364C9" w:rsidTr="00195053">
        <w:tc>
          <w:tcPr>
            <w:tcW w:w="657" w:type="dxa"/>
            <w:vMerge w:val="restart"/>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2.</w:t>
            </w:r>
          </w:p>
        </w:tc>
        <w:tc>
          <w:tcPr>
            <w:tcW w:w="1719"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Юридическое лицо</w:t>
            </w:r>
          </w:p>
        </w:tc>
        <w:tc>
          <w:tcPr>
            <w:tcW w:w="210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72"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w:t>
            </w:r>
            <w:r w:rsidRPr="005364C9">
              <w:rPr>
                <w:rFonts w:ascii="Times New Roman" w:hAnsi="Times New Roman"/>
                <w:sz w:val="22"/>
                <w:szCs w:val="22"/>
              </w:rPr>
              <w:lastRenderedPageBreak/>
              <w:t>физического лица действовать от имени заявителя без доверенности</w:t>
            </w:r>
          </w:p>
        </w:tc>
        <w:tc>
          <w:tcPr>
            <w:tcW w:w="1701"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Имеется</w:t>
            </w:r>
          </w:p>
        </w:tc>
        <w:tc>
          <w:tcPr>
            <w:tcW w:w="1843"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Лицо, действующее от имени заявителя на основании доверенности</w:t>
            </w:r>
          </w:p>
        </w:tc>
        <w:tc>
          <w:tcPr>
            <w:tcW w:w="198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Документ, удостоверяющий личность</w:t>
            </w:r>
          </w:p>
        </w:tc>
        <w:tc>
          <w:tcPr>
            <w:tcW w:w="272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w:t>
            </w:r>
            <w:r w:rsidRPr="005364C9">
              <w:rPr>
                <w:rFonts w:ascii="Times New Roman" w:hAnsi="Times New Roman"/>
                <w:sz w:val="22"/>
                <w:szCs w:val="22"/>
              </w:rPr>
              <w:lastRenderedPageBreak/>
              <w:t>зачеркнутых слов и других исправлений.</w:t>
            </w:r>
          </w:p>
        </w:tc>
      </w:tr>
      <w:tr w:rsidR="00FB12AC" w:rsidRPr="005364C9" w:rsidTr="00195053">
        <w:tc>
          <w:tcPr>
            <w:tcW w:w="657" w:type="dxa"/>
            <w:vMerge/>
          </w:tcPr>
          <w:p w:rsidR="00FB12AC" w:rsidRPr="005364C9" w:rsidRDefault="00FB12AC" w:rsidP="00195053">
            <w:pPr>
              <w:spacing w:line="240" w:lineRule="auto"/>
              <w:jc w:val="center"/>
              <w:rPr>
                <w:rFonts w:ascii="Times New Roman" w:hAnsi="Times New Roman"/>
                <w:sz w:val="22"/>
                <w:szCs w:val="22"/>
              </w:rPr>
            </w:pPr>
          </w:p>
        </w:tc>
        <w:tc>
          <w:tcPr>
            <w:tcW w:w="1719" w:type="dxa"/>
            <w:vMerge/>
          </w:tcPr>
          <w:p w:rsidR="00FB12AC" w:rsidRPr="005364C9" w:rsidRDefault="00FB12AC" w:rsidP="00195053">
            <w:pPr>
              <w:spacing w:line="240" w:lineRule="auto"/>
              <w:rPr>
                <w:rFonts w:ascii="Times New Roman" w:hAnsi="Times New Roman"/>
                <w:sz w:val="22"/>
                <w:szCs w:val="22"/>
              </w:rPr>
            </w:pPr>
          </w:p>
        </w:tc>
        <w:tc>
          <w:tcPr>
            <w:tcW w:w="210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Документ, удостоверяющий личность</w:t>
            </w:r>
          </w:p>
        </w:tc>
        <w:tc>
          <w:tcPr>
            <w:tcW w:w="2272"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tcPr>
          <w:p w:rsidR="00FB12AC" w:rsidRPr="005364C9" w:rsidRDefault="00FB12AC" w:rsidP="00195053">
            <w:pPr>
              <w:spacing w:line="240" w:lineRule="auto"/>
              <w:rPr>
                <w:rFonts w:ascii="Times New Roman" w:hAnsi="Times New Roman"/>
                <w:sz w:val="22"/>
                <w:szCs w:val="22"/>
              </w:rPr>
            </w:pPr>
          </w:p>
        </w:tc>
        <w:tc>
          <w:tcPr>
            <w:tcW w:w="1843" w:type="dxa"/>
            <w:vMerge/>
          </w:tcPr>
          <w:p w:rsidR="00FB12AC" w:rsidRPr="005364C9" w:rsidRDefault="00FB12AC" w:rsidP="00195053">
            <w:pPr>
              <w:spacing w:line="240" w:lineRule="auto"/>
              <w:rPr>
                <w:rFonts w:ascii="Times New Roman" w:hAnsi="Times New Roman"/>
                <w:sz w:val="22"/>
                <w:szCs w:val="22"/>
              </w:rPr>
            </w:pPr>
          </w:p>
        </w:tc>
        <w:tc>
          <w:tcPr>
            <w:tcW w:w="198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Доверенность</w:t>
            </w:r>
          </w:p>
        </w:tc>
        <w:tc>
          <w:tcPr>
            <w:tcW w:w="272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FB12AC" w:rsidRPr="005364C9" w:rsidRDefault="00FB12AC" w:rsidP="00FB12AC">
      <w:pPr>
        <w:spacing w:line="240" w:lineRule="auto"/>
        <w:rPr>
          <w:rFonts w:ascii="Times New Roman" w:eastAsiaTheme="majorEastAsia" w:hAnsi="Times New Roman" w:cs="Times New Roman"/>
          <w:b/>
          <w:bCs/>
        </w:rPr>
      </w:pPr>
      <w:r w:rsidRPr="005364C9">
        <w:rPr>
          <w:rFonts w:ascii="Times New Roman" w:hAnsi="Times New Roman" w:cs="Times New Roman"/>
        </w:rPr>
        <w:br w:type="page"/>
      </w:r>
    </w:p>
    <w:p w:rsidR="00FB12AC" w:rsidRPr="005364C9" w:rsidRDefault="00FB12AC" w:rsidP="00FB12AC">
      <w:pPr>
        <w:pStyle w:val="1"/>
        <w:spacing w:line="240" w:lineRule="auto"/>
        <w:rPr>
          <w:rFonts w:ascii="Times New Roman" w:hAnsi="Times New Roman" w:cs="Times New Roman"/>
          <w:color w:val="auto"/>
          <w:sz w:val="22"/>
          <w:szCs w:val="22"/>
        </w:rPr>
      </w:pPr>
      <w:r w:rsidRPr="005364C9">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3"/>
        <w:tblW w:w="15133" w:type="dxa"/>
        <w:tblLayout w:type="fixed"/>
        <w:tblLook w:val="04A0" w:firstRow="1" w:lastRow="0" w:firstColumn="1" w:lastColumn="0" w:noHBand="0" w:noVBand="1"/>
      </w:tblPr>
      <w:tblGrid>
        <w:gridCol w:w="651"/>
        <w:gridCol w:w="1584"/>
        <w:gridCol w:w="2551"/>
        <w:gridCol w:w="1842"/>
        <w:gridCol w:w="2268"/>
        <w:gridCol w:w="2693"/>
        <w:gridCol w:w="1843"/>
        <w:gridCol w:w="1701"/>
      </w:tblGrid>
      <w:tr w:rsidR="00FB12AC" w:rsidRPr="005364C9" w:rsidTr="00195053">
        <w:tc>
          <w:tcPr>
            <w:tcW w:w="651"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 xml:space="preserve">№ </w:t>
            </w:r>
            <w:proofErr w:type="gramStart"/>
            <w:r w:rsidRPr="005364C9">
              <w:rPr>
                <w:rFonts w:ascii="Times New Roman" w:hAnsi="Times New Roman"/>
                <w:b/>
                <w:sz w:val="22"/>
                <w:szCs w:val="22"/>
              </w:rPr>
              <w:t>п</w:t>
            </w:r>
            <w:proofErr w:type="gramEnd"/>
            <w:r w:rsidRPr="005364C9">
              <w:rPr>
                <w:rFonts w:ascii="Times New Roman" w:hAnsi="Times New Roman"/>
                <w:b/>
                <w:sz w:val="22"/>
                <w:szCs w:val="22"/>
              </w:rPr>
              <w:t>/п</w:t>
            </w:r>
          </w:p>
        </w:tc>
        <w:tc>
          <w:tcPr>
            <w:tcW w:w="1584"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Категория документа</w:t>
            </w:r>
          </w:p>
        </w:tc>
        <w:tc>
          <w:tcPr>
            <w:tcW w:w="2551"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Наименование документов, которые представляет заявитель для получения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w:t>
            </w:r>
          </w:p>
        </w:tc>
        <w:tc>
          <w:tcPr>
            <w:tcW w:w="1842"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 xml:space="preserve">Количество необходимых экземпляров документа с указанием </w:t>
            </w:r>
            <w:r w:rsidRPr="005364C9">
              <w:rPr>
                <w:rFonts w:ascii="Times New Roman" w:hAnsi="Times New Roman"/>
                <w:b/>
                <w:i/>
                <w:sz w:val="22"/>
                <w:szCs w:val="22"/>
              </w:rPr>
              <w:t>подлинник/копия</w:t>
            </w:r>
          </w:p>
        </w:tc>
        <w:tc>
          <w:tcPr>
            <w:tcW w:w="2268"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Условие предоставления документа</w:t>
            </w:r>
          </w:p>
        </w:tc>
        <w:tc>
          <w:tcPr>
            <w:tcW w:w="2693"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 xml:space="preserve">Установленные требования </w:t>
            </w:r>
          </w:p>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к документу</w:t>
            </w:r>
          </w:p>
        </w:tc>
        <w:tc>
          <w:tcPr>
            <w:tcW w:w="1843"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Форма (шаблон) документа</w:t>
            </w:r>
          </w:p>
        </w:tc>
        <w:tc>
          <w:tcPr>
            <w:tcW w:w="1701"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Образец документа/заполнения документа</w:t>
            </w:r>
            <w:r w:rsidRPr="005364C9">
              <w:rPr>
                <w:rStyle w:val="af1"/>
                <w:rFonts w:ascii="Times New Roman" w:hAnsi="Times New Roman"/>
                <w:b/>
                <w:sz w:val="22"/>
                <w:szCs w:val="22"/>
              </w:rPr>
              <w:footnoteReference w:id="2"/>
            </w:r>
          </w:p>
        </w:tc>
      </w:tr>
      <w:tr w:rsidR="00FB12AC" w:rsidRPr="005364C9" w:rsidTr="00195053">
        <w:tc>
          <w:tcPr>
            <w:tcW w:w="651"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1</w:t>
            </w:r>
          </w:p>
        </w:tc>
        <w:tc>
          <w:tcPr>
            <w:tcW w:w="1584"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2</w:t>
            </w:r>
          </w:p>
        </w:tc>
        <w:tc>
          <w:tcPr>
            <w:tcW w:w="2551"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3</w:t>
            </w:r>
          </w:p>
        </w:tc>
        <w:tc>
          <w:tcPr>
            <w:tcW w:w="1842"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4</w:t>
            </w:r>
          </w:p>
        </w:tc>
        <w:tc>
          <w:tcPr>
            <w:tcW w:w="2268"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5</w:t>
            </w:r>
          </w:p>
        </w:tc>
        <w:tc>
          <w:tcPr>
            <w:tcW w:w="2693"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6</w:t>
            </w:r>
          </w:p>
        </w:tc>
        <w:tc>
          <w:tcPr>
            <w:tcW w:w="1843"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7</w:t>
            </w:r>
          </w:p>
        </w:tc>
        <w:tc>
          <w:tcPr>
            <w:tcW w:w="1701"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8</w:t>
            </w:r>
          </w:p>
        </w:tc>
      </w:tr>
      <w:tr w:rsidR="00FB12AC" w:rsidRPr="005364C9" w:rsidTr="00195053">
        <w:tc>
          <w:tcPr>
            <w:tcW w:w="15133" w:type="dxa"/>
            <w:gridSpan w:val="8"/>
          </w:tcPr>
          <w:p w:rsidR="00FB12AC" w:rsidRPr="005364C9" w:rsidRDefault="00FB12AC" w:rsidP="00195053">
            <w:pPr>
              <w:pStyle w:val="af4"/>
              <w:numPr>
                <w:ilvl w:val="0"/>
                <w:numId w:val="20"/>
              </w:numPr>
              <w:spacing w:after="0" w:line="240" w:lineRule="auto"/>
              <w:ind w:right="-102"/>
              <w:jc w:val="center"/>
              <w:rPr>
                <w:rFonts w:ascii="Times New Roman" w:hAnsi="Times New Roman"/>
                <w:b/>
                <w:sz w:val="22"/>
                <w:szCs w:val="22"/>
              </w:rPr>
            </w:pPr>
            <w:r w:rsidRPr="005364C9">
              <w:rPr>
                <w:rFonts w:ascii="Times New Roman" w:hAnsi="Times New Roman"/>
                <w:b/>
                <w:sz w:val="22"/>
                <w:szCs w:val="22"/>
              </w:rPr>
              <w:t>Наименование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 xml:space="preserve">» 1: Утверждение и выдача схем расположения земельных участков на кадастровом плане территории </w:t>
            </w:r>
          </w:p>
          <w:p w:rsidR="00FB12AC" w:rsidRPr="005364C9" w:rsidRDefault="00FB12AC" w:rsidP="00195053">
            <w:pPr>
              <w:pStyle w:val="af4"/>
              <w:spacing w:line="240" w:lineRule="auto"/>
              <w:ind w:left="258" w:right="-102"/>
              <w:rPr>
                <w:rFonts w:ascii="Times New Roman" w:hAnsi="Times New Roman"/>
                <w:b/>
                <w:sz w:val="22"/>
                <w:szCs w:val="22"/>
              </w:rPr>
            </w:pPr>
            <w:r w:rsidRPr="005364C9">
              <w:rPr>
                <w:rFonts w:ascii="Times New Roman" w:hAnsi="Times New Roman"/>
                <w:b/>
                <w:sz w:val="22"/>
                <w:szCs w:val="22"/>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FB12AC" w:rsidRPr="005364C9" w:rsidTr="00195053">
        <w:tc>
          <w:tcPr>
            <w:tcW w:w="651"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1.</w:t>
            </w:r>
          </w:p>
        </w:tc>
        <w:tc>
          <w:tcPr>
            <w:tcW w:w="1584"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Заявление на оказание услуги</w:t>
            </w:r>
          </w:p>
        </w:tc>
        <w:tc>
          <w:tcPr>
            <w:tcW w:w="255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Заявление</w:t>
            </w:r>
          </w:p>
        </w:tc>
        <w:tc>
          <w:tcPr>
            <w:tcW w:w="1842"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1 экз. подлинник</w:t>
            </w:r>
          </w:p>
        </w:tc>
        <w:tc>
          <w:tcPr>
            <w:tcW w:w="2268"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 xml:space="preserve"> нет</w:t>
            </w:r>
          </w:p>
        </w:tc>
        <w:tc>
          <w:tcPr>
            <w:tcW w:w="2693" w:type="dxa"/>
          </w:tcPr>
          <w:p w:rsidR="00FB12AC" w:rsidRPr="005364C9" w:rsidRDefault="00FB12AC" w:rsidP="00195053">
            <w:pPr>
              <w:spacing w:line="240" w:lineRule="auto"/>
              <w:ind w:left="-102" w:right="-102"/>
              <w:rPr>
                <w:rFonts w:ascii="Times New Roman" w:hAnsi="Times New Roman"/>
                <w:sz w:val="22"/>
                <w:szCs w:val="22"/>
              </w:rPr>
            </w:pPr>
            <w:proofErr w:type="gramStart"/>
            <w:r w:rsidRPr="005364C9">
              <w:rPr>
                <w:rFonts w:ascii="Times New Roman" w:hAnsi="Times New Roman"/>
                <w:sz w:val="22"/>
                <w:szCs w:val="22"/>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w:t>
            </w:r>
            <w:proofErr w:type="gramEnd"/>
            <w:r w:rsidRPr="005364C9">
              <w:rPr>
                <w:rFonts w:ascii="Times New Roman" w:hAnsi="Times New Roman"/>
                <w:sz w:val="22"/>
                <w:szCs w:val="22"/>
              </w:rPr>
              <w:t xml:space="preserve"> Заявление должно быть подписано заявителем или его уполномоченным представителем.</w:t>
            </w:r>
          </w:p>
        </w:tc>
        <w:tc>
          <w:tcPr>
            <w:tcW w:w="1843"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Приложение 1</w:t>
            </w:r>
          </w:p>
        </w:tc>
        <w:tc>
          <w:tcPr>
            <w:tcW w:w="1701" w:type="dxa"/>
          </w:tcPr>
          <w:p w:rsidR="00FB12AC" w:rsidRPr="005364C9" w:rsidRDefault="00FB12AC" w:rsidP="00195053">
            <w:pPr>
              <w:spacing w:line="240" w:lineRule="auto"/>
              <w:ind w:left="-102" w:right="-102"/>
              <w:rPr>
                <w:rFonts w:ascii="Times New Roman" w:hAnsi="Times New Roman"/>
                <w:sz w:val="22"/>
                <w:szCs w:val="22"/>
              </w:rPr>
            </w:pPr>
          </w:p>
        </w:tc>
      </w:tr>
      <w:tr w:rsidR="00FB12AC" w:rsidRPr="005364C9" w:rsidTr="00195053">
        <w:trPr>
          <w:trHeight w:val="204"/>
        </w:trPr>
        <w:tc>
          <w:tcPr>
            <w:tcW w:w="651"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2</w:t>
            </w:r>
          </w:p>
        </w:tc>
        <w:tc>
          <w:tcPr>
            <w:tcW w:w="1584"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схема расположения земельного участка</w:t>
            </w:r>
          </w:p>
        </w:tc>
        <w:tc>
          <w:tcPr>
            <w:tcW w:w="255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 xml:space="preserve">схема расположения земельного участка или земельных участков на кадастровом плане территории, которые предлагается образовать и </w:t>
            </w:r>
            <w:r w:rsidRPr="005364C9">
              <w:rPr>
                <w:rFonts w:ascii="Times New Roman" w:hAnsi="Times New Roman"/>
                <w:sz w:val="22"/>
                <w:szCs w:val="22"/>
              </w:rPr>
              <w:lastRenderedPageBreak/>
              <w:t>(или) изменить;</w:t>
            </w:r>
          </w:p>
          <w:p w:rsidR="00FB12AC" w:rsidRPr="005364C9" w:rsidRDefault="00FB12AC" w:rsidP="00195053">
            <w:pPr>
              <w:spacing w:line="240" w:lineRule="auto"/>
              <w:ind w:left="-102" w:right="-102"/>
              <w:rPr>
                <w:rFonts w:ascii="Times New Roman" w:hAnsi="Times New Roman"/>
                <w:sz w:val="22"/>
                <w:szCs w:val="22"/>
              </w:rPr>
            </w:pPr>
          </w:p>
        </w:tc>
        <w:tc>
          <w:tcPr>
            <w:tcW w:w="1842" w:type="dxa"/>
          </w:tcPr>
          <w:p w:rsidR="00FB12AC" w:rsidRPr="005364C9" w:rsidRDefault="00FB12AC" w:rsidP="00195053">
            <w:pPr>
              <w:spacing w:line="240" w:lineRule="auto"/>
              <w:ind w:left="-102" w:right="-102"/>
              <w:rPr>
                <w:rFonts w:ascii="Times New Roman" w:hAnsi="Times New Roman"/>
                <w:sz w:val="22"/>
                <w:szCs w:val="22"/>
              </w:rPr>
            </w:pPr>
          </w:p>
        </w:tc>
        <w:tc>
          <w:tcPr>
            <w:tcW w:w="2268"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нет</w:t>
            </w:r>
          </w:p>
        </w:tc>
        <w:tc>
          <w:tcPr>
            <w:tcW w:w="2693"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 xml:space="preserve">Схема расположения земельного участка или земельных участков на кадастровом плане территории должна соответствовать </w:t>
            </w:r>
            <w:r w:rsidRPr="005364C9">
              <w:rPr>
                <w:rFonts w:ascii="Times New Roman" w:hAnsi="Times New Roman"/>
                <w:sz w:val="22"/>
                <w:szCs w:val="22"/>
              </w:rPr>
              <w:lastRenderedPageBreak/>
              <w:t>требованиям, установленным Приказом Минэкономразвития России от 27.11.2014 № 762</w:t>
            </w:r>
          </w:p>
        </w:tc>
        <w:tc>
          <w:tcPr>
            <w:tcW w:w="1843"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lastRenderedPageBreak/>
              <w:t>—</w:t>
            </w:r>
          </w:p>
        </w:tc>
        <w:tc>
          <w:tcPr>
            <w:tcW w:w="1701"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w:t>
            </w:r>
          </w:p>
        </w:tc>
      </w:tr>
      <w:tr w:rsidR="00FB12AC" w:rsidRPr="005364C9" w:rsidTr="00195053">
        <w:tc>
          <w:tcPr>
            <w:tcW w:w="651"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lastRenderedPageBreak/>
              <w:t>3</w:t>
            </w:r>
          </w:p>
        </w:tc>
        <w:tc>
          <w:tcPr>
            <w:tcW w:w="1584"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правоустанавливающие документы</w:t>
            </w:r>
          </w:p>
        </w:tc>
        <w:tc>
          <w:tcPr>
            <w:tcW w:w="255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правоустанавливающие и (или) право удостоверяющие документы на исходный земельный участок.</w:t>
            </w:r>
          </w:p>
        </w:tc>
        <w:tc>
          <w:tcPr>
            <w:tcW w:w="1842"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1 экз., копия</w:t>
            </w:r>
          </w:p>
        </w:tc>
        <w:tc>
          <w:tcPr>
            <w:tcW w:w="2268"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если права на земельный участок  не зарегистрированы в Едином государственном реестре прав на недвижимое имущество и сделок с ним</w:t>
            </w:r>
          </w:p>
        </w:tc>
        <w:tc>
          <w:tcPr>
            <w:tcW w:w="2693"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 xml:space="preserve">Должен быть действительным на дату  обращения за предоставлением услуги. Не должен содержать подчисток, приписок, зачеркнутых слов и других исправлений. </w:t>
            </w:r>
          </w:p>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Документы, в установленных законодательством случаях, нотариально удостоверены, скреплены печатями, имеют надлежащие подписи ответственных лиц.</w:t>
            </w:r>
          </w:p>
        </w:tc>
        <w:tc>
          <w:tcPr>
            <w:tcW w:w="1843"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w:t>
            </w:r>
          </w:p>
        </w:tc>
        <w:tc>
          <w:tcPr>
            <w:tcW w:w="1701"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w:t>
            </w:r>
          </w:p>
        </w:tc>
      </w:tr>
      <w:tr w:rsidR="00FB12AC" w:rsidRPr="005364C9" w:rsidTr="00195053">
        <w:tc>
          <w:tcPr>
            <w:tcW w:w="15133" w:type="dxa"/>
            <w:gridSpan w:val="8"/>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b/>
                <w:sz w:val="22"/>
                <w:szCs w:val="22"/>
              </w:rPr>
              <w:t>2. Наименование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 2:</w:t>
            </w:r>
            <w:r w:rsidRPr="005364C9">
              <w:rPr>
                <w:rFonts w:ascii="Times New Roman" w:hAnsi="Times New Roman"/>
                <w:sz w:val="22"/>
                <w:szCs w:val="22"/>
              </w:rPr>
              <w:t xml:space="preserve"> </w:t>
            </w:r>
            <w:r w:rsidRPr="005364C9">
              <w:rPr>
                <w:rFonts w:ascii="Times New Roman" w:hAnsi="Times New Roman"/>
                <w:b/>
                <w:sz w:val="22"/>
                <w:szCs w:val="22"/>
              </w:rPr>
              <w:t>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FB12AC" w:rsidRPr="005364C9" w:rsidTr="00195053">
        <w:tc>
          <w:tcPr>
            <w:tcW w:w="651"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4</w:t>
            </w:r>
          </w:p>
        </w:tc>
        <w:tc>
          <w:tcPr>
            <w:tcW w:w="1584"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Заявление на оказание услуги</w:t>
            </w:r>
          </w:p>
        </w:tc>
        <w:tc>
          <w:tcPr>
            <w:tcW w:w="255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Заявление</w:t>
            </w:r>
          </w:p>
        </w:tc>
        <w:tc>
          <w:tcPr>
            <w:tcW w:w="1842"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1 экз. подлинник</w:t>
            </w:r>
          </w:p>
        </w:tc>
        <w:tc>
          <w:tcPr>
            <w:tcW w:w="2268"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 xml:space="preserve"> нет</w:t>
            </w:r>
          </w:p>
        </w:tc>
        <w:tc>
          <w:tcPr>
            <w:tcW w:w="2693" w:type="dxa"/>
          </w:tcPr>
          <w:p w:rsidR="00FB12AC" w:rsidRPr="005364C9" w:rsidRDefault="00FB12AC" w:rsidP="00195053">
            <w:pPr>
              <w:spacing w:line="240" w:lineRule="auto"/>
              <w:ind w:left="-102" w:right="-102"/>
              <w:rPr>
                <w:rFonts w:ascii="Times New Roman" w:hAnsi="Times New Roman"/>
                <w:sz w:val="22"/>
                <w:szCs w:val="22"/>
              </w:rPr>
            </w:pPr>
            <w:proofErr w:type="gramStart"/>
            <w:r w:rsidRPr="005364C9">
              <w:rPr>
                <w:rFonts w:ascii="Times New Roman" w:hAnsi="Times New Roman"/>
                <w:sz w:val="22"/>
                <w:szCs w:val="22"/>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w:t>
            </w:r>
            <w:proofErr w:type="gramEnd"/>
            <w:r w:rsidRPr="005364C9">
              <w:rPr>
                <w:rFonts w:ascii="Times New Roman" w:hAnsi="Times New Roman"/>
                <w:sz w:val="22"/>
                <w:szCs w:val="22"/>
              </w:rPr>
              <w:t xml:space="preserve"> Заявление должно быть подписано заявителем или его уполномоченным </w:t>
            </w:r>
            <w:r w:rsidRPr="005364C9">
              <w:rPr>
                <w:rFonts w:ascii="Times New Roman" w:hAnsi="Times New Roman"/>
                <w:sz w:val="22"/>
                <w:szCs w:val="22"/>
              </w:rPr>
              <w:lastRenderedPageBreak/>
              <w:t>представителем.</w:t>
            </w:r>
          </w:p>
        </w:tc>
        <w:tc>
          <w:tcPr>
            <w:tcW w:w="1843"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lastRenderedPageBreak/>
              <w:t>Приложение 1</w:t>
            </w:r>
          </w:p>
        </w:tc>
        <w:tc>
          <w:tcPr>
            <w:tcW w:w="1701" w:type="dxa"/>
          </w:tcPr>
          <w:p w:rsidR="00FB12AC" w:rsidRPr="005364C9" w:rsidRDefault="00FB12AC" w:rsidP="00195053">
            <w:pPr>
              <w:spacing w:line="240" w:lineRule="auto"/>
              <w:ind w:left="-102" w:right="-102"/>
              <w:rPr>
                <w:rFonts w:ascii="Times New Roman" w:hAnsi="Times New Roman"/>
                <w:sz w:val="22"/>
                <w:szCs w:val="22"/>
              </w:rPr>
            </w:pPr>
          </w:p>
        </w:tc>
      </w:tr>
      <w:tr w:rsidR="00FB12AC" w:rsidRPr="005364C9" w:rsidTr="00195053">
        <w:tc>
          <w:tcPr>
            <w:tcW w:w="651" w:type="dxa"/>
          </w:tcPr>
          <w:p w:rsidR="00FB12AC" w:rsidRPr="005364C9" w:rsidRDefault="00FB12AC" w:rsidP="00195053">
            <w:pPr>
              <w:spacing w:line="240" w:lineRule="auto"/>
              <w:ind w:left="-102" w:right="-102"/>
              <w:jc w:val="center"/>
              <w:rPr>
                <w:rFonts w:ascii="Times New Roman" w:hAnsi="Times New Roman"/>
                <w:sz w:val="22"/>
                <w:szCs w:val="22"/>
              </w:rPr>
            </w:pPr>
          </w:p>
        </w:tc>
        <w:tc>
          <w:tcPr>
            <w:tcW w:w="1584"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схема расположения земельного участка</w:t>
            </w:r>
          </w:p>
        </w:tc>
        <w:tc>
          <w:tcPr>
            <w:tcW w:w="2551" w:type="dxa"/>
          </w:tcPr>
          <w:p w:rsidR="00FB12AC" w:rsidRPr="005364C9" w:rsidRDefault="00FB12AC" w:rsidP="00195053">
            <w:pPr>
              <w:spacing w:line="240" w:lineRule="auto"/>
              <w:ind w:left="-102" w:right="-102"/>
              <w:rPr>
                <w:rFonts w:ascii="Times New Roman" w:hAnsi="Times New Roman"/>
                <w:sz w:val="22"/>
                <w:szCs w:val="22"/>
              </w:rPr>
            </w:pPr>
            <w:proofErr w:type="gramStart"/>
            <w:r w:rsidRPr="005364C9">
              <w:rPr>
                <w:rFonts w:ascii="Times New Roman" w:hAnsi="Times New Roman"/>
                <w:sz w:val="22"/>
                <w:szCs w:val="22"/>
              </w:rPr>
              <w:t>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roofErr w:type="gramEnd"/>
          </w:p>
        </w:tc>
        <w:tc>
          <w:tcPr>
            <w:tcW w:w="1842" w:type="dxa"/>
          </w:tcPr>
          <w:p w:rsidR="00FB12AC" w:rsidRPr="005364C9" w:rsidRDefault="00FB12AC" w:rsidP="00195053">
            <w:pPr>
              <w:spacing w:line="240" w:lineRule="auto"/>
              <w:ind w:left="-102" w:right="-102"/>
              <w:rPr>
                <w:rFonts w:ascii="Times New Roman" w:hAnsi="Times New Roman"/>
                <w:sz w:val="22"/>
                <w:szCs w:val="22"/>
              </w:rPr>
            </w:pPr>
          </w:p>
        </w:tc>
        <w:tc>
          <w:tcPr>
            <w:tcW w:w="2268" w:type="dxa"/>
          </w:tcPr>
          <w:p w:rsidR="00FB12AC" w:rsidRPr="005364C9" w:rsidRDefault="00FB12AC" w:rsidP="00195053">
            <w:pPr>
              <w:spacing w:line="240" w:lineRule="auto"/>
              <w:ind w:left="-102" w:right="-102"/>
              <w:rPr>
                <w:rFonts w:ascii="Times New Roman" w:hAnsi="Times New Roman"/>
                <w:sz w:val="22"/>
                <w:szCs w:val="22"/>
              </w:rPr>
            </w:pPr>
          </w:p>
        </w:tc>
        <w:tc>
          <w:tcPr>
            <w:tcW w:w="2693"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tc>
        <w:tc>
          <w:tcPr>
            <w:tcW w:w="1843"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w:t>
            </w:r>
          </w:p>
        </w:tc>
        <w:tc>
          <w:tcPr>
            <w:tcW w:w="1701"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w:t>
            </w:r>
          </w:p>
        </w:tc>
      </w:tr>
    </w:tbl>
    <w:p w:rsidR="00FB12AC" w:rsidRPr="005364C9" w:rsidRDefault="00FB12AC" w:rsidP="00FB12AC">
      <w:pPr>
        <w:spacing w:line="240" w:lineRule="auto"/>
        <w:rPr>
          <w:rFonts w:ascii="Times New Roman" w:hAnsi="Times New Roman" w:cs="Times New Roman"/>
          <w:b/>
        </w:rPr>
      </w:pPr>
      <w:r w:rsidRPr="005364C9">
        <w:rPr>
          <w:rFonts w:ascii="Times New Roman" w:hAnsi="Times New Roman" w:cs="Times New Roman"/>
          <w:b/>
        </w:rPr>
        <w:br w:type="page"/>
      </w:r>
    </w:p>
    <w:p w:rsidR="00FB12AC" w:rsidRPr="005364C9" w:rsidRDefault="00FB12AC" w:rsidP="00FB12AC">
      <w:pPr>
        <w:pStyle w:val="1"/>
        <w:spacing w:line="240" w:lineRule="auto"/>
        <w:rPr>
          <w:rFonts w:ascii="Times New Roman" w:hAnsi="Times New Roman" w:cs="Times New Roman"/>
          <w:color w:val="auto"/>
          <w:sz w:val="22"/>
          <w:szCs w:val="22"/>
        </w:rPr>
      </w:pPr>
      <w:r w:rsidRPr="005364C9">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Style w:val="a3"/>
        <w:tblW w:w="15112" w:type="dxa"/>
        <w:tblLayout w:type="fixed"/>
        <w:tblLook w:val="04A0" w:firstRow="1" w:lastRow="0" w:firstColumn="1" w:lastColumn="0" w:noHBand="0" w:noVBand="1"/>
      </w:tblPr>
      <w:tblGrid>
        <w:gridCol w:w="1242"/>
        <w:gridCol w:w="2268"/>
        <w:gridCol w:w="2126"/>
        <w:gridCol w:w="1843"/>
        <w:gridCol w:w="1909"/>
        <w:gridCol w:w="1209"/>
        <w:gridCol w:w="1418"/>
        <w:gridCol w:w="1559"/>
        <w:gridCol w:w="1538"/>
      </w:tblGrid>
      <w:tr w:rsidR="00FB12AC" w:rsidRPr="005364C9" w:rsidTr="00195053">
        <w:tc>
          <w:tcPr>
            <w:tcW w:w="1242" w:type="dxa"/>
          </w:tcPr>
          <w:p w:rsidR="00FB12AC" w:rsidRPr="005364C9" w:rsidRDefault="00FB12AC" w:rsidP="00195053">
            <w:pPr>
              <w:spacing w:line="240" w:lineRule="auto"/>
              <w:jc w:val="center"/>
              <w:rPr>
                <w:rFonts w:ascii="Times New Roman" w:hAnsi="Times New Roman"/>
                <w:b/>
                <w:sz w:val="22"/>
                <w:szCs w:val="22"/>
                <w:vertAlign w:val="superscript"/>
              </w:rPr>
            </w:pPr>
            <w:r w:rsidRPr="005364C9">
              <w:rPr>
                <w:rFonts w:ascii="Times New Roman" w:hAnsi="Times New Roman"/>
                <w:b/>
                <w:sz w:val="22"/>
                <w:szCs w:val="22"/>
              </w:rPr>
              <w:t>Реквизиты актуальной технологической карты межведомственного взаимодействия</w:t>
            </w:r>
          </w:p>
        </w:tc>
        <w:tc>
          <w:tcPr>
            <w:tcW w:w="2268"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Наименование запрашиваемого документа (сведения)</w:t>
            </w:r>
          </w:p>
        </w:tc>
        <w:tc>
          <w:tcPr>
            <w:tcW w:w="212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 xml:space="preserve">Перечень и состав сведений, запрашиваемых в рамках межведомственного информационного взаимодействия </w:t>
            </w:r>
          </w:p>
        </w:tc>
        <w:tc>
          <w:tcPr>
            <w:tcW w:w="1843"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Наименование органа (организации), направляющего (ей) межведомственный запрос</w:t>
            </w:r>
          </w:p>
        </w:tc>
        <w:tc>
          <w:tcPr>
            <w:tcW w:w="190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Наименование органа (организации), в адрес которого (</w:t>
            </w:r>
            <w:proofErr w:type="gramStart"/>
            <w:r w:rsidRPr="005364C9">
              <w:rPr>
                <w:rFonts w:ascii="Times New Roman" w:hAnsi="Times New Roman"/>
                <w:b/>
                <w:sz w:val="22"/>
                <w:szCs w:val="22"/>
              </w:rPr>
              <w:t>ой</w:t>
            </w:r>
            <w:proofErr w:type="gramEnd"/>
            <w:r w:rsidRPr="005364C9">
              <w:rPr>
                <w:rFonts w:ascii="Times New Roman" w:hAnsi="Times New Roman"/>
                <w:b/>
                <w:sz w:val="22"/>
                <w:szCs w:val="22"/>
              </w:rPr>
              <w:t>) направляется межведомственный запрос</w:t>
            </w:r>
          </w:p>
        </w:tc>
        <w:tc>
          <w:tcPr>
            <w:tcW w:w="120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lang w:val="en-US"/>
              </w:rPr>
              <w:t>SID</w:t>
            </w:r>
            <w:r w:rsidRPr="005364C9">
              <w:rPr>
                <w:rFonts w:ascii="Times New Roman" w:hAnsi="Times New Roman"/>
                <w:b/>
                <w:sz w:val="22"/>
                <w:szCs w:val="22"/>
              </w:rPr>
              <w:t xml:space="preserve"> электронного сервиса / наименование вида сведений</w:t>
            </w:r>
          </w:p>
        </w:tc>
        <w:tc>
          <w:tcPr>
            <w:tcW w:w="1418" w:type="dxa"/>
          </w:tcPr>
          <w:p w:rsidR="00FB12AC" w:rsidRPr="005364C9" w:rsidRDefault="00FB12AC" w:rsidP="00195053">
            <w:pPr>
              <w:spacing w:line="240" w:lineRule="auto"/>
              <w:jc w:val="center"/>
              <w:rPr>
                <w:rFonts w:ascii="Times New Roman" w:hAnsi="Times New Roman"/>
                <w:b/>
                <w:sz w:val="22"/>
                <w:szCs w:val="22"/>
                <w:vertAlign w:val="superscript"/>
              </w:rPr>
            </w:pPr>
            <w:r w:rsidRPr="005364C9">
              <w:rPr>
                <w:rFonts w:ascii="Times New Roman" w:hAnsi="Times New Roman"/>
                <w:b/>
                <w:sz w:val="22"/>
                <w:szCs w:val="22"/>
              </w:rPr>
              <w:t>Срок осуществления межведомственного информационного взаимодействия</w:t>
            </w:r>
          </w:p>
        </w:tc>
        <w:tc>
          <w:tcPr>
            <w:tcW w:w="1559" w:type="dxa"/>
          </w:tcPr>
          <w:p w:rsidR="00FB12AC" w:rsidRPr="005364C9" w:rsidRDefault="00FB12AC" w:rsidP="00195053">
            <w:pPr>
              <w:spacing w:line="240" w:lineRule="auto"/>
              <w:jc w:val="center"/>
              <w:rPr>
                <w:rFonts w:ascii="Times New Roman" w:hAnsi="Times New Roman"/>
                <w:b/>
                <w:sz w:val="22"/>
                <w:szCs w:val="22"/>
                <w:vertAlign w:val="superscript"/>
              </w:rPr>
            </w:pPr>
            <w:r w:rsidRPr="005364C9">
              <w:rPr>
                <w:rFonts w:ascii="Times New Roman" w:hAnsi="Times New Roman"/>
                <w:b/>
                <w:sz w:val="22"/>
                <w:szCs w:val="22"/>
              </w:rPr>
              <w:t>Форма (шаблон) межведомственного запроса и ответа на межведомственный запрос</w:t>
            </w:r>
          </w:p>
        </w:tc>
        <w:tc>
          <w:tcPr>
            <w:tcW w:w="1538" w:type="dxa"/>
          </w:tcPr>
          <w:p w:rsidR="00FB12AC" w:rsidRPr="005364C9" w:rsidRDefault="00FB12AC" w:rsidP="00195053">
            <w:pPr>
              <w:spacing w:line="240" w:lineRule="auto"/>
              <w:jc w:val="center"/>
              <w:rPr>
                <w:rFonts w:ascii="Times New Roman" w:hAnsi="Times New Roman"/>
                <w:b/>
                <w:sz w:val="22"/>
                <w:szCs w:val="22"/>
                <w:vertAlign w:val="superscript"/>
              </w:rPr>
            </w:pPr>
            <w:r w:rsidRPr="005364C9">
              <w:rPr>
                <w:rFonts w:ascii="Times New Roman" w:hAnsi="Times New Roman"/>
                <w:b/>
                <w:sz w:val="22"/>
                <w:szCs w:val="22"/>
              </w:rPr>
              <w:t>Образец заполнения формы межведомственного запроса и ответа на межведомственный запрос</w:t>
            </w:r>
          </w:p>
        </w:tc>
      </w:tr>
      <w:tr w:rsidR="00FB12AC" w:rsidRPr="005364C9" w:rsidTr="00195053">
        <w:tc>
          <w:tcPr>
            <w:tcW w:w="1242"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w:t>
            </w:r>
          </w:p>
        </w:tc>
        <w:tc>
          <w:tcPr>
            <w:tcW w:w="2268"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w:t>
            </w:r>
          </w:p>
        </w:tc>
        <w:tc>
          <w:tcPr>
            <w:tcW w:w="212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3</w:t>
            </w:r>
          </w:p>
        </w:tc>
        <w:tc>
          <w:tcPr>
            <w:tcW w:w="1843"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4</w:t>
            </w:r>
          </w:p>
        </w:tc>
        <w:tc>
          <w:tcPr>
            <w:tcW w:w="190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5</w:t>
            </w:r>
          </w:p>
        </w:tc>
        <w:tc>
          <w:tcPr>
            <w:tcW w:w="120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6</w:t>
            </w:r>
          </w:p>
        </w:tc>
        <w:tc>
          <w:tcPr>
            <w:tcW w:w="1418"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7</w:t>
            </w:r>
          </w:p>
        </w:tc>
        <w:tc>
          <w:tcPr>
            <w:tcW w:w="155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8</w:t>
            </w:r>
          </w:p>
        </w:tc>
        <w:tc>
          <w:tcPr>
            <w:tcW w:w="1538"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9</w:t>
            </w:r>
          </w:p>
        </w:tc>
      </w:tr>
      <w:tr w:rsidR="00FB12AC" w:rsidRPr="005364C9" w:rsidTr="00195053">
        <w:tc>
          <w:tcPr>
            <w:tcW w:w="15112" w:type="dxa"/>
            <w:gridSpan w:val="9"/>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 Наименование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 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 Наименование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FB12AC" w:rsidRPr="005364C9" w:rsidTr="00195053">
        <w:tc>
          <w:tcPr>
            <w:tcW w:w="1242" w:type="dxa"/>
          </w:tcPr>
          <w:p w:rsidR="00FB12AC" w:rsidRPr="005364C9" w:rsidRDefault="00FB12AC" w:rsidP="00195053">
            <w:pPr>
              <w:spacing w:line="240" w:lineRule="auto"/>
              <w:rPr>
                <w:rFonts w:ascii="Times New Roman" w:hAnsi="Times New Roman"/>
                <w:sz w:val="22"/>
                <w:szCs w:val="22"/>
              </w:rPr>
            </w:pPr>
          </w:p>
        </w:tc>
        <w:tc>
          <w:tcPr>
            <w:tcW w:w="226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Выписка и Единого государственного реестра юридических лиц (в случае, если заявитель является юридическим лицом);</w:t>
            </w:r>
          </w:p>
        </w:tc>
        <w:tc>
          <w:tcPr>
            <w:tcW w:w="2126" w:type="dxa"/>
          </w:tcPr>
          <w:p w:rsidR="00FB12AC" w:rsidRPr="005364C9" w:rsidRDefault="00FB12AC" w:rsidP="00195053">
            <w:pPr>
              <w:spacing w:line="240" w:lineRule="auto"/>
              <w:rPr>
                <w:rFonts w:ascii="Times New Roman" w:hAnsi="Times New Roman"/>
                <w:sz w:val="22"/>
                <w:szCs w:val="22"/>
              </w:rPr>
            </w:pPr>
          </w:p>
        </w:tc>
        <w:tc>
          <w:tcPr>
            <w:tcW w:w="1843"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Администрация муниципального образования</w:t>
            </w:r>
          </w:p>
        </w:tc>
        <w:tc>
          <w:tcPr>
            <w:tcW w:w="1909"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Управление Федеральной налоговой службы по Воронежской области</w:t>
            </w:r>
          </w:p>
        </w:tc>
        <w:tc>
          <w:tcPr>
            <w:tcW w:w="1209" w:type="dxa"/>
          </w:tcPr>
          <w:p w:rsidR="00FB12AC" w:rsidRPr="005364C9" w:rsidRDefault="00FB12AC" w:rsidP="00195053">
            <w:pPr>
              <w:spacing w:line="240" w:lineRule="auto"/>
              <w:rPr>
                <w:rFonts w:ascii="Times New Roman" w:hAnsi="Times New Roman"/>
                <w:sz w:val="22"/>
                <w:szCs w:val="22"/>
              </w:rPr>
            </w:pPr>
          </w:p>
        </w:tc>
        <w:tc>
          <w:tcPr>
            <w:tcW w:w="141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1 день – направление запроса;</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5 дней – направление ответа на запрос.</w:t>
            </w:r>
          </w:p>
        </w:tc>
        <w:tc>
          <w:tcPr>
            <w:tcW w:w="1559" w:type="dxa"/>
          </w:tcPr>
          <w:p w:rsidR="00FB12AC" w:rsidRPr="005364C9" w:rsidRDefault="00FB12AC" w:rsidP="00195053">
            <w:pPr>
              <w:spacing w:line="240" w:lineRule="auto"/>
              <w:rPr>
                <w:rFonts w:ascii="Times New Roman" w:hAnsi="Times New Roman"/>
                <w:sz w:val="22"/>
                <w:szCs w:val="22"/>
              </w:rPr>
            </w:pPr>
          </w:p>
        </w:tc>
        <w:tc>
          <w:tcPr>
            <w:tcW w:w="1538"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242" w:type="dxa"/>
          </w:tcPr>
          <w:p w:rsidR="00FB12AC" w:rsidRPr="005364C9" w:rsidRDefault="00FB12AC" w:rsidP="00195053">
            <w:pPr>
              <w:spacing w:line="240" w:lineRule="auto"/>
              <w:rPr>
                <w:rFonts w:ascii="Times New Roman" w:hAnsi="Times New Roman"/>
                <w:sz w:val="22"/>
                <w:szCs w:val="22"/>
              </w:rPr>
            </w:pPr>
          </w:p>
        </w:tc>
        <w:tc>
          <w:tcPr>
            <w:tcW w:w="226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tc>
        <w:tc>
          <w:tcPr>
            <w:tcW w:w="2126" w:type="dxa"/>
          </w:tcPr>
          <w:p w:rsidR="00FB12AC" w:rsidRPr="005364C9" w:rsidRDefault="00FB12AC" w:rsidP="00195053">
            <w:pPr>
              <w:spacing w:line="240" w:lineRule="auto"/>
              <w:rPr>
                <w:rFonts w:ascii="Times New Roman" w:hAnsi="Times New Roman"/>
                <w:sz w:val="22"/>
                <w:szCs w:val="22"/>
              </w:rPr>
            </w:pPr>
          </w:p>
        </w:tc>
        <w:tc>
          <w:tcPr>
            <w:tcW w:w="1843"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Администрация муниципального образования</w:t>
            </w:r>
          </w:p>
        </w:tc>
        <w:tc>
          <w:tcPr>
            <w:tcW w:w="1909"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Управление Федеральной налоговой службы по Воронежской области</w:t>
            </w:r>
          </w:p>
        </w:tc>
        <w:tc>
          <w:tcPr>
            <w:tcW w:w="1209" w:type="dxa"/>
          </w:tcPr>
          <w:p w:rsidR="00FB12AC" w:rsidRPr="005364C9" w:rsidRDefault="00FB12AC" w:rsidP="00195053">
            <w:pPr>
              <w:spacing w:line="240" w:lineRule="auto"/>
              <w:rPr>
                <w:rFonts w:ascii="Times New Roman" w:hAnsi="Times New Roman"/>
                <w:sz w:val="22"/>
                <w:szCs w:val="22"/>
              </w:rPr>
            </w:pPr>
          </w:p>
        </w:tc>
        <w:tc>
          <w:tcPr>
            <w:tcW w:w="141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1 день – направление запроса;</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5 дней – направление ответа на запрос.</w:t>
            </w:r>
          </w:p>
        </w:tc>
        <w:tc>
          <w:tcPr>
            <w:tcW w:w="1559" w:type="dxa"/>
          </w:tcPr>
          <w:p w:rsidR="00FB12AC" w:rsidRPr="005364C9" w:rsidRDefault="00FB12AC" w:rsidP="00195053">
            <w:pPr>
              <w:spacing w:line="240" w:lineRule="auto"/>
              <w:rPr>
                <w:rFonts w:ascii="Times New Roman" w:hAnsi="Times New Roman"/>
                <w:sz w:val="22"/>
                <w:szCs w:val="22"/>
              </w:rPr>
            </w:pPr>
          </w:p>
        </w:tc>
        <w:tc>
          <w:tcPr>
            <w:tcW w:w="1538"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242" w:type="dxa"/>
          </w:tcPr>
          <w:p w:rsidR="00FB12AC" w:rsidRPr="005364C9" w:rsidRDefault="00FB12AC" w:rsidP="00195053">
            <w:pPr>
              <w:spacing w:line="240" w:lineRule="auto"/>
              <w:rPr>
                <w:rFonts w:ascii="Times New Roman" w:hAnsi="Times New Roman"/>
                <w:sz w:val="22"/>
                <w:szCs w:val="22"/>
              </w:rPr>
            </w:pPr>
          </w:p>
        </w:tc>
        <w:tc>
          <w:tcPr>
            <w:tcW w:w="226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Выписка из ЕГРП о правах на земельный участок  или </w:t>
            </w:r>
            <w:r w:rsidRPr="005364C9">
              <w:rPr>
                <w:rFonts w:ascii="Times New Roman" w:hAnsi="Times New Roman"/>
                <w:sz w:val="22"/>
                <w:szCs w:val="22"/>
              </w:rPr>
              <w:lastRenderedPageBreak/>
              <w:t>уведомление об отсутствии в ЕГРП сведений о зарегистрированных правах на земельный участок;</w:t>
            </w:r>
          </w:p>
        </w:tc>
        <w:tc>
          <w:tcPr>
            <w:tcW w:w="2126" w:type="dxa"/>
          </w:tcPr>
          <w:p w:rsidR="00FB12AC" w:rsidRPr="005364C9" w:rsidRDefault="00FB12AC" w:rsidP="00195053">
            <w:pPr>
              <w:spacing w:line="240" w:lineRule="auto"/>
              <w:rPr>
                <w:rFonts w:ascii="Times New Roman" w:hAnsi="Times New Roman"/>
                <w:sz w:val="22"/>
                <w:szCs w:val="22"/>
              </w:rPr>
            </w:pPr>
          </w:p>
        </w:tc>
        <w:tc>
          <w:tcPr>
            <w:tcW w:w="1843"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Администрация муниципального образования</w:t>
            </w:r>
          </w:p>
        </w:tc>
        <w:tc>
          <w:tcPr>
            <w:tcW w:w="1909"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управление Федеральной службы </w:t>
            </w:r>
            <w:r w:rsidRPr="005364C9">
              <w:rPr>
                <w:rFonts w:ascii="Times New Roman" w:hAnsi="Times New Roman"/>
                <w:sz w:val="22"/>
                <w:szCs w:val="22"/>
              </w:rPr>
              <w:lastRenderedPageBreak/>
              <w:t>государственной регистрации, кадастра и картографии по Воронежской области</w:t>
            </w:r>
          </w:p>
        </w:tc>
        <w:tc>
          <w:tcPr>
            <w:tcW w:w="1209" w:type="dxa"/>
          </w:tcPr>
          <w:p w:rsidR="00FB12AC" w:rsidRPr="005364C9" w:rsidRDefault="00FB12AC" w:rsidP="00195053">
            <w:pPr>
              <w:spacing w:line="240" w:lineRule="auto"/>
              <w:rPr>
                <w:rFonts w:ascii="Times New Roman" w:hAnsi="Times New Roman"/>
                <w:sz w:val="22"/>
                <w:szCs w:val="22"/>
              </w:rPr>
            </w:pPr>
          </w:p>
        </w:tc>
        <w:tc>
          <w:tcPr>
            <w:tcW w:w="1418" w:type="dxa"/>
          </w:tcPr>
          <w:p w:rsidR="00FB12AC" w:rsidRPr="005364C9" w:rsidRDefault="00FB12AC" w:rsidP="00195053">
            <w:pPr>
              <w:spacing w:line="240" w:lineRule="auto"/>
              <w:rPr>
                <w:rFonts w:ascii="Times New Roman" w:hAnsi="Times New Roman"/>
                <w:sz w:val="22"/>
                <w:szCs w:val="22"/>
              </w:rPr>
            </w:pPr>
          </w:p>
        </w:tc>
        <w:tc>
          <w:tcPr>
            <w:tcW w:w="1559" w:type="dxa"/>
          </w:tcPr>
          <w:p w:rsidR="00FB12AC" w:rsidRPr="005364C9" w:rsidRDefault="00FB12AC" w:rsidP="00195053">
            <w:pPr>
              <w:spacing w:line="240" w:lineRule="auto"/>
              <w:rPr>
                <w:rFonts w:ascii="Times New Roman" w:hAnsi="Times New Roman"/>
                <w:sz w:val="22"/>
                <w:szCs w:val="22"/>
              </w:rPr>
            </w:pPr>
          </w:p>
        </w:tc>
        <w:tc>
          <w:tcPr>
            <w:tcW w:w="1538"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242" w:type="dxa"/>
          </w:tcPr>
          <w:p w:rsidR="00FB12AC" w:rsidRPr="005364C9" w:rsidRDefault="00FB12AC" w:rsidP="00195053">
            <w:pPr>
              <w:spacing w:line="240" w:lineRule="auto"/>
              <w:rPr>
                <w:rFonts w:ascii="Times New Roman" w:hAnsi="Times New Roman"/>
                <w:sz w:val="22"/>
                <w:szCs w:val="22"/>
              </w:rPr>
            </w:pPr>
          </w:p>
        </w:tc>
        <w:tc>
          <w:tcPr>
            <w:tcW w:w="226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tc>
        <w:tc>
          <w:tcPr>
            <w:tcW w:w="2126" w:type="dxa"/>
          </w:tcPr>
          <w:p w:rsidR="00FB12AC" w:rsidRPr="005364C9" w:rsidRDefault="00FB12AC" w:rsidP="00195053">
            <w:pPr>
              <w:spacing w:line="240" w:lineRule="auto"/>
              <w:rPr>
                <w:rFonts w:ascii="Times New Roman" w:hAnsi="Times New Roman"/>
                <w:sz w:val="22"/>
                <w:szCs w:val="22"/>
              </w:rPr>
            </w:pPr>
          </w:p>
        </w:tc>
        <w:tc>
          <w:tcPr>
            <w:tcW w:w="1843"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Администрация муниципального образования</w:t>
            </w:r>
          </w:p>
        </w:tc>
        <w:tc>
          <w:tcPr>
            <w:tcW w:w="1909"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управление Федеральной службы государственной регистрации, кадастра и картографии по Воронежской области</w:t>
            </w:r>
          </w:p>
        </w:tc>
        <w:tc>
          <w:tcPr>
            <w:tcW w:w="1209" w:type="dxa"/>
          </w:tcPr>
          <w:p w:rsidR="00FB12AC" w:rsidRPr="005364C9" w:rsidRDefault="00FB12AC" w:rsidP="00195053">
            <w:pPr>
              <w:spacing w:line="240" w:lineRule="auto"/>
              <w:rPr>
                <w:rFonts w:ascii="Times New Roman" w:hAnsi="Times New Roman"/>
                <w:sz w:val="22"/>
                <w:szCs w:val="22"/>
              </w:rPr>
            </w:pPr>
          </w:p>
        </w:tc>
        <w:tc>
          <w:tcPr>
            <w:tcW w:w="1418" w:type="dxa"/>
          </w:tcPr>
          <w:p w:rsidR="00FB12AC" w:rsidRPr="005364C9" w:rsidRDefault="00FB12AC" w:rsidP="00195053">
            <w:pPr>
              <w:spacing w:line="240" w:lineRule="auto"/>
              <w:rPr>
                <w:rFonts w:ascii="Times New Roman" w:hAnsi="Times New Roman"/>
                <w:sz w:val="22"/>
                <w:szCs w:val="22"/>
              </w:rPr>
            </w:pPr>
          </w:p>
        </w:tc>
        <w:tc>
          <w:tcPr>
            <w:tcW w:w="1559" w:type="dxa"/>
          </w:tcPr>
          <w:p w:rsidR="00FB12AC" w:rsidRPr="005364C9" w:rsidRDefault="00FB12AC" w:rsidP="00195053">
            <w:pPr>
              <w:spacing w:line="240" w:lineRule="auto"/>
              <w:rPr>
                <w:rFonts w:ascii="Times New Roman" w:hAnsi="Times New Roman"/>
                <w:sz w:val="22"/>
                <w:szCs w:val="22"/>
              </w:rPr>
            </w:pPr>
          </w:p>
        </w:tc>
        <w:tc>
          <w:tcPr>
            <w:tcW w:w="1538"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242" w:type="dxa"/>
          </w:tcPr>
          <w:p w:rsidR="00FB12AC" w:rsidRPr="005364C9" w:rsidRDefault="00FB12AC" w:rsidP="00195053">
            <w:pPr>
              <w:spacing w:line="240" w:lineRule="auto"/>
              <w:rPr>
                <w:rFonts w:ascii="Times New Roman" w:hAnsi="Times New Roman"/>
                <w:sz w:val="22"/>
                <w:szCs w:val="22"/>
              </w:rPr>
            </w:pPr>
          </w:p>
        </w:tc>
        <w:tc>
          <w:tcPr>
            <w:tcW w:w="226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кадастровый паспорт земельного участка 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c>
          <w:tcPr>
            <w:tcW w:w="2126" w:type="dxa"/>
          </w:tcPr>
          <w:p w:rsidR="00FB12AC" w:rsidRPr="005364C9" w:rsidRDefault="00FB12AC" w:rsidP="00195053">
            <w:pPr>
              <w:spacing w:line="240" w:lineRule="auto"/>
              <w:rPr>
                <w:rFonts w:ascii="Times New Roman" w:hAnsi="Times New Roman"/>
                <w:sz w:val="22"/>
                <w:szCs w:val="22"/>
              </w:rPr>
            </w:pPr>
          </w:p>
        </w:tc>
        <w:tc>
          <w:tcPr>
            <w:tcW w:w="1843"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Администрация муниципального образования</w:t>
            </w:r>
          </w:p>
        </w:tc>
        <w:tc>
          <w:tcPr>
            <w:tcW w:w="1909"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филиал ФГБУ «Федеральная Кадастровая Палата </w:t>
            </w:r>
            <w:proofErr w:type="spellStart"/>
            <w:r w:rsidRPr="005364C9">
              <w:rPr>
                <w:rFonts w:ascii="Times New Roman" w:hAnsi="Times New Roman"/>
                <w:sz w:val="22"/>
                <w:szCs w:val="22"/>
              </w:rPr>
              <w:t>Росреестра</w:t>
            </w:r>
            <w:proofErr w:type="spellEnd"/>
            <w:r w:rsidRPr="005364C9">
              <w:rPr>
                <w:rFonts w:ascii="Times New Roman" w:hAnsi="Times New Roman"/>
                <w:sz w:val="22"/>
                <w:szCs w:val="22"/>
              </w:rPr>
              <w:t>» по Воронежской области</w:t>
            </w:r>
          </w:p>
        </w:tc>
        <w:tc>
          <w:tcPr>
            <w:tcW w:w="1209" w:type="dxa"/>
          </w:tcPr>
          <w:p w:rsidR="00FB12AC" w:rsidRPr="005364C9" w:rsidRDefault="00FB12AC" w:rsidP="00195053">
            <w:pPr>
              <w:spacing w:line="240" w:lineRule="auto"/>
              <w:rPr>
                <w:rFonts w:ascii="Times New Roman" w:hAnsi="Times New Roman"/>
                <w:sz w:val="22"/>
                <w:szCs w:val="22"/>
              </w:rPr>
            </w:pPr>
          </w:p>
        </w:tc>
        <w:tc>
          <w:tcPr>
            <w:tcW w:w="1418" w:type="dxa"/>
          </w:tcPr>
          <w:p w:rsidR="00FB12AC" w:rsidRPr="005364C9" w:rsidRDefault="00FB12AC" w:rsidP="00195053">
            <w:pPr>
              <w:spacing w:line="240" w:lineRule="auto"/>
              <w:rPr>
                <w:rFonts w:ascii="Times New Roman" w:hAnsi="Times New Roman"/>
                <w:sz w:val="22"/>
                <w:szCs w:val="22"/>
              </w:rPr>
            </w:pPr>
          </w:p>
        </w:tc>
        <w:tc>
          <w:tcPr>
            <w:tcW w:w="1559" w:type="dxa"/>
          </w:tcPr>
          <w:p w:rsidR="00FB12AC" w:rsidRPr="005364C9" w:rsidRDefault="00FB12AC" w:rsidP="00195053">
            <w:pPr>
              <w:spacing w:line="240" w:lineRule="auto"/>
              <w:rPr>
                <w:rFonts w:ascii="Times New Roman" w:hAnsi="Times New Roman"/>
                <w:sz w:val="22"/>
                <w:szCs w:val="22"/>
              </w:rPr>
            </w:pPr>
          </w:p>
        </w:tc>
        <w:tc>
          <w:tcPr>
            <w:tcW w:w="1538" w:type="dxa"/>
          </w:tcPr>
          <w:p w:rsidR="00FB12AC" w:rsidRPr="005364C9" w:rsidRDefault="00FB12AC" w:rsidP="00195053">
            <w:pPr>
              <w:spacing w:line="240" w:lineRule="auto"/>
              <w:rPr>
                <w:rFonts w:ascii="Times New Roman" w:hAnsi="Times New Roman"/>
                <w:sz w:val="22"/>
                <w:szCs w:val="22"/>
              </w:rPr>
            </w:pPr>
          </w:p>
        </w:tc>
      </w:tr>
    </w:tbl>
    <w:p w:rsidR="00FB12AC" w:rsidRPr="005364C9" w:rsidRDefault="00FB12AC" w:rsidP="00FB12AC">
      <w:pPr>
        <w:pStyle w:val="1"/>
        <w:spacing w:line="240" w:lineRule="auto"/>
        <w:rPr>
          <w:rFonts w:ascii="Times New Roman" w:hAnsi="Times New Roman" w:cs="Times New Roman"/>
          <w:color w:val="auto"/>
          <w:sz w:val="22"/>
          <w:szCs w:val="22"/>
        </w:rPr>
      </w:pPr>
      <w:r w:rsidRPr="005364C9">
        <w:rPr>
          <w:rFonts w:ascii="Times New Roman" w:hAnsi="Times New Roman" w:cs="Times New Roman"/>
          <w:color w:val="auto"/>
          <w:sz w:val="22"/>
          <w:szCs w:val="22"/>
        </w:rPr>
        <w:lastRenderedPageBreak/>
        <w:t>РАЗДЕЛ 6. «РЕЗУЛЬТАТ «ПОДУСЛУГИ»</w:t>
      </w:r>
    </w:p>
    <w:tbl>
      <w:tblPr>
        <w:tblStyle w:val="a3"/>
        <w:tblW w:w="15113" w:type="dxa"/>
        <w:tblLayout w:type="fixed"/>
        <w:tblLook w:val="04A0" w:firstRow="1" w:lastRow="0" w:firstColumn="1" w:lastColumn="0" w:noHBand="0" w:noVBand="1"/>
      </w:tblPr>
      <w:tblGrid>
        <w:gridCol w:w="534"/>
        <w:gridCol w:w="2551"/>
        <w:gridCol w:w="2273"/>
        <w:gridCol w:w="1838"/>
        <w:gridCol w:w="1701"/>
        <w:gridCol w:w="283"/>
        <w:gridCol w:w="1276"/>
        <w:gridCol w:w="1985"/>
        <w:gridCol w:w="1276"/>
        <w:gridCol w:w="1396"/>
      </w:tblGrid>
      <w:tr w:rsidR="00FB12AC" w:rsidRPr="005364C9" w:rsidTr="00195053">
        <w:tc>
          <w:tcPr>
            <w:tcW w:w="534"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 xml:space="preserve">№ </w:t>
            </w:r>
            <w:proofErr w:type="gramStart"/>
            <w:r w:rsidRPr="005364C9">
              <w:rPr>
                <w:rFonts w:ascii="Times New Roman" w:hAnsi="Times New Roman"/>
                <w:b/>
                <w:sz w:val="22"/>
                <w:szCs w:val="22"/>
              </w:rPr>
              <w:t>п</w:t>
            </w:r>
            <w:proofErr w:type="gramEnd"/>
            <w:r w:rsidRPr="005364C9">
              <w:rPr>
                <w:rFonts w:ascii="Times New Roman" w:hAnsi="Times New Roman"/>
                <w:b/>
                <w:sz w:val="22"/>
                <w:szCs w:val="22"/>
              </w:rPr>
              <w:t>/п</w:t>
            </w:r>
          </w:p>
        </w:tc>
        <w:tc>
          <w:tcPr>
            <w:tcW w:w="2551"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Документ/документы, являющиеся результатом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w:t>
            </w:r>
          </w:p>
        </w:tc>
        <w:tc>
          <w:tcPr>
            <w:tcW w:w="2273"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Требования к документу/документам, являющимся результатом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w:t>
            </w:r>
          </w:p>
        </w:tc>
        <w:tc>
          <w:tcPr>
            <w:tcW w:w="1838" w:type="dxa"/>
            <w:vMerge w:val="restart"/>
          </w:tcPr>
          <w:p w:rsidR="00FB12AC" w:rsidRPr="005364C9" w:rsidRDefault="00FB12AC" w:rsidP="00195053">
            <w:pPr>
              <w:spacing w:line="240" w:lineRule="auto"/>
              <w:jc w:val="center"/>
              <w:rPr>
                <w:rFonts w:ascii="Times New Roman" w:hAnsi="Times New Roman"/>
                <w:b/>
                <w:sz w:val="22"/>
                <w:szCs w:val="22"/>
              </w:rPr>
            </w:pPr>
            <w:proofErr w:type="gramStart"/>
            <w:r w:rsidRPr="005364C9">
              <w:rPr>
                <w:rFonts w:ascii="Times New Roman" w:hAnsi="Times New Roman"/>
                <w:b/>
                <w:sz w:val="22"/>
                <w:szCs w:val="22"/>
              </w:rPr>
              <w:t>Характеристика результата (положительный/</w:t>
            </w:r>
            <w:proofErr w:type="gramEnd"/>
          </w:p>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отрицательный)</w:t>
            </w:r>
          </w:p>
        </w:tc>
        <w:tc>
          <w:tcPr>
            <w:tcW w:w="1701" w:type="dxa"/>
            <w:vMerge w:val="restart"/>
          </w:tcPr>
          <w:p w:rsidR="00FB12AC" w:rsidRPr="005364C9" w:rsidRDefault="00FB12AC" w:rsidP="00195053">
            <w:pPr>
              <w:spacing w:line="240" w:lineRule="auto"/>
              <w:jc w:val="center"/>
              <w:rPr>
                <w:rFonts w:ascii="Times New Roman" w:hAnsi="Times New Roman"/>
                <w:b/>
                <w:sz w:val="22"/>
                <w:szCs w:val="22"/>
                <w:vertAlign w:val="superscript"/>
              </w:rPr>
            </w:pPr>
            <w:r w:rsidRPr="005364C9">
              <w:rPr>
                <w:rFonts w:ascii="Times New Roman" w:hAnsi="Times New Roman"/>
                <w:b/>
                <w:sz w:val="22"/>
                <w:szCs w:val="22"/>
              </w:rPr>
              <w:t>Форма документа/ документов, являющимся результатом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w:t>
            </w:r>
          </w:p>
        </w:tc>
        <w:tc>
          <w:tcPr>
            <w:tcW w:w="1559" w:type="dxa"/>
            <w:gridSpan w:val="2"/>
            <w:vMerge w:val="restart"/>
          </w:tcPr>
          <w:p w:rsidR="00FB12AC" w:rsidRPr="005364C9" w:rsidRDefault="00FB12AC" w:rsidP="00195053">
            <w:pPr>
              <w:spacing w:line="240" w:lineRule="auto"/>
              <w:jc w:val="center"/>
              <w:rPr>
                <w:rFonts w:ascii="Times New Roman" w:hAnsi="Times New Roman"/>
                <w:b/>
                <w:sz w:val="22"/>
                <w:szCs w:val="22"/>
                <w:vertAlign w:val="superscript"/>
              </w:rPr>
            </w:pPr>
            <w:r w:rsidRPr="005364C9">
              <w:rPr>
                <w:rFonts w:ascii="Times New Roman" w:hAnsi="Times New Roman"/>
                <w:b/>
                <w:sz w:val="22"/>
                <w:szCs w:val="22"/>
              </w:rPr>
              <w:t>Образец документа/ документов, являющихся результатом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w:t>
            </w:r>
          </w:p>
        </w:tc>
        <w:tc>
          <w:tcPr>
            <w:tcW w:w="1985"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 xml:space="preserve">Способ получения результата </w:t>
            </w:r>
          </w:p>
        </w:tc>
        <w:tc>
          <w:tcPr>
            <w:tcW w:w="2672" w:type="dxa"/>
            <w:gridSpan w:val="2"/>
          </w:tcPr>
          <w:p w:rsidR="00FB12AC" w:rsidRPr="005364C9" w:rsidRDefault="00FB12AC" w:rsidP="00195053">
            <w:pPr>
              <w:spacing w:line="240" w:lineRule="auto"/>
              <w:jc w:val="center"/>
              <w:rPr>
                <w:rFonts w:ascii="Times New Roman" w:hAnsi="Times New Roman"/>
                <w:b/>
                <w:sz w:val="22"/>
                <w:szCs w:val="22"/>
                <w:vertAlign w:val="superscript"/>
              </w:rPr>
            </w:pPr>
            <w:r w:rsidRPr="005364C9">
              <w:rPr>
                <w:rFonts w:ascii="Times New Roman" w:hAnsi="Times New Roman"/>
                <w:b/>
                <w:sz w:val="22"/>
                <w:szCs w:val="22"/>
              </w:rPr>
              <w:t>Срок хранения невостребованных заявителем результатов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w:t>
            </w:r>
          </w:p>
        </w:tc>
      </w:tr>
      <w:tr w:rsidR="00FB12AC" w:rsidRPr="005364C9" w:rsidTr="00195053">
        <w:tc>
          <w:tcPr>
            <w:tcW w:w="534" w:type="dxa"/>
            <w:vMerge/>
          </w:tcPr>
          <w:p w:rsidR="00FB12AC" w:rsidRPr="005364C9" w:rsidRDefault="00FB12AC" w:rsidP="00195053">
            <w:pPr>
              <w:spacing w:line="240" w:lineRule="auto"/>
              <w:jc w:val="center"/>
              <w:rPr>
                <w:rFonts w:ascii="Times New Roman" w:hAnsi="Times New Roman"/>
                <w:b/>
                <w:sz w:val="22"/>
                <w:szCs w:val="22"/>
              </w:rPr>
            </w:pPr>
          </w:p>
        </w:tc>
        <w:tc>
          <w:tcPr>
            <w:tcW w:w="2551" w:type="dxa"/>
            <w:vMerge/>
          </w:tcPr>
          <w:p w:rsidR="00FB12AC" w:rsidRPr="005364C9" w:rsidRDefault="00FB12AC" w:rsidP="00195053">
            <w:pPr>
              <w:spacing w:line="240" w:lineRule="auto"/>
              <w:jc w:val="center"/>
              <w:rPr>
                <w:rFonts w:ascii="Times New Roman" w:hAnsi="Times New Roman"/>
                <w:b/>
                <w:sz w:val="22"/>
                <w:szCs w:val="22"/>
              </w:rPr>
            </w:pPr>
          </w:p>
        </w:tc>
        <w:tc>
          <w:tcPr>
            <w:tcW w:w="2273" w:type="dxa"/>
            <w:vMerge/>
          </w:tcPr>
          <w:p w:rsidR="00FB12AC" w:rsidRPr="005364C9" w:rsidRDefault="00FB12AC" w:rsidP="00195053">
            <w:pPr>
              <w:spacing w:line="240" w:lineRule="auto"/>
              <w:jc w:val="center"/>
              <w:rPr>
                <w:rFonts w:ascii="Times New Roman" w:hAnsi="Times New Roman"/>
                <w:b/>
                <w:sz w:val="22"/>
                <w:szCs w:val="22"/>
              </w:rPr>
            </w:pPr>
          </w:p>
        </w:tc>
        <w:tc>
          <w:tcPr>
            <w:tcW w:w="1838" w:type="dxa"/>
            <w:vMerge/>
          </w:tcPr>
          <w:p w:rsidR="00FB12AC" w:rsidRPr="005364C9" w:rsidRDefault="00FB12AC" w:rsidP="00195053">
            <w:pPr>
              <w:spacing w:line="240" w:lineRule="auto"/>
              <w:jc w:val="center"/>
              <w:rPr>
                <w:rFonts w:ascii="Times New Roman" w:hAnsi="Times New Roman"/>
                <w:b/>
                <w:sz w:val="22"/>
                <w:szCs w:val="22"/>
              </w:rPr>
            </w:pPr>
          </w:p>
        </w:tc>
        <w:tc>
          <w:tcPr>
            <w:tcW w:w="1701" w:type="dxa"/>
            <w:vMerge/>
          </w:tcPr>
          <w:p w:rsidR="00FB12AC" w:rsidRPr="005364C9" w:rsidRDefault="00FB12AC" w:rsidP="00195053">
            <w:pPr>
              <w:spacing w:line="240" w:lineRule="auto"/>
              <w:jc w:val="center"/>
              <w:rPr>
                <w:rFonts w:ascii="Times New Roman" w:hAnsi="Times New Roman"/>
                <w:b/>
                <w:sz w:val="22"/>
                <w:szCs w:val="22"/>
              </w:rPr>
            </w:pPr>
          </w:p>
        </w:tc>
        <w:tc>
          <w:tcPr>
            <w:tcW w:w="1559" w:type="dxa"/>
            <w:gridSpan w:val="2"/>
            <w:vMerge/>
          </w:tcPr>
          <w:p w:rsidR="00FB12AC" w:rsidRPr="005364C9" w:rsidRDefault="00FB12AC" w:rsidP="00195053">
            <w:pPr>
              <w:spacing w:line="240" w:lineRule="auto"/>
              <w:jc w:val="center"/>
              <w:rPr>
                <w:rFonts w:ascii="Times New Roman" w:hAnsi="Times New Roman"/>
                <w:b/>
                <w:sz w:val="22"/>
                <w:szCs w:val="22"/>
              </w:rPr>
            </w:pPr>
          </w:p>
        </w:tc>
        <w:tc>
          <w:tcPr>
            <w:tcW w:w="1985" w:type="dxa"/>
            <w:vMerge/>
          </w:tcPr>
          <w:p w:rsidR="00FB12AC" w:rsidRPr="005364C9" w:rsidRDefault="00FB12AC" w:rsidP="00195053">
            <w:pPr>
              <w:spacing w:line="240" w:lineRule="auto"/>
              <w:jc w:val="center"/>
              <w:rPr>
                <w:rFonts w:ascii="Times New Roman" w:hAnsi="Times New Roman"/>
                <w:b/>
                <w:sz w:val="22"/>
                <w:szCs w:val="22"/>
              </w:rPr>
            </w:pPr>
          </w:p>
        </w:tc>
        <w:tc>
          <w:tcPr>
            <w:tcW w:w="127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в органе</w:t>
            </w:r>
          </w:p>
        </w:tc>
        <w:tc>
          <w:tcPr>
            <w:tcW w:w="139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в МФЦ</w:t>
            </w:r>
          </w:p>
        </w:tc>
      </w:tr>
      <w:tr w:rsidR="00FB12AC" w:rsidRPr="005364C9" w:rsidTr="00195053">
        <w:tc>
          <w:tcPr>
            <w:tcW w:w="534"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w:t>
            </w:r>
          </w:p>
        </w:tc>
        <w:tc>
          <w:tcPr>
            <w:tcW w:w="2551"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w:t>
            </w:r>
          </w:p>
        </w:tc>
        <w:tc>
          <w:tcPr>
            <w:tcW w:w="2273"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3</w:t>
            </w:r>
          </w:p>
        </w:tc>
        <w:tc>
          <w:tcPr>
            <w:tcW w:w="1838"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4</w:t>
            </w:r>
          </w:p>
        </w:tc>
        <w:tc>
          <w:tcPr>
            <w:tcW w:w="1701"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5</w:t>
            </w:r>
          </w:p>
        </w:tc>
        <w:tc>
          <w:tcPr>
            <w:tcW w:w="1559" w:type="dxa"/>
            <w:gridSpan w:val="2"/>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6</w:t>
            </w:r>
          </w:p>
        </w:tc>
        <w:tc>
          <w:tcPr>
            <w:tcW w:w="198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7</w:t>
            </w:r>
          </w:p>
        </w:tc>
        <w:tc>
          <w:tcPr>
            <w:tcW w:w="127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8</w:t>
            </w:r>
          </w:p>
        </w:tc>
        <w:tc>
          <w:tcPr>
            <w:tcW w:w="139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9</w:t>
            </w:r>
          </w:p>
        </w:tc>
      </w:tr>
      <w:tr w:rsidR="00FB12AC" w:rsidRPr="005364C9" w:rsidTr="00195053">
        <w:tc>
          <w:tcPr>
            <w:tcW w:w="15113" w:type="dxa"/>
            <w:gridSpan w:val="10"/>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 Наименование «подуслуги»1: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 Наименование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FB12AC" w:rsidRPr="005364C9" w:rsidTr="00195053">
        <w:tc>
          <w:tcPr>
            <w:tcW w:w="534" w:type="dxa"/>
          </w:tcPr>
          <w:p w:rsidR="00FB12AC" w:rsidRPr="005364C9" w:rsidRDefault="00FB12AC" w:rsidP="00195053">
            <w:pPr>
              <w:pStyle w:val="af4"/>
              <w:numPr>
                <w:ilvl w:val="0"/>
                <w:numId w:val="17"/>
              </w:numPr>
              <w:spacing w:after="0" w:line="240" w:lineRule="auto"/>
              <w:jc w:val="center"/>
              <w:rPr>
                <w:rFonts w:ascii="Times New Roman" w:hAnsi="Times New Roman"/>
                <w:sz w:val="22"/>
                <w:szCs w:val="22"/>
              </w:rPr>
            </w:pPr>
          </w:p>
        </w:tc>
        <w:tc>
          <w:tcPr>
            <w:tcW w:w="2551" w:type="dxa"/>
          </w:tcPr>
          <w:p w:rsidR="00FB12AC" w:rsidRPr="005364C9" w:rsidRDefault="00FB12AC" w:rsidP="00195053">
            <w:pPr>
              <w:pStyle w:val="ConsPlusNormal"/>
              <w:rPr>
                <w:rFonts w:ascii="Times New Roman" w:hAnsi="Times New Roman" w:cs="Times New Roman"/>
                <w:sz w:val="22"/>
                <w:szCs w:val="22"/>
              </w:rPr>
            </w:pPr>
            <w:r w:rsidRPr="005364C9">
              <w:rPr>
                <w:rFonts w:ascii="Times New Roman" w:hAnsi="Times New Roman" w:cs="Times New Roman"/>
                <w:sz w:val="22"/>
                <w:szCs w:val="22"/>
              </w:rPr>
              <w:t xml:space="preserve">постановления администрации об утверждении схемы расположения земельного участка на кадастровом плане территории </w:t>
            </w:r>
          </w:p>
        </w:tc>
        <w:tc>
          <w:tcPr>
            <w:tcW w:w="2273" w:type="dxa"/>
          </w:tcPr>
          <w:p w:rsidR="00FB12AC" w:rsidRPr="005364C9" w:rsidRDefault="00FB12AC" w:rsidP="00195053">
            <w:pPr>
              <w:spacing w:line="240" w:lineRule="auto"/>
              <w:rPr>
                <w:rFonts w:ascii="Times New Roman" w:hAnsi="Times New Roman"/>
                <w:b/>
                <w:sz w:val="22"/>
                <w:szCs w:val="22"/>
              </w:rPr>
            </w:pPr>
            <w:r w:rsidRPr="005364C9">
              <w:rPr>
                <w:rFonts w:ascii="Times New Roman" w:hAnsi="Times New Roman"/>
                <w:sz w:val="22"/>
                <w:szCs w:val="22"/>
              </w:rPr>
              <w:t>Наличие подписи главы сельского поселения,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Положительный</w:t>
            </w:r>
          </w:p>
        </w:tc>
        <w:tc>
          <w:tcPr>
            <w:tcW w:w="1984" w:type="dxa"/>
            <w:gridSpan w:val="2"/>
          </w:tcPr>
          <w:p w:rsidR="00FB12AC" w:rsidRPr="005364C9" w:rsidRDefault="00FB12AC" w:rsidP="00195053">
            <w:pPr>
              <w:spacing w:line="240" w:lineRule="auto"/>
              <w:rPr>
                <w:rFonts w:ascii="Times New Roman" w:hAnsi="Times New Roman"/>
                <w:sz w:val="22"/>
                <w:szCs w:val="22"/>
                <w:highlight w:val="yellow"/>
              </w:rPr>
            </w:pPr>
            <w:r w:rsidRPr="005364C9">
              <w:rPr>
                <w:rFonts w:ascii="Times New Roman" w:hAnsi="Times New Roman"/>
                <w:sz w:val="22"/>
                <w:szCs w:val="22"/>
              </w:rPr>
              <w:t xml:space="preserve"> письменная</w:t>
            </w:r>
          </w:p>
        </w:tc>
        <w:tc>
          <w:tcPr>
            <w:tcW w:w="1276" w:type="dxa"/>
          </w:tcPr>
          <w:p w:rsidR="00FB12AC" w:rsidRPr="005364C9" w:rsidRDefault="00FB12AC" w:rsidP="00195053">
            <w:pPr>
              <w:spacing w:line="240" w:lineRule="auto"/>
              <w:rPr>
                <w:rFonts w:ascii="Times New Roman" w:hAnsi="Times New Roman"/>
                <w:sz w:val="22"/>
                <w:szCs w:val="22"/>
                <w:highlight w:val="yellow"/>
              </w:rPr>
            </w:pPr>
          </w:p>
        </w:tc>
        <w:tc>
          <w:tcPr>
            <w:tcW w:w="198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бумажного документа непосредственно при личном обращении в администрацию или МФЦ;</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бумажного документа, посредством почтового отправления;</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 виде электронного документа, размещенного на официальном сайте, ссылка на который направляется администрацией заявителю посредством электронной </w:t>
            </w:r>
            <w:r w:rsidRPr="005364C9">
              <w:rPr>
                <w:rFonts w:ascii="Times New Roman" w:hAnsi="Times New Roman"/>
                <w:sz w:val="22"/>
                <w:szCs w:val="22"/>
              </w:rPr>
              <w:lastRenderedPageBreak/>
              <w:t>почты;</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электронного документа, который направляется администрацией заявителю посредством электронной почты</w:t>
            </w:r>
          </w:p>
          <w:p w:rsidR="00FB12AC" w:rsidRPr="005364C9" w:rsidRDefault="00FB12AC" w:rsidP="00195053">
            <w:pPr>
              <w:spacing w:line="240" w:lineRule="auto"/>
              <w:rPr>
                <w:rFonts w:ascii="Times New Roman" w:hAnsi="Times New Roman"/>
                <w:sz w:val="22"/>
                <w:szCs w:val="22"/>
              </w:rPr>
            </w:pPr>
          </w:p>
        </w:tc>
        <w:tc>
          <w:tcPr>
            <w:tcW w:w="1276" w:type="dxa"/>
          </w:tcPr>
          <w:p w:rsidR="00FB12AC" w:rsidRPr="005364C9" w:rsidRDefault="00FB12AC" w:rsidP="00195053">
            <w:pPr>
              <w:spacing w:line="240" w:lineRule="auto"/>
              <w:jc w:val="center"/>
              <w:rPr>
                <w:rFonts w:ascii="Times New Roman" w:hAnsi="Times New Roman"/>
                <w:bCs/>
                <w:sz w:val="22"/>
                <w:szCs w:val="22"/>
              </w:rPr>
            </w:pPr>
            <w:r w:rsidRPr="005364C9">
              <w:rPr>
                <w:rFonts w:ascii="Times New Roman" w:hAnsi="Times New Roman"/>
                <w:bCs/>
                <w:sz w:val="22"/>
                <w:szCs w:val="22"/>
              </w:rPr>
              <w:lastRenderedPageBreak/>
              <w:t>Постоянно</w:t>
            </w:r>
          </w:p>
        </w:tc>
        <w:tc>
          <w:tcPr>
            <w:tcW w:w="1396" w:type="dxa"/>
          </w:tcPr>
          <w:p w:rsidR="00FB12AC" w:rsidRPr="005364C9" w:rsidRDefault="00FB12AC" w:rsidP="00195053">
            <w:pPr>
              <w:spacing w:line="240" w:lineRule="auto"/>
              <w:jc w:val="center"/>
              <w:rPr>
                <w:rFonts w:ascii="Times New Roman" w:hAnsi="Times New Roman"/>
                <w:bCs/>
                <w:sz w:val="22"/>
                <w:szCs w:val="22"/>
              </w:rPr>
            </w:pPr>
            <w:r w:rsidRPr="005364C9">
              <w:rPr>
                <w:rFonts w:ascii="Times New Roman" w:hAnsi="Times New Roman"/>
                <w:bCs/>
                <w:sz w:val="22"/>
                <w:szCs w:val="22"/>
              </w:rPr>
              <w:t>1 год</w:t>
            </w:r>
          </w:p>
        </w:tc>
      </w:tr>
      <w:tr w:rsidR="00FB12AC" w:rsidRPr="005364C9" w:rsidTr="00195053">
        <w:tc>
          <w:tcPr>
            <w:tcW w:w="534" w:type="dxa"/>
          </w:tcPr>
          <w:p w:rsidR="00FB12AC" w:rsidRPr="005364C9" w:rsidRDefault="00FB12AC" w:rsidP="00195053">
            <w:pPr>
              <w:pStyle w:val="af4"/>
              <w:numPr>
                <w:ilvl w:val="0"/>
                <w:numId w:val="17"/>
              </w:numPr>
              <w:spacing w:after="0" w:line="240" w:lineRule="auto"/>
              <w:jc w:val="center"/>
              <w:rPr>
                <w:rFonts w:ascii="Times New Roman" w:hAnsi="Times New Roman"/>
                <w:sz w:val="22"/>
                <w:szCs w:val="22"/>
              </w:rPr>
            </w:pPr>
          </w:p>
        </w:tc>
        <w:tc>
          <w:tcPr>
            <w:tcW w:w="2551" w:type="dxa"/>
          </w:tcPr>
          <w:p w:rsidR="00FB12AC" w:rsidRPr="005364C9" w:rsidRDefault="00FB12AC" w:rsidP="00195053">
            <w:pPr>
              <w:pStyle w:val="ConsPlusNormal"/>
              <w:jc w:val="both"/>
              <w:rPr>
                <w:rFonts w:ascii="Times New Roman" w:hAnsi="Times New Roman" w:cs="Times New Roman"/>
                <w:sz w:val="22"/>
                <w:szCs w:val="22"/>
              </w:rPr>
            </w:pPr>
            <w:r w:rsidRPr="005364C9">
              <w:rPr>
                <w:rFonts w:ascii="Times New Roman" w:hAnsi="Times New Roman" w:cs="Times New Roman"/>
                <w:sz w:val="22"/>
                <w:szCs w:val="22"/>
              </w:rPr>
              <w:t>мотивированный отказ в предоставлении муниципальной услуги</w:t>
            </w:r>
          </w:p>
        </w:tc>
        <w:tc>
          <w:tcPr>
            <w:tcW w:w="2273" w:type="dxa"/>
          </w:tcPr>
          <w:p w:rsidR="00FB12AC" w:rsidRPr="005364C9" w:rsidRDefault="00FB12AC" w:rsidP="00195053">
            <w:pPr>
              <w:spacing w:line="240" w:lineRule="auto"/>
              <w:rPr>
                <w:rFonts w:ascii="Times New Roman" w:hAnsi="Times New Roman"/>
                <w:b/>
                <w:sz w:val="22"/>
                <w:szCs w:val="22"/>
              </w:rPr>
            </w:pPr>
            <w:r w:rsidRPr="005364C9">
              <w:rPr>
                <w:rFonts w:ascii="Times New Roman" w:hAnsi="Times New Roman"/>
                <w:sz w:val="22"/>
                <w:szCs w:val="22"/>
              </w:rPr>
              <w:t>Наличие подписи главы сельского поселения,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Отрицательный</w:t>
            </w:r>
          </w:p>
        </w:tc>
        <w:tc>
          <w:tcPr>
            <w:tcW w:w="1984" w:type="dxa"/>
            <w:gridSpan w:val="2"/>
          </w:tcPr>
          <w:p w:rsidR="00FB12AC" w:rsidRPr="005364C9" w:rsidRDefault="00FB12AC" w:rsidP="00195053">
            <w:pPr>
              <w:spacing w:line="240" w:lineRule="auto"/>
              <w:rPr>
                <w:rFonts w:ascii="Times New Roman" w:hAnsi="Times New Roman"/>
                <w:sz w:val="22"/>
                <w:szCs w:val="22"/>
                <w:highlight w:val="yellow"/>
              </w:rPr>
            </w:pPr>
            <w:r w:rsidRPr="005364C9">
              <w:rPr>
                <w:rFonts w:ascii="Times New Roman" w:hAnsi="Times New Roman"/>
                <w:sz w:val="22"/>
                <w:szCs w:val="22"/>
              </w:rPr>
              <w:t>письменная</w:t>
            </w:r>
          </w:p>
        </w:tc>
        <w:tc>
          <w:tcPr>
            <w:tcW w:w="1276" w:type="dxa"/>
          </w:tcPr>
          <w:p w:rsidR="00FB12AC" w:rsidRPr="005364C9" w:rsidRDefault="00FB12AC" w:rsidP="00195053">
            <w:pPr>
              <w:spacing w:line="240" w:lineRule="auto"/>
              <w:rPr>
                <w:rFonts w:ascii="Times New Roman" w:hAnsi="Times New Roman"/>
                <w:sz w:val="22"/>
                <w:szCs w:val="22"/>
                <w:highlight w:val="yellow"/>
              </w:rPr>
            </w:pPr>
          </w:p>
        </w:tc>
        <w:tc>
          <w:tcPr>
            <w:tcW w:w="198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бумажного документа непосредственно при личном обращении в администрацию или МФЦ;</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бумажного документа, посредством почтового отправления;</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 в виде электронного документа, который направляется администрацией заявителю посредством электронной почты</w:t>
            </w:r>
          </w:p>
        </w:tc>
        <w:tc>
          <w:tcPr>
            <w:tcW w:w="127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Не менее 5 лет</w:t>
            </w:r>
          </w:p>
        </w:tc>
        <w:tc>
          <w:tcPr>
            <w:tcW w:w="139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1 год</w:t>
            </w:r>
          </w:p>
        </w:tc>
      </w:tr>
    </w:tbl>
    <w:p w:rsidR="00FB12AC" w:rsidRPr="005364C9" w:rsidRDefault="00FB12AC" w:rsidP="00FB12AC">
      <w:pPr>
        <w:pStyle w:val="1"/>
        <w:spacing w:line="240" w:lineRule="auto"/>
        <w:rPr>
          <w:rFonts w:ascii="Times New Roman" w:hAnsi="Times New Roman" w:cs="Times New Roman"/>
          <w:color w:val="auto"/>
          <w:sz w:val="22"/>
          <w:szCs w:val="22"/>
        </w:rPr>
      </w:pPr>
      <w:r w:rsidRPr="005364C9">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3"/>
        <w:tblW w:w="14742" w:type="dxa"/>
        <w:tblInd w:w="250" w:type="dxa"/>
        <w:tblLayout w:type="fixed"/>
        <w:tblLook w:val="04A0" w:firstRow="1" w:lastRow="0" w:firstColumn="1" w:lastColumn="0" w:noHBand="0" w:noVBand="1"/>
      </w:tblPr>
      <w:tblGrid>
        <w:gridCol w:w="391"/>
        <w:gridCol w:w="2444"/>
        <w:gridCol w:w="3260"/>
        <w:gridCol w:w="1985"/>
        <w:gridCol w:w="2126"/>
        <w:gridCol w:w="2410"/>
        <w:gridCol w:w="2126"/>
      </w:tblGrid>
      <w:tr w:rsidR="00FB12AC" w:rsidRPr="005364C9" w:rsidTr="00195053">
        <w:tc>
          <w:tcPr>
            <w:tcW w:w="391"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 xml:space="preserve">№ </w:t>
            </w:r>
            <w:proofErr w:type="gramStart"/>
            <w:r w:rsidRPr="005364C9">
              <w:rPr>
                <w:rFonts w:ascii="Times New Roman" w:hAnsi="Times New Roman"/>
                <w:b/>
                <w:sz w:val="22"/>
                <w:szCs w:val="22"/>
              </w:rPr>
              <w:t>п</w:t>
            </w:r>
            <w:proofErr w:type="gramEnd"/>
            <w:r w:rsidRPr="005364C9">
              <w:rPr>
                <w:rFonts w:ascii="Times New Roman" w:hAnsi="Times New Roman"/>
                <w:b/>
                <w:sz w:val="22"/>
                <w:szCs w:val="22"/>
              </w:rPr>
              <w:t>/п</w:t>
            </w:r>
          </w:p>
        </w:tc>
        <w:tc>
          <w:tcPr>
            <w:tcW w:w="2444"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Наименование процедуры процесса</w:t>
            </w:r>
          </w:p>
        </w:tc>
        <w:tc>
          <w:tcPr>
            <w:tcW w:w="326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Особенности исполнения процедуры процесса</w:t>
            </w:r>
          </w:p>
        </w:tc>
        <w:tc>
          <w:tcPr>
            <w:tcW w:w="198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Сроки исполнения процедуры (процесса)</w:t>
            </w:r>
          </w:p>
        </w:tc>
        <w:tc>
          <w:tcPr>
            <w:tcW w:w="212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Исполнитель процедуры процесса</w:t>
            </w:r>
          </w:p>
        </w:tc>
        <w:tc>
          <w:tcPr>
            <w:tcW w:w="241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Ресурсы, необходимые для выполнения процедуры процесса</w:t>
            </w:r>
          </w:p>
        </w:tc>
        <w:tc>
          <w:tcPr>
            <w:tcW w:w="212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Формы документов, необходимые для выполнения процедуры процесса</w:t>
            </w: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w:t>
            </w:r>
          </w:p>
        </w:tc>
        <w:tc>
          <w:tcPr>
            <w:tcW w:w="2444"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w:t>
            </w:r>
          </w:p>
        </w:tc>
        <w:tc>
          <w:tcPr>
            <w:tcW w:w="326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3</w:t>
            </w:r>
          </w:p>
        </w:tc>
        <w:tc>
          <w:tcPr>
            <w:tcW w:w="198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4</w:t>
            </w:r>
          </w:p>
        </w:tc>
        <w:tc>
          <w:tcPr>
            <w:tcW w:w="212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5</w:t>
            </w:r>
          </w:p>
        </w:tc>
        <w:tc>
          <w:tcPr>
            <w:tcW w:w="241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6</w:t>
            </w:r>
          </w:p>
        </w:tc>
        <w:tc>
          <w:tcPr>
            <w:tcW w:w="212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7</w:t>
            </w:r>
          </w:p>
        </w:tc>
      </w:tr>
      <w:tr w:rsidR="00FB12AC" w:rsidRPr="005364C9" w:rsidTr="00195053">
        <w:tc>
          <w:tcPr>
            <w:tcW w:w="14742" w:type="dxa"/>
            <w:gridSpan w:val="7"/>
          </w:tcPr>
          <w:p w:rsidR="00FB12AC" w:rsidRPr="005364C9" w:rsidRDefault="00FB12AC" w:rsidP="00195053">
            <w:pPr>
              <w:spacing w:line="240" w:lineRule="auto"/>
              <w:ind w:right="-102"/>
              <w:jc w:val="center"/>
              <w:rPr>
                <w:rFonts w:ascii="Times New Roman" w:hAnsi="Times New Roman"/>
                <w:b/>
                <w:sz w:val="22"/>
                <w:szCs w:val="22"/>
              </w:rPr>
            </w:pPr>
            <w:r w:rsidRPr="005364C9">
              <w:rPr>
                <w:rFonts w:ascii="Times New Roman" w:hAnsi="Times New Roman"/>
                <w:b/>
                <w:sz w:val="22"/>
                <w:szCs w:val="22"/>
              </w:rPr>
              <w:t>1. Наименование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 1: Утверждение и выдача схем расположения земельных участков на кадастровом плане территории</w:t>
            </w:r>
          </w:p>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FB12AC" w:rsidRPr="005364C9" w:rsidTr="00195053">
        <w:tc>
          <w:tcPr>
            <w:tcW w:w="14742" w:type="dxa"/>
            <w:gridSpan w:val="7"/>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 Наименование административной процедуры  1: Прием и регистрация заявления и прилагаемых к нему документов</w:t>
            </w: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1.</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Прием и регистрация заявления и прилагаемых к нему документов</w:t>
            </w:r>
          </w:p>
          <w:p w:rsidR="00FB12AC" w:rsidRPr="005364C9" w:rsidRDefault="00FB12AC" w:rsidP="00195053">
            <w:pPr>
              <w:spacing w:line="240" w:lineRule="auto"/>
              <w:rPr>
                <w:rFonts w:ascii="Times New Roman" w:hAnsi="Times New Roman"/>
                <w:sz w:val="22"/>
                <w:szCs w:val="22"/>
              </w:rPr>
            </w:pPr>
          </w:p>
        </w:tc>
        <w:tc>
          <w:tcPr>
            <w:tcW w:w="326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осуществляет проверку документов заявителя на наличие или отсутствие оснований для отказа в их приеме</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 случае отсутствия оснований для отказа в приеме документов, </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сверяет копии документов с их подлинниками, заверяет их и возвращает подлинники заявителю;</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выдает заявителю расписку в получении документов с </w:t>
            </w:r>
            <w:r w:rsidRPr="005364C9">
              <w:rPr>
                <w:rFonts w:ascii="Times New Roman" w:hAnsi="Times New Roman"/>
                <w:sz w:val="22"/>
                <w:szCs w:val="22"/>
              </w:rPr>
              <w:lastRenderedPageBreak/>
              <w:t>указанием их перечня и даты получения.</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w:t>
            </w:r>
            <w:proofErr w:type="gramStart"/>
            <w:r w:rsidRPr="005364C9">
              <w:rPr>
                <w:rFonts w:ascii="Times New Roman" w:hAnsi="Times New Roman"/>
                <w:sz w:val="22"/>
                <w:szCs w:val="22"/>
              </w:rPr>
              <w:t>при наличии оснований для отказа в приеме документов в случае  личного обращения заявителя в администрацию</w:t>
            </w:r>
            <w:proofErr w:type="gramEnd"/>
            <w:r w:rsidRPr="005364C9">
              <w:rPr>
                <w:rFonts w:ascii="Times New Roman" w:hAnsi="Times New Roman"/>
                <w:sz w:val="22"/>
                <w:szCs w:val="22"/>
              </w:rPr>
              <w:t xml:space="preserve"> или МФЦ специалист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98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1 кален</w:t>
            </w:r>
            <w:proofErr w:type="gramStart"/>
            <w:r w:rsidRPr="005364C9">
              <w:rPr>
                <w:rFonts w:ascii="Times New Roman" w:hAnsi="Times New Roman"/>
                <w:sz w:val="22"/>
                <w:szCs w:val="22"/>
              </w:rPr>
              <w:t>.</w:t>
            </w:r>
            <w:proofErr w:type="gramEnd"/>
            <w:r w:rsidRPr="005364C9">
              <w:rPr>
                <w:rFonts w:ascii="Times New Roman" w:hAnsi="Times New Roman"/>
                <w:sz w:val="22"/>
                <w:szCs w:val="22"/>
              </w:rPr>
              <w:t xml:space="preserve"> </w:t>
            </w:r>
            <w:proofErr w:type="spellStart"/>
            <w:proofErr w:type="gramStart"/>
            <w:r w:rsidRPr="005364C9">
              <w:rPr>
                <w:rFonts w:ascii="Times New Roman" w:hAnsi="Times New Roman"/>
                <w:sz w:val="22"/>
                <w:szCs w:val="22"/>
              </w:rPr>
              <w:t>д</w:t>
            </w:r>
            <w:proofErr w:type="gramEnd"/>
            <w:r w:rsidRPr="005364C9">
              <w:rPr>
                <w:rFonts w:ascii="Times New Roman" w:hAnsi="Times New Roman"/>
                <w:sz w:val="22"/>
                <w:szCs w:val="22"/>
              </w:rPr>
              <w:t>н</w:t>
            </w:r>
            <w:proofErr w:type="spellEnd"/>
            <w:r w:rsidRPr="005364C9">
              <w:rPr>
                <w:rFonts w:ascii="Times New Roman" w:hAnsi="Times New Roman"/>
                <w:sz w:val="22"/>
                <w:szCs w:val="22"/>
              </w:rPr>
              <w:t>.</w:t>
            </w: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администрации и МФЦ, уполномоченный на прием и регистрацию документов заявителя</w:t>
            </w:r>
          </w:p>
        </w:tc>
        <w:tc>
          <w:tcPr>
            <w:tcW w:w="241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Правовое, документационное и технологическое обеспечение</w:t>
            </w: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4742" w:type="dxa"/>
            <w:gridSpan w:val="7"/>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lastRenderedPageBreak/>
              <w:t>2. Наименование административной процедуры 2: Рассмотрение представленных документов, истребование необходимых документов (сведений) в рамках межведомственного взаимодействия</w:t>
            </w: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2</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Рассмотрение представленных документов</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Специалист: </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осуществляет проверку заявления и прилагаемых документов на предмет наличия (отсутствия) оснований отказа в предоставлении муниципальной услуги.</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 рассматривает заявление с прилагаемыми к нему документами на комплектность и соответствие требованиям действующего </w:t>
            </w:r>
            <w:r w:rsidRPr="005364C9">
              <w:rPr>
                <w:rFonts w:ascii="Times New Roman" w:hAnsi="Times New Roman"/>
                <w:sz w:val="22"/>
                <w:szCs w:val="22"/>
              </w:rPr>
              <w:lastRenderedPageBreak/>
              <w:t>законодательства;</w:t>
            </w:r>
          </w:p>
        </w:tc>
        <w:tc>
          <w:tcPr>
            <w:tcW w:w="1985"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19 кален</w:t>
            </w:r>
            <w:proofErr w:type="gramStart"/>
            <w:r w:rsidRPr="005364C9">
              <w:rPr>
                <w:rFonts w:ascii="Times New Roman" w:hAnsi="Times New Roman"/>
                <w:sz w:val="22"/>
                <w:szCs w:val="22"/>
              </w:rPr>
              <w:t>.</w:t>
            </w:r>
            <w:proofErr w:type="gramEnd"/>
            <w:r w:rsidRPr="005364C9">
              <w:rPr>
                <w:rFonts w:ascii="Times New Roman" w:hAnsi="Times New Roman"/>
                <w:sz w:val="22"/>
                <w:szCs w:val="22"/>
              </w:rPr>
              <w:t xml:space="preserve"> </w:t>
            </w:r>
            <w:proofErr w:type="spellStart"/>
            <w:proofErr w:type="gramStart"/>
            <w:r w:rsidRPr="005364C9">
              <w:rPr>
                <w:rFonts w:ascii="Times New Roman" w:hAnsi="Times New Roman"/>
                <w:sz w:val="22"/>
                <w:szCs w:val="22"/>
              </w:rPr>
              <w:t>д</w:t>
            </w:r>
            <w:proofErr w:type="gramEnd"/>
            <w:r w:rsidRPr="005364C9">
              <w:rPr>
                <w:rFonts w:ascii="Times New Roman" w:hAnsi="Times New Roman"/>
                <w:sz w:val="22"/>
                <w:szCs w:val="22"/>
              </w:rPr>
              <w:t>н</w:t>
            </w:r>
            <w:proofErr w:type="spellEnd"/>
            <w:r w:rsidRPr="005364C9">
              <w:rPr>
                <w:rFonts w:ascii="Times New Roman" w:hAnsi="Times New Roman"/>
                <w:sz w:val="22"/>
                <w:szCs w:val="22"/>
              </w:rPr>
              <w:t>.</w:t>
            </w: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уполномоченный на рассмотрение представленных документов</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lastRenderedPageBreak/>
              <w:t>3</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истребование необходимых документов (сведений) в рамках межведомственного взаимодействия</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устанавливает необходимость направления межведомственного запроса и направляет соответствующие запросы</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tc>
        <w:tc>
          <w:tcPr>
            <w:tcW w:w="1985" w:type="dxa"/>
            <w:vMerge/>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уполномоченный на рассмотрение представленных документов</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4</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принятие решения</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по результатам полученных сведений (документов) специалист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985" w:type="dxa"/>
            <w:vMerge/>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уполномоченный на рассмотрение представленных документов</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4742" w:type="dxa"/>
            <w:gridSpan w:val="7"/>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b/>
                <w:sz w:val="22"/>
                <w:szCs w:val="22"/>
              </w:rPr>
              <w:t>3. Наименование административной процедуры 3:</w:t>
            </w:r>
            <w:r w:rsidRPr="005364C9">
              <w:rPr>
                <w:rFonts w:ascii="Times New Roman" w:hAnsi="Times New Roman"/>
                <w:sz w:val="22"/>
                <w:szCs w:val="22"/>
              </w:rPr>
              <w:t xml:space="preserve"> </w:t>
            </w:r>
            <w:r w:rsidRPr="005364C9">
              <w:rPr>
                <w:rFonts w:ascii="Times New Roman" w:hAnsi="Times New Roman"/>
                <w:b/>
                <w:sz w:val="22"/>
                <w:szCs w:val="22"/>
              </w:rPr>
              <w:t xml:space="preserve">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 </w:t>
            </w: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5</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Подготовка проекта результата предоставления услуги</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Специалист:</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 по результатам принятого решения готовит проект постановления администрации об утверждении схемы расположения земельного </w:t>
            </w:r>
            <w:r w:rsidRPr="005364C9">
              <w:rPr>
                <w:rFonts w:ascii="Times New Roman" w:hAnsi="Times New Roman"/>
                <w:sz w:val="22"/>
                <w:szCs w:val="22"/>
              </w:rPr>
              <w:lastRenderedPageBreak/>
              <w:t>участка на кадастровом плане территории  либо уведомление об отказе в предоставлении муниципальной услуги.</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 передает подготовленные проект постановления либо уведомление об отказе на подписание главе администрации (поселения). </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обеспечивает регистрацию постановления либо уведомления об отказе</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 при наличии в заявлении указания о выдаче результата услуги по месту представления заявления обеспечивает передачу постановления либо уведомления об отказе в МФЦ для выдачи заявителю - не позднее рабочего дня, следующего за днем регистрации постановления  либо уведомления об отказе </w:t>
            </w:r>
          </w:p>
        </w:tc>
        <w:tc>
          <w:tcPr>
            <w:tcW w:w="198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7 кален</w:t>
            </w:r>
            <w:proofErr w:type="gramStart"/>
            <w:r w:rsidRPr="005364C9">
              <w:rPr>
                <w:rFonts w:ascii="Times New Roman" w:hAnsi="Times New Roman"/>
                <w:sz w:val="22"/>
                <w:szCs w:val="22"/>
              </w:rPr>
              <w:t>.</w:t>
            </w:r>
            <w:proofErr w:type="gramEnd"/>
            <w:r w:rsidRPr="005364C9">
              <w:rPr>
                <w:rFonts w:ascii="Times New Roman" w:hAnsi="Times New Roman"/>
                <w:sz w:val="22"/>
                <w:szCs w:val="22"/>
              </w:rPr>
              <w:t xml:space="preserve"> </w:t>
            </w:r>
            <w:proofErr w:type="spellStart"/>
            <w:proofErr w:type="gramStart"/>
            <w:r w:rsidRPr="005364C9">
              <w:rPr>
                <w:rFonts w:ascii="Times New Roman" w:hAnsi="Times New Roman"/>
                <w:sz w:val="22"/>
                <w:szCs w:val="22"/>
              </w:rPr>
              <w:t>д</w:t>
            </w:r>
            <w:proofErr w:type="gramEnd"/>
            <w:r w:rsidRPr="005364C9">
              <w:rPr>
                <w:rFonts w:ascii="Times New Roman" w:hAnsi="Times New Roman"/>
                <w:sz w:val="22"/>
                <w:szCs w:val="22"/>
              </w:rPr>
              <w:t>н</w:t>
            </w:r>
            <w:proofErr w:type="spellEnd"/>
            <w:r w:rsidRPr="005364C9">
              <w:rPr>
                <w:rFonts w:ascii="Times New Roman" w:hAnsi="Times New Roman"/>
                <w:sz w:val="22"/>
                <w:szCs w:val="22"/>
              </w:rPr>
              <w:t>.</w:t>
            </w: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специалист, уполномоченный на подготовку  проекта постановления об утверждении схемы </w:t>
            </w:r>
            <w:r w:rsidRPr="005364C9">
              <w:rPr>
                <w:rFonts w:ascii="Times New Roman" w:hAnsi="Times New Roman"/>
                <w:sz w:val="22"/>
                <w:szCs w:val="22"/>
              </w:rPr>
              <w:lastRenderedPageBreak/>
              <w:t>расположения земельного участка на кадастровом плане территории  либо уведомления об отказе в предоставлении муниципальной услуги</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4742" w:type="dxa"/>
            <w:gridSpan w:val="7"/>
          </w:tcPr>
          <w:p w:rsidR="00FB12AC" w:rsidRPr="005364C9" w:rsidRDefault="00FB12AC" w:rsidP="00195053">
            <w:pPr>
              <w:spacing w:line="240" w:lineRule="auto"/>
              <w:rPr>
                <w:rFonts w:ascii="Times New Roman" w:hAnsi="Times New Roman"/>
                <w:b/>
                <w:sz w:val="22"/>
                <w:szCs w:val="22"/>
              </w:rPr>
            </w:pPr>
            <w:r w:rsidRPr="005364C9">
              <w:rPr>
                <w:rFonts w:ascii="Times New Roman" w:hAnsi="Times New Roman"/>
                <w:b/>
                <w:sz w:val="22"/>
                <w:szCs w:val="22"/>
              </w:rPr>
              <w:lastRenderedPageBreak/>
              <w:t>4. Наименование административной процедуры 4: 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6</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Выдача (направление) заявителю результата услуги</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одним из способов, указанным в заявлении:</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 Заявитель информируется о принятом решении в установленном порядке </w:t>
            </w:r>
          </w:p>
        </w:tc>
        <w:tc>
          <w:tcPr>
            <w:tcW w:w="198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3 кален</w:t>
            </w:r>
            <w:proofErr w:type="gramStart"/>
            <w:r w:rsidRPr="005364C9">
              <w:rPr>
                <w:rFonts w:ascii="Times New Roman" w:hAnsi="Times New Roman"/>
                <w:sz w:val="22"/>
                <w:szCs w:val="22"/>
              </w:rPr>
              <w:t>.</w:t>
            </w:r>
            <w:proofErr w:type="gramEnd"/>
            <w:r w:rsidRPr="005364C9">
              <w:rPr>
                <w:rFonts w:ascii="Times New Roman" w:hAnsi="Times New Roman"/>
                <w:sz w:val="22"/>
                <w:szCs w:val="22"/>
              </w:rPr>
              <w:t xml:space="preserve"> </w:t>
            </w:r>
            <w:proofErr w:type="spellStart"/>
            <w:proofErr w:type="gramStart"/>
            <w:r w:rsidRPr="005364C9">
              <w:rPr>
                <w:rFonts w:ascii="Times New Roman" w:hAnsi="Times New Roman"/>
                <w:sz w:val="22"/>
                <w:szCs w:val="22"/>
              </w:rPr>
              <w:t>д</w:t>
            </w:r>
            <w:proofErr w:type="gramEnd"/>
            <w:r w:rsidRPr="005364C9">
              <w:rPr>
                <w:rFonts w:ascii="Times New Roman" w:hAnsi="Times New Roman"/>
                <w:sz w:val="22"/>
                <w:szCs w:val="22"/>
              </w:rPr>
              <w:t>н</w:t>
            </w:r>
            <w:proofErr w:type="spellEnd"/>
            <w:r w:rsidRPr="005364C9">
              <w:rPr>
                <w:rFonts w:ascii="Times New Roman" w:hAnsi="Times New Roman"/>
                <w:sz w:val="22"/>
                <w:szCs w:val="22"/>
              </w:rPr>
              <w:t>.</w:t>
            </w: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МФЦ или администрации, ответственный за направление (выдачу) результата услуги</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4742" w:type="dxa"/>
            <w:gridSpan w:val="7"/>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 Наименование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 xml:space="preserve">» 2: Утверждение и выдача схем расположения земельных участков на кадастровом плане территории в случае </w:t>
            </w:r>
            <w:r w:rsidRPr="005364C9">
              <w:rPr>
                <w:rFonts w:ascii="Times New Roman" w:hAnsi="Times New Roman"/>
                <w:b/>
                <w:sz w:val="22"/>
                <w:szCs w:val="22"/>
              </w:rPr>
              <w:lastRenderedPageBreak/>
              <w:t>образования земельного участка для его продажи или предоставления в аренду путем проведения аукциона</w:t>
            </w:r>
          </w:p>
        </w:tc>
      </w:tr>
      <w:tr w:rsidR="00FB12AC" w:rsidRPr="005364C9" w:rsidTr="00195053">
        <w:tc>
          <w:tcPr>
            <w:tcW w:w="14742" w:type="dxa"/>
            <w:gridSpan w:val="7"/>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lastRenderedPageBreak/>
              <w:t>1. Наименование административной процедуры  1: Прием и регистрация заявления и прилагаемых к нему документов</w:t>
            </w: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7.</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Прием и регистрация заявления и прилагаемых к нему документов</w:t>
            </w:r>
          </w:p>
          <w:p w:rsidR="00FB12AC" w:rsidRPr="005364C9" w:rsidRDefault="00FB12AC" w:rsidP="00195053">
            <w:pPr>
              <w:spacing w:line="240" w:lineRule="auto"/>
              <w:rPr>
                <w:rFonts w:ascii="Times New Roman" w:hAnsi="Times New Roman"/>
                <w:sz w:val="22"/>
                <w:szCs w:val="22"/>
              </w:rPr>
            </w:pPr>
          </w:p>
        </w:tc>
        <w:tc>
          <w:tcPr>
            <w:tcW w:w="326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осуществляет проверку документов заявителя на наличие или отсутствие оснований для отказа в их приеме</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 случае отсутствия оснований для отказа в приеме документов, </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сверяет копии документов с их подлинниками, заверяет их и возвращает подлинники заявителю;</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выдает заявителю расписку в получении документов с указанием их перечня и даты получения.</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w:t>
            </w:r>
            <w:proofErr w:type="gramStart"/>
            <w:r w:rsidRPr="005364C9">
              <w:rPr>
                <w:rFonts w:ascii="Times New Roman" w:hAnsi="Times New Roman"/>
                <w:sz w:val="22"/>
                <w:szCs w:val="22"/>
              </w:rPr>
              <w:t>при наличии оснований для отказа в приеме документов в случае  личного обращения заявителя в администрацию</w:t>
            </w:r>
            <w:proofErr w:type="gramEnd"/>
            <w:r w:rsidRPr="005364C9">
              <w:rPr>
                <w:rFonts w:ascii="Times New Roman" w:hAnsi="Times New Roman"/>
                <w:sz w:val="22"/>
                <w:szCs w:val="22"/>
              </w:rPr>
              <w:t xml:space="preserve"> или МФЦ специалист  уведомляет заявителя  о наличии препятствий к принятию документов, возвращает документы, объясняет заявителю  содержание выявленных недостатков в </w:t>
            </w:r>
            <w:r w:rsidRPr="005364C9">
              <w:rPr>
                <w:rFonts w:ascii="Times New Roman" w:hAnsi="Times New Roman"/>
                <w:sz w:val="22"/>
                <w:szCs w:val="22"/>
              </w:rPr>
              <w:lastRenderedPageBreak/>
              <w:t>представленных документах и предлагает принять меры по их устранению.</w:t>
            </w:r>
          </w:p>
        </w:tc>
        <w:tc>
          <w:tcPr>
            <w:tcW w:w="198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1 кален</w:t>
            </w:r>
            <w:proofErr w:type="gramStart"/>
            <w:r w:rsidRPr="005364C9">
              <w:rPr>
                <w:rFonts w:ascii="Times New Roman" w:hAnsi="Times New Roman"/>
                <w:sz w:val="22"/>
                <w:szCs w:val="22"/>
              </w:rPr>
              <w:t>.</w:t>
            </w:r>
            <w:proofErr w:type="gramEnd"/>
            <w:r w:rsidRPr="005364C9">
              <w:rPr>
                <w:rFonts w:ascii="Times New Roman" w:hAnsi="Times New Roman"/>
                <w:sz w:val="22"/>
                <w:szCs w:val="22"/>
              </w:rPr>
              <w:t xml:space="preserve"> </w:t>
            </w:r>
            <w:proofErr w:type="spellStart"/>
            <w:proofErr w:type="gramStart"/>
            <w:r w:rsidRPr="005364C9">
              <w:rPr>
                <w:rFonts w:ascii="Times New Roman" w:hAnsi="Times New Roman"/>
                <w:sz w:val="22"/>
                <w:szCs w:val="22"/>
              </w:rPr>
              <w:t>д</w:t>
            </w:r>
            <w:proofErr w:type="gramEnd"/>
            <w:r w:rsidRPr="005364C9">
              <w:rPr>
                <w:rFonts w:ascii="Times New Roman" w:hAnsi="Times New Roman"/>
                <w:sz w:val="22"/>
                <w:szCs w:val="22"/>
              </w:rPr>
              <w:t>н</w:t>
            </w:r>
            <w:proofErr w:type="spellEnd"/>
            <w:r w:rsidRPr="005364C9">
              <w:rPr>
                <w:rFonts w:ascii="Times New Roman" w:hAnsi="Times New Roman"/>
                <w:sz w:val="22"/>
                <w:szCs w:val="22"/>
              </w:rPr>
              <w:t>.</w:t>
            </w: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администрации и МФЦ, уполномоченный на прием и регистрацию документов заявителя</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4742" w:type="dxa"/>
            <w:gridSpan w:val="7"/>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lastRenderedPageBreak/>
              <w:t>2. Наименование административной процедуры 2: Рассмотрение представленных документов, истребование необходимых документов (сведений) в рамках межведомственного взаимодействия</w:t>
            </w: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8</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Рассмотрение представленных документов</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Специалист: </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осуществляет проверку заявления и прилагаемых документов на предмет наличия (отсутствия) оснований приостановления предоставления муниципальной услуги, отказа в предоставлении муниципальной услуги.</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 в течение 1 кален</w:t>
            </w:r>
            <w:proofErr w:type="gramStart"/>
            <w:r w:rsidRPr="005364C9">
              <w:rPr>
                <w:rFonts w:ascii="Times New Roman" w:hAnsi="Times New Roman"/>
                <w:sz w:val="22"/>
                <w:szCs w:val="22"/>
              </w:rPr>
              <w:t>.</w:t>
            </w:r>
            <w:proofErr w:type="gramEnd"/>
            <w:r w:rsidRPr="005364C9">
              <w:rPr>
                <w:rFonts w:ascii="Times New Roman" w:hAnsi="Times New Roman"/>
                <w:sz w:val="22"/>
                <w:szCs w:val="22"/>
              </w:rPr>
              <w:t xml:space="preserve"> </w:t>
            </w:r>
            <w:proofErr w:type="spellStart"/>
            <w:proofErr w:type="gramStart"/>
            <w:r w:rsidRPr="005364C9">
              <w:rPr>
                <w:rFonts w:ascii="Times New Roman" w:hAnsi="Times New Roman"/>
                <w:sz w:val="22"/>
                <w:szCs w:val="22"/>
              </w:rPr>
              <w:t>д</w:t>
            </w:r>
            <w:proofErr w:type="gramEnd"/>
            <w:r w:rsidRPr="005364C9">
              <w:rPr>
                <w:rFonts w:ascii="Times New Roman" w:hAnsi="Times New Roman"/>
                <w:sz w:val="22"/>
                <w:szCs w:val="22"/>
              </w:rPr>
              <w:t>н</w:t>
            </w:r>
            <w:proofErr w:type="spellEnd"/>
            <w:r w:rsidRPr="005364C9">
              <w:rPr>
                <w:rFonts w:ascii="Times New Roman" w:hAnsi="Times New Roman"/>
                <w:sz w:val="22"/>
                <w:szCs w:val="22"/>
              </w:rPr>
              <w:t>.</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в случае отсутствия основания для приостановления предоставления муниципальной услуги рассматривает заявление с прилагаемыми к нему документами на комплектность и соответствие требованиям действующего законодательства</w:t>
            </w:r>
          </w:p>
        </w:tc>
        <w:tc>
          <w:tcPr>
            <w:tcW w:w="1985"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35 календ</w:t>
            </w:r>
            <w:proofErr w:type="gramStart"/>
            <w:r w:rsidRPr="005364C9">
              <w:rPr>
                <w:rFonts w:ascii="Times New Roman" w:hAnsi="Times New Roman"/>
                <w:sz w:val="22"/>
                <w:szCs w:val="22"/>
              </w:rPr>
              <w:t>.</w:t>
            </w:r>
            <w:proofErr w:type="gramEnd"/>
            <w:r w:rsidRPr="005364C9">
              <w:rPr>
                <w:rFonts w:ascii="Times New Roman" w:hAnsi="Times New Roman"/>
                <w:sz w:val="22"/>
                <w:szCs w:val="22"/>
              </w:rPr>
              <w:t xml:space="preserve"> </w:t>
            </w:r>
            <w:proofErr w:type="spellStart"/>
            <w:proofErr w:type="gramStart"/>
            <w:r w:rsidRPr="005364C9">
              <w:rPr>
                <w:rFonts w:ascii="Times New Roman" w:hAnsi="Times New Roman"/>
                <w:sz w:val="22"/>
                <w:szCs w:val="22"/>
              </w:rPr>
              <w:t>д</w:t>
            </w:r>
            <w:proofErr w:type="gramEnd"/>
            <w:r w:rsidRPr="005364C9">
              <w:rPr>
                <w:rFonts w:ascii="Times New Roman" w:hAnsi="Times New Roman"/>
                <w:sz w:val="22"/>
                <w:szCs w:val="22"/>
              </w:rPr>
              <w:t>н</w:t>
            </w:r>
            <w:proofErr w:type="spellEnd"/>
            <w:r w:rsidRPr="005364C9">
              <w:rPr>
                <w:rFonts w:ascii="Times New Roman" w:hAnsi="Times New Roman"/>
                <w:sz w:val="22"/>
                <w:szCs w:val="22"/>
              </w:rPr>
              <w:t>.</w:t>
            </w: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уполномоченный на рассмотрение представленных документов</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9</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истребование необходимых документов (сведений) в рамках межведомственного взаимодействия</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Специалист:</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устанавливает необходимость направления межведомственного запроса</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 направляет представленную заявителем схему </w:t>
            </w:r>
            <w:r w:rsidRPr="005364C9">
              <w:rPr>
                <w:rFonts w:ascii="Times New Roman" w:hAnsi="Times New Roman"/>
                <w:sz w:val="22"/>
                <w:szCs w:val="22"/>
              </w:rPr>
              <w:lastRenderedPageBreak/>
              <w:t>расположения земельного участка на кадастровом плане территории на согласование в уполномоченные органы;</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tc>
        <w:tc>
          <w:tcPr>
            <w:tcW w:w="1985" w:type="dxa"/>
            <w:vMerge/>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уполномоченный на рассмотрение представленных документов</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391" w:type="dxa"/>
          </w:tcPr>
          <w:p w:rsidR="00FB12AC" w:rsidRPr="005364C9" w:rsidRDefault="00FB12AC" w:rsidP="00195053">
            <w:pPr>
              <w:spacing w:line="240" w:lineRule="auto"/>
              <w:ind w:left="-85" w:right="-85"/>
              <w:jc w:val="center"/>
              <w:rPr>
                <w:rFonts w:ascii="Times New Roman" w:hAnsi="Times New Roman"/>
                <w:sz w:val="22"/>
                <w:szCs w:val="22"/>
              </w:rPr>
            </w:pPr>
            <w:r w:rsidRPr="005364C9">
              <w:rPr>
                <w:rFonts w:ascii="Times New Roman" w:hAnsi="Times New Roman"/>
                <w:sz w:val="22"/>
                <w:szCs w:val="22"/>
              </w:rPr>
              <w:lastRenderedPageBreak/>
              <w:t>10</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принятие решения</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по результатам полученных сведений (документов) специалист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985" w:type="dxa"/>
            <w:vMerge/>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уполномоченный на рассмотрение представленных документов</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4742" w:type="dxa"/>
            <w:gridSpan w:val="7"/>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b/>
                <w:sz w:val="22"/>
                <w:szCs w:val="22"/>
              </w:rPr>
              <w:t>3. Наименование административной процедуры 3:</w:t>
            </w:r>
            <w:r w:rsidRPr="005364C9">
              <w:rPr>
                <w:rFonts w:ascii="Times New Roman" w:hAnsi="Times New Roman"/>
                <w:sz w:val="22"/>
                <w:szCs w:val="22"/>
              </w:rPr>
              <w:t xml:space="preserve"> </w:t>
            </w:r>
            <w:r w:rsidRPr="005364C9">
              <w:rPr>
                <w:rFonts w:ascii="Times New Roman" w:hAnsi="Times New Roman"/>
                <w:b/>
                <w:sz w:val="22"/>
                <w:szCs w:val="22"/>
              </w:rPr>
              <w:t xml:space="preserve">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 </w:t>
            </w:r>
          </w:p>
        </w:tc>
      </w:tr>
      <w:tr w:rsidR="00FB12AC" w:rsidRPr="005364C9" w:rsidTr="00195053">
        <w:tc>
          <w:tcPr>
            <w:tcW w:w="391" w:type="dxa"/>
          </w:tcPr>
          <w:p w:rsidR="00FB12AC" w:rsidRPr="005364C9" w:rsidRDefault="00FB12AC" w:rsidP="00195053">
            <w:pPr>
              <w:spacing w:line="240" w:lineRule="auto"/>
              <w:ind w:left="-108"/>
              <w:jc w:val="center"/>
              <w:rPr>
                <w:rFonts w:ascii="Times New Roman" w:hAnsi="Times New Roman"/>
                <w:sz w:val="22"/>
                <w:szCs w:val="22"/>
              </w:rPr>
            </w:pPr>
            <w:r w:rsidRPr="005364C9">
              <w:rPr>
                <w:rFonts w:ascii="Times New Roman" w:hAnsi="Times New Roman"/>
                <w:sz w:val="22"/>
                <w:szCs w:val="22"/>
              </w:rPr>
              <w:t>11</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Подготовка проекта результата предоставления услуги</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Специалист:</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по результатам принятого решения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 передает подготовленные проект постановления либо уведомление об отказе на подписание главе </w:t>
            </w:r>
            <w:r w:rsidRPr="005364C9">
              <w:rPr>
                <w:rFonts w:ascii="Times New Roman" w:hAnsi="Times New Roman"/>
                <w:sz w:val="22"/>
                <w:szCs w:val="22"/>
              </w:rPr>
              <w:lastRenderedPageBreak/>
              <w:t xml:space="preserve">администрации (поселения). </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обеспечивает регистрацию постановления либо уведомления об отказе.</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 при наличии в заявлении указания о выдаче результата услуги по месту представления заявления обеспечивает передачу постановления либо уведомления об отказе в МФЦ для выдачи заявителю - не позднее рабочего дня, следующего за днем регистрации постановления  либо уведомления об отказе </w:t>
            </w:r>
          </w:p>
        </w:tc>
        <w:tc>
          <w:tcPr>
            <w:tcW w:w="198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21 кален</w:t>
            </w:r>
            <w:proofErr w:type="gramStart"/>
            <w:r w:rsidRPr="005364C9">
              <w:rPr>
                <w:rFonts w:ascii="Times New Roman" w:hAnsi="Times New Roman"/>
                <w:sz w:val="22"/>
                <w:szCs w:val="22"/>
              </w:rPr>
              <w:t>.</w:t>
            </w:r>
            <w:proofErr w:type="gramEnd"/>
            <w:r w:rsidRPr="005364C9">
              <w:rPr>
                <w:rFonts w:ascii="Times New Roman" w:hAnsi="Times New Roman"/>
                <w:sz w:val="22"/>
                <w:szCs w:val="22"/>
              </w:rPr>
              <w:t xml:space="preserve"> </w:t>
            </w:r>
            <w:proofErr w:type="spellStart"/>
            <w:proofErr w:type="gramStart"/>
            <w:r w:rsidRPr="005364C9">
              <w:rPr>
                <w:rFonts w:ascii="Times New Roman" w:hAnsi="Times New Roman"/>
                <w:sz w:val="22"/>
                <w:szCs w:val="22"/>
              </w:rPr>
              <w:t>д</w:t>
            </w:r>
            <w:proofErr w:type="gramEnd"/>
            <w:r w:rsidRPr="005364C9">
              <w:rPr>
                <w:rFonts w:ascii="Times New Roman" w:hAnsi="Times New Roman"/>
                <w:sz w:val="22"/>
                <w:szCs w:val="22"/>
              </w:rPr>
              <w:t>н</w:t>
            </w:r>
            <w:proofErr w:type="spellEnd"/>
            <w:r w:rsidRPr="005364C9">
              <w:rPr>
                <w:rFonts w:ascii="Times New Roman" w:hAnsi="Times New Roman"/>
                <w:sz w:val="22"/>
                <w:szCs w:val="22"/>
              </w:rPr>
              <w:t>.</w:t>
            </w: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w:t>
            </w:r>
            <w:r w:rsidRPr="005364C9">
              <w:rPr>
                <w:rFonts w:ascii="Times New Roman" w:hAnsi="Times New Roman"/>
                <w:sz w:val="22"/>
                <w:szCs w:val="22"/>
              </w:rPr>
              <w:lastRenderedPageBreak/>
              <w:t>услуги</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4742" w:type="dxa"/>
            <w:gridSpan w:val="7"/>
          </w:tcPr>
          <w:p w:rsidR="00FB12AC" w:rsidRPr="005364C9" w:rsidRDefault="00FB12AC" w:rsidP="00195053">
            <w:pPr>
              <w:spacing w:line="240" w:lineRule="auto"/>
              <w:rPr>
                <w:rFonts w:ascii="Times New Roman" w:hAnsi="Times New Roman"/>
                <w:b/>
                <w:sz w:val="22"/>
                <w:szCs w:val="22"/>
              </w:rPr>
            </w:pPr>
            <w:r w:rsidRPr="005364C9">
              <w:rPr>
                <w:rFonts w:ascii="Times New Roman" w:hAnsi="Times New Roman"/>
                <w:b/>
                <w:sz w:val="22"/>
                <w:szCs w:val="22"/>
              </w:rPr>
              <w:lastRenderedPageBreak/>
              <w:t>4. Наименование административной процедуры 4: 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r>
      <w:tr w:rsidR="00FB12AC" w:rsidRPr="005364C9" w:rsidTr="00195053">
        <w:tc>
          <w:tcPr>
            <w:tcW w:w="391" w:type="dxa"/>
          </w:tcPr>
          <w:p w:rsidR="00FB12AC" w:rsidRPr="005364C9" w:rsidRDefault="00FB12AC" w:rsidP="00195053">
            <w:pPr>
              <w:spacing w:line="240" w:lineRule="auto"/>
              <w:ind w:left="-108"/>
              <w:jc w:val="center"/>
              <w:rPr>
                <w:rFonts w:ascii="Times New Roman" w:hAnsi="Times New Roman"/>
                <w:sz w:val="22"/>
                <w:szCs w:val="22"/>
              </w:rPr>
            </w:pPr>
            <w:r w:rsidRPr="005364C9">
              <w:rPr>
                <w:rFonts w:ascii="Times New Roman" w:hAnsi="Times New Roman"/>
                <w:sz w:val="22"/>
                <w:szCs w:val="22"/>
              </w:rPr>
              <w:t>12</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по результатам полученных сведений (документов) специалист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98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3 </w:t>
            </w:r>
            <w:proofErr w:type="spellStart"/>
            <w:r w:rsidRPr="005364C9">
              <w:rPr>
                <w:rFonts w:ascii="Times New Roman" w:hAnsi="Times New Roman"/>
                <w:sz w:val="22"/>
                <w:szCs w:val="22"/>
              </w:rPr>
              <w:t>календ</w:t>
            </w:r>
            <w:proofErr w:type="gramStart"/>
            <w:r w:rsidRPr="005364C9">
              <w:rPr>
                <w:rFonts w:ascii="Times New Roman" w:hAnsi="Times New Roman"/>
                <w:sz w:val="22"/>
                <w:szCs w:val="22"/>
              </w:rPr>
              <w:t>.д</w:t>
            </w:r>
            <w:proofErr w:type="gramEnd"/>
            <w:r w:rsidRPr="005364C9">
              <w:rPr>
                <w:rFonts w:ascii="Times New Roman" w:hAnsi="Times New Roman"/>
                <w:sz w:val="22"/>
                <w:szCs w:val="22"/>
              </w:rPr>
              <w:t>н</w:t>
            </w:r>
            <w:proofErr w:type="spellEnd"/>
            <w:r w:rsidRPr="005364C9">
              <w:rPr>
                <w:rFonts w:ascii="Times New Roman" w:hAnsi="Times New Roman"/>
                <w:sz w:val="22"/>
                <w:szCs w:val="22"/>
              </w:rPr>
              <w:t>.</w:t>
            </w: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МФЦ или администрации, ответственный за направление (выдачу) результата услуги</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bl>
    <w:p w:rsidR="00FB12AC" w:rsidRPr="005364C9" w:rsidRDefault="00FB12AC" w:rsidP="00FB12AC">
      <w:pPr>
        <w:spacing w:line="240" w:lineRule="auto"/>
        <w:rPr>
          <w:rFonts w:ascii="Times New Roman" w:hAnsi="Times New Roman" w:cs="Times New Roman"/>
          <w:b/>
        </w:rPr>
      </w:pPr>
    </w:p>
    <w:p w:rsidR="00FB12AC" w:rsidRPr="005364C9" w:rsidRDefault="00FB12AC" w:rsidP="00FB12AC">
      <w:pPr>
        <w:spacing w:line="240" w:lineRule="auto"/>
        <w:rPr>
          <w:rFonts w:ascii="Times New Roman" w:eastAsiaTheme="majorEastAsia" w:hAnsi="Times New Roman" w:cs="Times New Roman"/>
          <w:b/>
          <w:bCs/>
        </w:rPr>
      </w:pPr>
      <w:r w:rsidRPr="005364C9">
        <w:rPr>
          <w:rFonts w:ascii="Times New Roman" w:hAnsi="Times New Roman" w:cs="Times New Roman"/>
        </w:rPr>
        <w:br w:type="page"/>
      </w:r>
    </w:p>
    <w:p w:rsidR="00FB12AC" w:rsidRPr="005364C9" w:rsidRDefault="00FB12AC" w:rsidP="00FB12AC">
      <w:pPr>
        <w:pStyle w:val="1"/>
        <w:spacing w:line="240" w:lineRule="auto"/>
        <w:rPr>
          <w:rFonts w:ascii="Times New Roman" w:hAnsi="Times New Roman" w:cs="Times New Roman"/>
          <w:color w:val="auto"/>
          <w:sz w:val="22"/>
          <w:szCs w:val="22"/>
        </w:rPr>
      </w:pPr>
      <w:r w:rsidRPr="005364C9">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3"/>
        <w:tblW w:w="14993" w:type="dxa"/>
        <w:tblLayout w:type="fixed"/>
        <w:tblLook w:val="04A0" w:firstRow="1" w:lastRow="0" w:firstColumn="1" w:lastColumn="0" w:noHBand="0" w:noVBand="1"/>
      </w:tblPr>
      <w:tblGrid>
        <w:gridCol w:w="2376"/>
        <w:gridCol w:w="1627"/>
        <w:gridCol w:w="1349"/>
        <w:gridCol w:w="1844"/>
        <w:gridCol w:w="1843"/>
        <w:gridCol w:w="2835"/>
        <w:gridCol w:w="3119"/>
      </w:tblGrid>
      <w:tr w:rsidR="00FB12AC" w:rsidRPr="005364C9" w:rsidTr="00195053">
        <w:tc>
          <w:tcPr>
            <w:tcW w:w="237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получения заявителем информации о сроках и порядке предоставления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w:t>
            </w:r>
          </w:p>
        </w:tc>
        <w:tc>
          <w:tcPr>
            <w:tcW w:w="1627"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записи на прием в орган, МФЦ для подачи запроса о предоставлении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w:t>
            </w:r>
          </w:p>
        </w:tc>
        <w:tc>
          <w:tcPr>
            <w:tcW w:w="134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формирования запроса о предоставлении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w:t>
            </w:r>
          </w:p>
        </w:tc>
        <w:tc>
          <w:tcPr>
            <w:tcW w:w="1844"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приема и регистрации органом, предоставляющим услугу, запроса о предоставлении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 и иных документов, необходимых для предоставления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w:t>
            </w:r>
          </w:p>
        </w:tc>
        <w:tc>
          <w:tcPr>
            <w:tcW w:w="1843"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оплаты государственной пошлины за предоставление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 и уплаты иных платежей, взимаемых в соответствии с законодательством Российской Федерации</w:t>
            </w:r>
          </w:p>
        </w:tc>
        <w:tc>
          <w:tcPr>
            <w:tcW w:w="283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получения сведений о ходе выполнения запроса о предоставлении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w:t>
            </w:r>
          </w:p>
        </w:tc>
        <w:tc>
          <w:tcPr>
            <w:tcW w:w="311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подачи жалобы на нарушение порядка предоставления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 и досудебного (внесудебного) обжалования решений и действий (бездействия) органа в процессе получения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w:t>
            </w:r>
          </w:p>
        </w:tc>
      </w:tr>
      <w:tr w:rsidR="00FB12AC" w:rsidRPr="005364C9" w:rsidTr="00195053">
        <w:tc>
          <w:tcPr>
            <w:tcW w:w="237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w:t>
            </w:r>
          </w:p>
        </w:tc>
        <w:tc>
          <w:tcPr>
            <w:tcW w:w="1627"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w:t>
            </w:r>
          </w:p>
        </w:tc>
        <w:tc>
          <w:tcPr>
            <w:tcW w:w="134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3</w:t>
            </w:r>
          </w:p>
        </w:tc>
        <w:tc>
          <w:tcPr>
            <w:tcW w:w="1844" w:type="dxa"/>
          </w:tcPr>
          <w:p w:rsidR="00FB12AC" w:rsidRPr="005364C9" w:rsidRDefault="00FB12AC" w:rsidP="00195053">
            <w:pPr>
              <w:spacing w:line="240" w:lineRule="auto"/>
              <w:rPr>
                <w:rFonts w:ascii="Times New Roman" w:hAnsi="Times New Roman"/>
                <w:b/>
                <w:sz w:val="22"/>
                <w:szCs w:val="22"/>
              </w:rPr>
            </w:pPr>
            <w:r w:rsidRPr="005364C9">
              <w:rPr>
                <w:rFonts w:ascii="Times New Roman" w:hAnsi="Times New Roman"/>
                <w:b/>
                <w:sz w:val="22"/>
                <w:szCs w:val="22"/>
              </w:rPr>
              <w:t>4</w:t>
            </w:r>
          </w:p>
        </w:tc>
        <w:tc>
          <w:tcPr>
            <w:tcW w:w="1843"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5</w:t>
            </w:r>
          </w:p>
        </w:tc>
        <w:tc>
          <w:tcPr>
            <w:tcW w:w="283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6</w:t>
            </w:r>
          </w:p>
        </w:tc>
        <w:tc>
          <w:tcPr>
            <w:tcW w:w="311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7</w:t>
            </w:r>
          </w:p>
        </w:tc>
      </w:tr>
      <w:tr w:rsidR="00FB12AC" w:rsidRPr="005364C9" w:rsidTr="00195053">
        <w:tc>
          <w:tcPr>
            <w:tcW w:w="14993" w:type="dxa"/>
            <w:gridSpan w:val="7"/>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 Наименование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 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 Наименование «</w:t>
            </w:r>
            <w:proofErr w:type="spellStart"/>
            <w:r w:rsidRPr="005364C9">
              <w:rPr>
                <w:rFonts w:ascii="Times New Roman" w:hAnsi="Times New Roman"/>
                <w:b/>
                <w:sz w:val="22"/>
                <w:szCs w:val="22"/>
              </w:rPr>
              <w:t>подуслуги</w:t>
            </w:r>
            <w:proofErr w:type="spellEnd"/>
            <w:r w:rsidRPr="005364C9">
              <w:rPr>
                <w:rFonts w:ascii="Times New Roman" w:hAnsi="Times New Roman"/>
                <w:b/>
                <w:sz w:val="22"/>
                <w:szCs w:val="22"/>
              </w:rPr>
              <w:t>»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FB12AC" w:rsidRPr="005364C9" w:rsidTr="00195053">
        <w:tc>
          <w:tcPr>
            <w:tcW w:w="237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Единый портал государственных услуг;</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Портал государственных и муниципальных услуг Воронежской области</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официальный сайт </w:t>
            </w:r>
            <w:proofErr w:type="spellStart"/>
            <w:r w:rsidRPr="005364C9">
              <w:rPr>
                <w:rFonts w:ascii="Times New Roman" w:hAnsi="Times New Roman"/>
                <w:sz w:val="22"/>
                <w:szCs w:val="22"/>
              </w:rPr>
              <w:t>администации</w:t>
            </w:r>
            <w:proofErr w:type="spellEnd"/>
            <w:r w:rsidRPr="005364C9">
              <w:rPr>
                <w:rFonts w:ascii="Times New Roman" w:hAnsi="Times New Roman"/>
                <w:sz w:val="22"/>
                <w:szCs w:val="22"/>
              </w:rPr>
              <w:t xml:space="preserve">, </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официальный сайт многофункционального центра.</w:t>
            </w:r>
          </w:p>
        </w:tc>
        <w:tc>
          <w:tcPr>
            <w:tcW w:w="1627" w:type="dxa"/>
          </w:tcPr>
          <w:p w:rsidR="00FB12AC" w:rsidRPr="005364C9" w:rsidRDefault="00FB12AC" w:rsidP="00195053">
            <w:pPr>
              <w:spacing w:line="240" w:lineRule="auto"/>
              <w:rPr>
                <w:rFonts w:ascii="Times New Roman" w:hAnsi="Times New Roman"/>
                <w:sz w:val="22"/>
                <w:szCs w:val="22"/>
              </w:rPr>
            </w:pPr>
          </w:p>
        </w:tc>
        <w:tc>
          <w:tcPr>
            <w:tcW w:w="1349"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Через экранную форму на ЕПГУ</w:t>
            </w:r>
          </w:p>
        </w:tc>
        <w:tc>
          <w:tcPr>
            <w:tcW w:w="18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Не требуется предоставление заявителем документов на бумажном носителе</w:t>
            </w:r>
          </w:p>
        </w:tc>
        <w:tc>
          <w:tcPr>
            <w:tcW w:w="1843"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нет</w:t>
            </w:r>
          </w:p>
        </w:tc>
        <w:tc>
          <w:tcPr>
            <w:tcW w:w="283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личный кабинет заявителя на Едином портале государственных и муниципальных услуг (функций)</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личный кабинет заявителя на портала государственных и муниципальных услуг Воронежской области.</w:t>
            </w:r>
          </w:p>
        </w:tc>
        <w:tc>
          <w:tcPr>
            <w:tcW w:w="3119"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Единый портал государственных и муниципальных услуг (функций) </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Портал государственных и муниципальных услуг Воронежской области</w:t>
            </w:r>
          </w:p>
        </w:tc>
      </w:tr>
    </w:tbl>
    <w:p w:rsidR="00FB12AC" w:rsidRPr="005364C9" w:rsidRDefault="00FB12AC" w:rsidP="00FB12AC">
      <w:pPr>
        <w:spacing w:line="240" w:lineRule="auto"/>
        <w:rPr>
          <w:rFonts w:ascii="Times New Roman" w:hAnsi="Times New Roman" w:cs="Times New Roman"/>
          <w:b/>
        </w:rPr>
      </w:pPr>
      <w:r w:rsidRPr="005364C9">
        <w:rPr>
          <w:rFonts w:ascii="Times New Roman" w:hAnsi="Times New Roman" w:cs="Times New Roman"/>
          <w:b/>
        </w:rPr>
        <w:t>Перечень приложений:</w:t>
      </w:r>
    </w:p>
    <w:p w:rsidR="00FB12AC" w:rsidRPr="005364C9" w:rsidRDefault="00FB12AC" w:rsidP="00FB12AC">
      <w:pPr>
        <w:spacing w:line="240" w:lineRule="auto"/>
        <w:rPr>
          <w:rFonts w:ascii="Times New Roman" w:hAnsi="Times New Roman" w:cs="Times New Roman"/>
        </w:rPr>
      </w:pPr>
      <w:r w:rsidRPr="005364C9">
        <w:rPr>
          <w:rFonts w:ascii="Times New Roman" w:hAnsi="Times New Roman" w:cs="Times New Roman"/>
        </w:rPr>
        <w:t>Приложение 1 (форма заявления)</w:t>
      </w:r>
    </w:p>
    <w:p w:rsidR="00FB12AC" w:rsidRPr="005364C9" w:rsidRDefault="00FB12AC" w:rsidP="00FB12AC">
      <w:pPr>
        <w:spacing w:line="240" w:lineRule="auto"/>
        <w:rPr>
          <w:rFonts w:ascii="Times New Roman" w:hAnsi="Times New Roman" w:cs="Times New Roman"/>
        </w:rPr>
      </w:pPr>
      <w:r w:rsidRPr="005364C9">
        <w:rPr>
          <w:rFonts w:ascii="Times New Roman" w:hAnsi="Times New Roman" w:cs="Times New Roman"/>
        </w:rPr>
        <w:t>Приложение 2 (форма расписки)</w:t>
      </w:r>
    </w:p>
    <w:p w:rsidR="00FB12AC" w:rsidRPr="00ED1AE5" w:rsidRDefault="00FB12AC" w:rsidP="00FB12AC">
      <w:pPr>
        <w:spacing w:line="240" w:lineRule="auto"/>
        <w:rPr>
          <w:rFonts w:ascii="Times New Roman" w:hAnsi="Times New Roman" w:cs="Times New Roman"/>
        </w:rPr>
      </w:pPr>
    </w:p>
    <w:p w:rsidR="00FB12AC" w:rsidRPr="00ED1AE5" w:rsidRDefault="00FB12AC" w:rsidP="00FB12AC">
      <w:pPr>
        <w:spacing w:line="240" w:lineRule="auto"/>
        <w:rPr>
          <w:rFonts w:ascii="Times New Roman" w:hAnsi="Times New Roman" w:cs="Times New Roman"/>
        </w:rPr>
        <w:sectPr w:rsidR="00FB12AC" w:rsidRPr="00ED1AE5" w:rsidSect="00F80EEB">
          <w:pgSz w:w="16838" w:h="11906" w:orient="landscape"/>
          <w:pgMar w:top="993" w:right="678" w:bottom="851" w:left="1134" w:header="709" w:footer="709" w:gutter="0"/>
          <w:cols w:space="708"/>
          <w:docGrid w:linePitch="360"/>
        </w:sectPr>
      </w:pPr>
    </w:p>
    <w:p w:rsidR="00FB12AC" w:rsidRPr="005364C9" w:rsidRDefault="00FB12AC" w:rsidP="00FB12AC">
      <w:pPr>
        <w:pStyle w:val="1"/>
        <w:jc w:val="right"/>
        <w:rPr>
          <w:rFonts w:ascii="Times New Roman" w:hAnsi="Times New Roman" w:cs="Times New Roman"/>
          <w:b w:val="0"/>
          <w:color w:val="auto"/>
          <w:sz w:val="20"/>
          <w:szCs w:val="20"/>
        </w:rPr>
      </w:pPr>
      <w:r w:rsidRPr="005364C9">
        <w:rPr>
          <w:rFonts w:ascii="Times New Roman" w:hAnsi="Times New Roman" w:cs="Times New Roman"/>
          <w:b w:val="0"/>
          <w:color w:val="auto"/>
          <w:sz w:val="20"/>
          <w:szCs w:val="20"/>
        </w:rPr>
        <w:lastRenderedPageBreak/>
        <w:t>Приложение 1</w:t>
      </w:r>
    </w:p>
    <w:p w:rsidR="00FB12AC" w:rsidRPr="005364C9" w:rsidRDefault="00FB12AC" w:rsidP="00FB12AC">
      <w:pPr>
        <w:pStyle w:val="ConsPlusNormal"/>
        <w:jc w:val="right"/>
        <w:rPr>
          <w:rFonts w:ascii="Times New Roman" w:hAnsi="Times New Roman" w:cs="Times New Roman"/>
          <w:sz w:val="20"/>
          <w:szCs w:val="20"/>
        </w:rPr>
      </w:pPr>
      <w:r w:rsidRPr="00731B15">
        <w:rPr>
          <w:sz w:val="20"/>
          <w:szCs w:val="20"/>
        </w:rPr>
        <w:t xml:space="preserve"> </w:t>
      </w:r>
      <w:r w:rsidRPr="005364C9">
        <w:rPr>
          <w:rFonts w:ascii="Times New Roman" w:hAnsi="Times New Roman" w:cs="Times New Roman"/>
          <w:sz w:val="20"/>
          <w:szCs w:val="20"/>
        </w:rPr>
        <w:t>Форма заявления</w:t>
      </w:r>
    </w:p>
    <w:tbl>
      <w:tblPr>
        <w:tblW w:w="9650" w:type="dxa"/>
        <w:tblInd w:w="62" w:type="dxa"/>
        <w:tblLayout w:type="fixed"/>
        <w:tblCellMar>
          <w:top w:w="75" w:type="dxa"/>
          <w:left w:w="0" w:type="dxa"/>
          <w:bottom w:w="75" w:type="dxa"/>
          <w:right w:w="0" w:type="dxa"/>
        </w:tblCellMar>
        <w:tblLook w:val="0000" w:firstRow="0" w:lastRow="0" w:firstColumn="0" w:lastColumn="0" w:noHBand="0" w:noVBand="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FB12AC" w:rsidRPr="005364C9" w:rsidTr="00195053">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Всего листов __</w:t>
            </w:r>
          </w:p>
        </w:tc>
      </w:tr>
      <w:tr w:rsidR="00FB12AC" w:rsidRPr="005364C9" w:rsidTr="00195053">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1. Заявление</w:t>
            </w:r>
          </w:p>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в___________________</w:t>
            </w:r>
          </w:p>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2.1. Регистрационный N _______</w:t>
            </w:r>
          </w:p>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2.2. количество листов заявления _____________</w:t>
            </w:r>
          </w:p>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2.3. количество прилагаемых документов ______</w:t>
            </w:r>
          </w:p>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в том числе оригиналов ___, копий ___, количество листов в оригиналах ___, копиях ___</w:t>
            </w:r>
          </w:p>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2.4. подпись __________________________</w:t>
            </w:r>
          </w:p>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2.5. дата "__" ____ ____ г., время __ ч., __ мин.</w:t>
            </w:r>
          </w:p>
        </w:tc>
      </w:tr>
      <w:tr w:rsidR="00FB12AC" w:rsidRPr="005364C9" w:rsidTr="0019505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Прошу утвердить схему расположения земельного участка или земельных участков на кадастровом плане территории</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Способ представления заявления и иных необходимых документов:</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В форме электронных документов (электронных образов документов)</w:t>
            </w:r>
          </w:p>
        </w:tc>
      </w:tr>
      <w:tr w:rsidR="00FB12AC" w:rsidRPr="005364C9" w:rsidTr="0019505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Способ получения результата предоставления муниципальной услуги:</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Лично в администрации</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Лично в многофункциональном центре</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 xml:space="preserve">В личном кабинете </w:t>
            </w:r>
            <w:proofErr w:type="gramStart"/>
            <w:r w:rsidRPr="005364C9">
              <w:rPr>
                <w:rFonts w:ascii="Times New Roman" w:eastAsia="Times New Roman" w:hAnsi="Times New Roman" w:cs="Times New Roman"/>
                <w:sz w:val="24"/>
                <w:szCs w:val="24"/>
                <w:lang w:eastAsia="ru-RU"/>
              </w:rPr>
              <w:t>Единого</w:t>
            </w:r>
            <w:proofErr w:type="gramEnd"/>
            <w:r w:rsidRPr="005364C9">
              <w:rPr>
                <w:rFonts w:ascii="Times New Roman" w:eastAsia="Times New Roman" w:hAnsi="Times New Roman" w:cs="Times New Roman"/>
                <w:sz w:val="24"/>
                <w:szCs w:val="24"/>
                <w:lang w:eastAsia="ru-RU"/>
              </w:rPr>
              <w:t xml:space="preserve"> портала государственных и муниципальных услуг, региональных порталов государственных и муниципальных услуг</w:t>
            </w:r>
          </w:p>
        </w:tc>
      </w:tr>
      <w:tr w:rsidR="00FB12AC" w:rsidRPr="005364C9" w:rsidTr="00195053">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Расписку в получении документов прошу:</w:t>
            </w:r>
          </w:p>
        </w:tc>
      </w:tr>
      <w:tr w:rsidR="00FB12AC" w:rsidRPr="005364C9" w:rsidTr="00195053">
        <w:tc>
          <w:tcPr>
            <w:tcW w:w="454" w:type="dxa"/>
            <w:vMerge/>
            <w:tcBorders>
              <w:left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Расписка получена: ____________________</w:t>
            </w:r>
          </w:p>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(подпись заявителя)</w:t>
            </w:r>
          </w:p>
        </w:tc>
      </w:tr>
      <w:tr w:rsidR="00FB12AC" w:rsidRPr="005364C9" w:rsidTr="00195053">
        <w:tc>
          <w:tcPr>
            <w:tcW w:w="454" w:type="dxa"/>
            <w:vMerge/>
            <w:tcBorders>
              <w:left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left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left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left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 xml:space="preserve">В личном кабинете </w:t>
            </w:r>
            <w:proofErr w:type="gramStart"/>
            <w:r w:rsidRPr="005364C9">
              <w:rPr>
                <w:rFonts w:ascii="Times New Roman" w:eastAsia="Times New Roman" w:hAnsi="Times New Roman" w:cs="Times New Roman"/>
                <w:sz w:val="24"/>
                <w:szCs w:val="24"/>
                <w:lang w:eastAsia="ru-RU"/>
              </w:rPr>
              <w:t>Единого</w:t>
            </w:r>
            <w:proofErr w:type="gramEnd"/>
            <w:r w:rsidRPr="005364C9">
              <w:rPr>
                <w:rFonts w:ascii="Times New Roman" w:eastAsia="Times New Roman" w:hAnsi="Times New Roman" w:cs="Times New Roman"/>
                <w:sz w:val="24"/>
                <w:szCs w:val="24"/>
                <w:lang w:eastAsia="ru-RU"/>
              </w:rPr>
              <w:t xml:space="preserve"> портала государственных и муниципальных услуг, региональных порталов государственных и муниципальных услуг</w:t>
            </w:r>
          </w:p>
        </w:tc>
      </w:tr>
      <w:tr w:rsidR="00FB12AC" w:rsidRPr="005364C9" w:rsidTr="00195053">
        <w:tc>
          <w:tcPr>
            <w:tcW w:w="454" w:type="dxa"/>
            <w:vMerge/>
            <w:tcBorders>
              <w:left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Не направлять</w:t>
            </w:r>
          </w:p>
        </w:tc>
      </w:tr>
      <w:tr w:rsidR="00FB12AC" w:rsidRPr="005364C9" w:rsidTr="0019505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Заявитель:</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физическое лицо:</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СНИЛС:</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номер:</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 xml:space="preserve">кем </w:t>
            </w:r>
            <w:proofErr w:type="gramStart"/>
            <w:r w:rsidRPr="005364C9">
              <w:rPr>
                <w:rFonts w:ascii="Times New Roman" w:eastAsia="Times New Roman" w:hAnsi="Times New Roman" w:cs="Times New Roman"/>
                <w:sz w:val="24"/>
                <w:szCs w:val="24"/>
                <w:lang w:eastAsia="ru-RU"/>
              </w:rPr>
              <w:t>выдан</w:t>
            </w:r>
            <w:proofErr w:type="gramEnd"/>
            <w:r w:rsidRPr="005364C9">
              <w:rPr>
                <w:rFonts w:ascii="Times New Roman" w:eastAsia="Times New Roman" w:hAnsi="Times New Roman" w:cs="Times New Roman"/>
                <w:sz w:val="24"/>
                <w:szCs w:val="24"/>
                <w:lang w:eastAsia="ru-RU"/>
              </w:rPr>
              <w:t>:</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 xml:space="preserve">"__" ___ ___ </w:t>
            </w:r>
            <w:proofErr w:type="gramStart"/>
            <w:r w:rsidRPr="005364C9">
              <w:rPr>
                <w:rFonts w:ascii="Times New Roman" w:eastAsia="Times New Roman" w:hAnsi="Times New Roman" w:cs="Times New Roman"/>
                <w:sz w:val="24"/>
                <w:szCs w:val="24"/>
                <w:lang w:eastAsia="ru-RU"/>
              </w:rPr>
              <w:t>г</w:t>
            </w:r>
            <w:proofErr w:type="gramEnd"/>
            <w:r w:rsidRPr="005364C9">
              <w:rPr>
                <w:rFonts w:ascii="Times New Roman" w:eastAsia="Times New Roman" w:hAnsi="Times New Roman" w:cs="Times New Roman"/>
                <w:sz w:val="24"/>
                <w:szCs w:val="24"/>
                <w:lang w:eastAsia="ru-RU"/>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адрес электронной почты:</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ИНН:</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номер регистрации:</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 xml:space="preserve">"__" ____ ____ </w:t>
            </w:r>
            <w:proofErr w:type="gramStart"/>
            <w:r w:rsidRPr="005364C9">
              <w:rPr>
                <w:rFonts w:ascii="Times New Roman" w:eastAsia="Times New Roman" w:hAnsi="Times New Roman" w:cs="Times New Roman"/>
                <w:sz w:val="24"/>
                <w:szCs w:val="24"/>
                <w:lang w:eastAsia="ru-RU"/>
              </w:rPr>
              <w:t>г</w:t>
            </w:r>
            <w:proofErr w:type="gramEnd"/>
            <w:r w:rsidRPr="005364C9">
              <w:rPr>
                <w:rFonts w:ascii="Times New Roman" w:eastAsia="Times New Roman" w:hAnsi="Times New Roman" w:cs="Times New Roman"/>
                <w:sz w:val="24"/>
                <w:szCs w:val="24"/>
                <w:lang w:eastAsia="ru-RU"/>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адрес электронной почты:</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Документы, прилагаемые к заявлению:</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 xml:space="preserve">Оригинал в количестве ___ экз., на __ </w:t>
            </w:r>
            <w:proofErr w:type="gramStart"/>
            <w:r w:rsidRPr="005364C9">
              <w:rPr>
                <w:rFonts w:ascii="Times New Roman" w:eastAsia="Times New Roman" w:hAnsi="Times New Roman" w:cs="Times New Roman"/>
                <w:sz w:val="24"/>
                <w:szCs w:val="24"/>
                <w:lang w:eastAsia="ru-RU"/>
              </w:rPr>
              <w:t>л</w:t>
            </w:r>
            <w:proofErr w:type="gramEnd"/>
            <w:r w:rsidRPr="005364C9">
              <w:rPr>
                <w:rFonts w:ascii="Times New Roman" w:eastAsia="Times New Roman" w:hAnsi="Times New Roman" w:cs="Times New Roman"/>
                <w:sz w:val="24"/>
                <w:szCs w:val="24"/>
                <w:lang w:eastAsia="ru-RU"/>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 xml:space="preserve">Копия в количестве ___ экз., на __ </w:t>
            </w:r>
            <w:proofErr w:type="gramStart"/>
            <w:r w:rsidRPr="005364C9">
              <w:rPr>
                <w:rFonts w:ascii="Times New Roman" w:eastAsia="Times New Roman" w:hAnsi="Times New Roman" w:cs="Times New Roman"/>
                <w:sz w:val="24"/>
                <w:szCs w:val="24"/>
                <w:lang w:eastAsia="ru-RU"/>
              </w:rPr>
              <w:t>л</w:t>
            </w:r>
            <w:proofErr w:type="gramEnd"/>
            <w:r w:rsidRPr="005364C9">
              <w:rPr>
                <w:rFonts w:ascii="Times New Roman" w:eastAsia="Times New Roman" w:hAnsi="Times New Roman" w:cs="Times New Roman"/>
                <w:sz w:val="24"/>
                <w:szCs w:val="24"/>
                <w:lang w:eastAsia="ru-RU"/>
              </w:rPr>
              <w:t>.</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 xml:space="preserve">Оригинал в количестве ___ экз., на __ </w:t>
            </w:r>
            <w:proofErr w:type="gramStart"/>
            <w:r w:rsidRPr="005364C9">
              <w:rPr>
                <w:rFonts w:ascii="Times New Roman" w:eastAsia="Times New Roman" w:hAnsi="Times New Roman" w:cs="Times New Roman"/>
                <w:sz w:val="24"/>
                <w:szCs w:val="24"/>
                <w:lang w:eastAsia="ru-RU"/>
              </w:rPr>
              <w:t>л</w:t>
            </w:r>
            <w:proofErr w:type="gramEnd"/>
            <w:r w:rsidRPr="005364C9">
              <w:rPr>
                <w:rFonts w:ascii="Times New Roman" w:eastAsia="Times New Roman" w:hAnsi="Times New Roman" w:cs="Times New Roman"/>
                <w:sz w:val="24"/>
                <w:szCs w:val="24"/>
                <w:lang w:eastAsia="ru-RU"/>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 xml:space="preserve">Копия в количестве ___ экз., на __ </w:t>
            </w:r>
            <w:proofErr w:type="gramStart"/>
            <w:r w:rsidRPr="005364C9">
              <w:rPr>
                <w:rFonts w:ascii="Times New Roman" w:eastAsia="Times New Roman" w:hAnsi="Times New Roman" w:cs="Times New Roman"/>
                <w:sz w:val="24"/>
                <w:szCs w:val="24"/>
                <w:lang w:eastAsia="ru-RU"/>
              </w:rPr>
              <w:t>л</w:t>
            </w:r>
            <w:proofErr w:type="gramEnd"/>
            <w:r w:rsidRPr="005364C9">
              <w:rPr>
                <w:rFonts w:ascii="Times New Roman" w:eastAsia="Times New Roman" w:hAnsi="Times New Roman" w:cs="Times New Roman"/>
                <w:sz w:val="24"/>
                <w:szCs w:val="24"/>
                <w:lang w:eastAsia="ru-RU"/>
              </w:rPr>
              <w:t>.</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 xml:space="preserve">Оригинал в количестве ___ экз., на __ </w:t>
            </w:r>
            <w:proofErr w:type="gramStart"/>
            <w:r w:rsidRPr="005364C9">
              <w:rPr>
                <w:rFonts w:ascii="Times New Roman" w:eastAsia="Times New Roman" w:hAnsi="Times New Roman" w:cs="Times New Roman"/>
                <w:sz w:val="24"/>
                <w:szCs w:val="24"/>
                <w:lang w:eastAsia="ru-RU"/>
              </w:rPr>
              <w:t>л</w:t>
            </w:r>
            <w:proofErr w:type="gramEnd"/>
            <w:r w:rsidRPr="005364C9">
              <w:rPr>
                <w:rFonts w:ascii="Times New Roman" w:eastAsia="Times New Roman" w:hAnsi="Times New Roman" w:cs="Times New Roman"/>
                <w:sz w:val="24"/>
                <w:szCs w:val="24"/>
                <w:lang w:eastAsia="ru-RU"/>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 xml:space="preserve">Копия в количестве ___ экз., на __ </w:t>
            </w:r>
            <w:proofErr w:type="gramStart"/>
            <w:r w:rsidRPr="005364C9">
              <w:rPr>
                <w:rFonts w:ascii="Times New Roman" w:eastAsia="Times New Roman" w:hAnsi="Times New Roman" w:cs="Times New Roman"/>
                <w:sz w:val="24"/>
                <w:szCs w:val="24"/>
                <w:lang w:eastAsia="ru-RU"/>
              </w:rPr>
              <w:t>л</w:t>
            </w:r>
            <w:proofErr w:type="gramEnd"/>
            <w:r w:rsidRPr="005364C9">
              <w:rPr>
                <w:rFonts w:ascii="Times New Roman" w:eastAsia="Times New Roman" w:hAnsi="Times New Roman" w:cs="Times New Roman"/>
                <w:sz w:val="24"/>
                <w:szCs w:val="24"/>
                <w:lang w:eastAsia="ru-RU"/>
              </w:rPr>
              <w:t>.</w:t>
            </w:r>
          </w:p>
        </w:tc>
      </w:tr>
      <w:tr w:rsidR="00FB12AC" w:rsidRPr="005364C9" w:rsidTr="0019505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Примечание:</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Дата</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_________ __________________</w:t>
            </w:r>
          </w:p>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 xml:space="preserve">"__" ___________ ____ </w:t>
            </w:r>
            <w:proofErr w:type="gramStart"/>
            <w:r w:rsidRPr="005364C9">
              <w:rPr>
                <w:rFonts w:ascii="Times New Roman" w:eastAsia="Times New Roman" w:hAnsi="Times New Roman" w:cs="Times New Roman"/>
                <w:sz w:val="24"/>
                <w:szCs w:val="24"/>
                <w:lang w:eastAsia="ru-RU"/>
              </w:rPr>
              <w:t>г</w:t>
            </w:r>
            <w:proofErr w:type="gramEnd"/>
            <w:r w:rsidRPr="005364C9">
              <w:rPr>
                <w:rFonts w:ascii="Times New Roman" w:eastAsia="Times New Roman" w:hAnsi="Times New Roman" w:cs="Times New Roman"/>
                <w:sz w:val="24"/>
                <w:szCs w:val="24"/>
                <w:lang w:eastAsia="ru-RU"/>
              </w:rPr>
              <w:t>.</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_________ __________________</w:t>
            </w:r>
          </w:p>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 xml:space="preserve">"__" ___________ ____ </w:t>
            </w:r>
            <w:proofErr w:type="gramStart"/>
            <w:r w:rsidRPr="005364C9">
              <w:rPr>
                <w:rFonts w:ascii="Times New Roman" w:eastAsia="Times New Roman" w:hAnsi="Times New Roman" w:cs="Times New Roman"/>
                <w:sz w:val="24"/>
                <w:szCs w:val="24"/>
                <w:lang w:eastAsia="ru-RU"/>
              </w:rPr>
              <w:t>г</w:t>
            </w:r>
            <w:proofErr w:type="gramEnd"/>
            <w:r w:rsidRPr="005364C9">
              <w:rPr>
                <w:rFonts w:ascii="Times New Roman" w:eastAsia="Times New Roman" w:hAnsi="Times New Roman" w:cs="Times New Roman"/>
                <w:sz w:val="24"/>
                <w:szCs w:val="24"/>
                <w:lang w:eastAsia="ru-RU"/>
              </w:rPr>
              <w:t>.</w:t>
            </w:r>
          </w:p>
        </w:tc>
      </w:tr>
      <w:tr w:rsidR="00FB12AC" w:rsidRPr="005364C9" w:rsidTr="00195053">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Подлинность подпис</w:t>
            </w:r>
            <w:proofErr w:type="gramStart"/>
            <w:r w:rsidRPr="005364C9">
              <w:rPr>
                <w:rFonts w:ascii="Times New Roman" w:eastAsia="Times New Roman" w:hAnsi="Times New Roman" w:cs="Times New Roman"/>
                <w:sz w:val="24"/>
                <w:szCs w:val="24"/>
                <w:lang w:eastAsia="ru-RU"/>
              </w:rPr>
              <w:t>и(</w:t>
            </w:r>
            <w:proofErr w:type="gramEnd"/>
            <w:r w:rsidRPr="005364C9">
              <w:rPr>
                <w:rFonts w:ascii="Times New Roman" w:eastAsia="Times New Roman" w:hAnsi="Times New Roman" w:cs="Times New Roman"/>
                <w:sz w:val="24"/>
                <w:szCs w:val="24"/>
                <w:lang w:eastAsia="ru-RU"/>
              </w:rPr>
              <w:t>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Дата</w:t>
            </w:r>
          </w:p>
        </w:tc>
      </w:tr>
      <w:tr w:rsidR="00FB12AC" w:rsidRPr="005364C9" w:rsidTr="00195053">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___________ ____________________</w:t>
            </w:r>
          </w:p>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 xml:space="preserve">"__" ___________ ____ </w:t>
            </w:r>
            <w:proofErr w:type="gramStart"/>
            <w:r w:rsidRPr="005364C9">
              <w:rPr>
                <w:rFonts w:ascii="Times New Roman" w:eastAsia="Times New Roman" w:hAnsi="Times New Roman" w:cs="Times New Roman"/>
                <w:sz w:val="24"/>
                <w:szCs w:val="24"/>
                <w:lang w:eastAsia="ru-RU"/>
              </w:rPr>
              <w:t>г</w:t>
            </w:r>
            <w:proofErr w:type="gramEnd"/>
            <w:r w:rsidRPr="005364C9">
              <w:rPr>
                <w:rFonts w:ascii="Times New Roman" w:eastAsia="Times New Roman" w:hAnsi="Times New Roman" w:cs="Times New Roman"/>
                <w:sz w:val="24"/>
                <w:szCs w:val="24"/>
                <w:lang w:eastAsia="ru-RU"/>
              </w:rPr>
              <w:t>.</w:t>
            </w:r>
          </w:p>
        </w:tc>
      </w:tr>
      <w:tr w:rsidR="00FB12AC" w:rsidRPr="005364C9" w:rsidTr="0019505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Отметка должностного лица, принявшего заявление, и приложенные к нему документы:</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bl>
    <w:p w:rsidR="00FB12AC" w:rsidRPr="005364C9" w:rsidRDefault="00FB12AC" w:rsidP="00FB12AC">
      <w:pPr>
        <w:rPr>
          <w:rFonts w:ascii="Times New Roman" w:hAnsi="Times New Roman" w:cs="Times New Roman"/>
          <w:sz w:val="24"/>
          <w:szCs w:val="24"/>
        </w:rPr>
      </w:pPr>
    </w:p>
    <w:p w:rsidR="00FB12AC" w:rsidRPr="005364C9" w:rsidRDefault="00FB12AC" w:rsidP="00FB12AC">
      <w:pPr>
        <w:autoSpaceDE w:val="0"/>
        <w:autoSpaceDN w:val="0"/>
        <w:adjustRightInd w:val="0"/>
        <w:spacing w:line="240" w:lineRule="auto"/>
        <w:ind w:firstLine="540"/>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w:t>
      </w:r>
    </w:p>
    <w:p w:rsidR="00FB12AC" w:rsidRPr="005364C9" w:rsidRDefault="00FB12AC" w:rsidP="00FB12AC">
      <w:pPr>
        <w:autoSpaceDE w:val="0"/>
        <w:autoSpaceDN w:val="0"/>
        <w:adjustRightInd w:val="0"/>
        <w:spacing w:line="240" w:lineRule="auto"/>
        <w:ind w:firstLine="540"/>
        <w:rPr>
          <w:rFonts w:ascii="Times New Roman" w:eastAsia="Times New Roman" w:hAnsi="Times New Roman" w:cs="Times New Roman"/>
          <w:sz w:val="24"/>
          <w:szCs w:val="24"/>
          <w:lang w:eastAsia="ru-RU"/>
        </w:rPr>
      </w:pPr>
      <w:bookmarkStart w:id="1" w:name="Par173"/>
      <w:bookmarkEnd w:id="1"/>
      <w:r w:rsidRPr="005364C9">
        <w:rPr>
          <w:rFonts w:ascii="Times New Roman" w:eastAsia="Times New Roman" w:hAnsi="Times New Roman" w:cs="Times New Roman"/>
          <w:sz w:val="24"/>
          <w:szCs w:val="24"/>
          <w:lang w:eastAsia="ru-RU"/>
        </w:rPr>
        <w:t>&lt;1</w:t>
      </w:r>
      <w:proofErr w:type="gramStart"/>
      <w:r w:rsidRPr="005364C9">
        <w:rPr>
          <w:rFonts w:ascii="Times New Roman" w:eastAsia="Times New Roman" w:hAnsi="Times New Roman" w:cs="Times New Roman"/>
          <w:sz w:val="24"/>
          <w:szCs w:val="24"/>
          <w:lang w:eastAsia="ru-RU"/>
        </w:rPr>
        <w:t>&gt; З</w:t>
      </w:r>
      <w:proofErr w:type="gramEnd"/>
      <w:r w:rsidRPr="005364C9">
        <w:rPr>
          <w:rFonts w:ascii="Times New Roman" w:eastAsia="Times New Roman" w:hAnsi="Times New Roman" w:cs="Times New Roman"/>
          <w:sz w:val="24"/>
          <w:szCs w:val="24"/>
          <w:lang w:eastAsia="ru-RU"/>
        </w:rPr>
        <w:t>аполняется в случае образования земельного участка для его продажи или предоставления в аренду путем проведения аукциона;</w:t>
      </w:r>
    </w:p>
    <w:p w:rsidR="00FB12AC" w:rsidRPr="005364C9" w:rsidRDefault="00FB12AC" w:rsidP="00FB12AC">
      <w:pPr>
        <w:rPr>
          <w:rFonts w:ascii="Times New Roman" w:hAnsi="Times New Roman" w:cs="Times New Roman"/>
          <w:sz w:val="24"/>
          <w:szCs w:val="24"/>
        </w:rPr>
      </w:pPr>
      <w:r w:rsidRPr="005364C9">
        <w:rPr>
          <w:rFonts w:ascii="Times New Roman" w:hAnsi="Times New Roman" w:cs="Times New Roman"/>
          <w:sz w:val="24"/>
          <w:szCs w:val="24"/>
        </w:rPr>
        <w:br w:type="page"/>
      </w:r>
    </w:p>
    <w:p w:rsidR="00FB12AC" w:rsidRPr="005364C9" w:rsidRDefault="00FB12AC" w:rsidP="00FB12AC">
      <w:pPr>
        <w:pStyle w:val="1"/>
        <w:jc w:val="right"/>
        <w:rPr>
          <w:rFonts w:ascii="Times New Roman" w:hAnsi="Times New Roman" w:cs="Times New Roman"/>
          <w:b w:val="0"/>
          <w:color w:val="auto"/>
          <w:sz w:val="24"/>
          <w:szCs w:val="24"/>
        </w:rPr>
      </w:pPr>
      <w:r w:rsidRPr="005364C9">
        <w:rPr>
          <w:rFonts w:ascii="Times New Roman" w:hAnsi="Times New Roman" w:cs="Times New Roman"/>
          <w:b w:val="0"/>
          <w:color w:val="auto"/>
          <w:sz w:val="24"/>
          <w:szCs w:val="24"/>
        </w:rPr>
        <w:lastRenderedPageBreak/>
        <w:t>Приложение 2</w:t>
      </w:r>
    </w:p>
    <w:p w:rsidR="00FB12AC" w:rsidRPr="00731B15" w:rsidRDefault="00FB12AC" w:rsidP="00FB12AC">
      <w:pPr>
        <w:autoSpaceDE w:val="0"/>
        <w:autoSpaceDN w:val="0"/>
        <w:adjustRightInd w:val="0"/>
        <w:spacing w:line="240" w:lineRule="auto"/>
        <w:ind w:firstLine="709"/>
        <w:jc w:val="center"/>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РАСПИСКА</w:t>
      </w:r>
    </w:p>
    <w:p w:rsidR="00FB12AC" w:rsidRPr="00731B15" w:rsidRDefault="00FB12AC" w:rsidP="00FB12AC">
      <w:pPr>
        <w:autoSpaceDE w:val="0"/>
        <w:autoSpaceDN w:val="0"/>
        <w:adjustRightInd w:val="0"/>
        <w:spacing w:line="240" w:lineRule="auto"/>
        <w:ind w:firstLine="709"/>
        <w:jc w:val="center"/>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в получении документов, представленных для принятия решения</w:t>
      </w:r>
    </w:p>
    <w:p w:rsidR="00FB12AC" w:rsidRPr="00731B15" w:rsidRDefault="00FB12AC" w:rsidP="00FB12AC">
      <w:pPr>
        <w:autoSpaceDE w:val="0"/>
        <w:autoSpaceDN w:val="0"/>
        <w:adjustRightInd w:val="0"/>
        <w:spacing w:line="240" w:lineRule="auto"/>
        <w:ind w:firstLine="709"/>
        <w:jc w:val="center"/>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об утверждении схемы расположения земельного участка на кадастровом плане территории</w:t>
      </w:r>
    </w:p>
    <w:p w:rsidR="00FB12AC" w:rsidRPr="00731B15" w:rsidRDefault="00FB12AC" w:rsidP="00FB12AC">
      <w:pPr>
        <w:autoSpaceDE w:val="0"/>
        <w:autoSpaceDN w:val="0"/>
        <w:adjustRightInd w:val="0"/>
        <w:spacing w:line="240" w:lineRule="auto"/>
        <w:ind w:firstLine="709"/>
        <w:rPr>
          <w:rFonts w:ascii="Times New Roman" w:eastAsia="Times New Roman" w:hAnsi="Times New Roman" w:cs="Times New Roman"/>
          <w:sz w:val="28"/>
          <w:szCs w:val="28"/>
          <w:lang w:eastAsia="ru-RU"/>
        </w:rPr>
      </w:pPr>
    </w:p>
    <w:p w:rsidR="00FB12AC" w:rsidRPr="00731B15" w:rsidRDefault="00FB12AC" w:rsidP="00FB12AC">
      <w:pPr>
        <w:autoSpaceDE w:val="0"/>
        <w:autoSpaceDN w:val="0"/>
        <w:adjustRightInd w:val="0"/>
        <w:spacing w:line="240" w:lineRule="auto"/>
        <w:ind w:firstLine="709"/>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Настоящим удостоверяется, что заявитель __________________________________________________________________</w:t>
      </w:r>
    </w:p>
    <w:p w:rsidR="00FB12AC" w:rsidRPr="00731B15" w:rsidRDefault="00FB12AC" w:rsidP="00FB12AC">
      <w:pPr>
        <w:autoSpaceDE w:val="0"/>
        <w:autoSpaceDN w:val="0"/>
        <w:adjustRightInd w:val="0"/>
        <w:spacing w:line="240" w:lineRule="auto"/>
        <w:ind w:firstLine="709"/>
        <w:rPr>
          <w:rFonts w:ascii="Times New Roman" w:eastAsia="Times New Roman" w:hAnsi="Times New Roman" w:cs="Times New Roman"/>
          <w:sz w:val="20"/>
          <w:szCs w:val="20"/>
          <w:lang w:eastAsia="ru-RU"/>
        </w:rPr>
      </w:pPr>
      <w:r w:rsidRPr="00731B15">
        <w:rPr>
          <w:rFonts w:ascii="Times New Roman" w:eastAsia="Times New Roman" w:hAnsi="Times New Roman" w:cs="Times New Roman"/>
          <w:sz w:val="20"/>
          <w:szCs w:val="20"/>
          <w:lang w:eastAsia="ru-RU"/>
        </w:rPr>
        <w:t xml:space="preserve">  (фамилия, имя, отчество)</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представил,  а сотрудник_____________________________________________</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администрации______________________ сельского поселения получил "_____" ______________ _____ документы</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0"/>
          <w:szCs w:val="20"/>
          <w:lang w:eastAsia="ru-RU"/>
        </w:rPr>
      </w:pPr>
      <w:r w:rsidRPr="00731B15">
        <w:rPr>
          <w:rFonts w:ascii="Times New Roman" w:eastAsia="Times New Roman" w:hAnsi="Times New Roman" w:cs="Times New Roman"/>
          <w:sz w:val="20"/>
          <w:szCs w:val="20"/>
          <w:lang w:eastAsia="ru-RU"/>
        </w:rPr>
        <w:t xml:space="preserve"> (число)   (месяц прописью)    (год)</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proofErr w:type="gramStart"/>
      <w:r w:rsidRPr="00731B15">
        <w:rPr>
          <w:rFonts w:ascii="Times New Roman" w:eastAsia="Times New Roman" w:hAnsi="Times New Roman" w:cs="Times New Roman"/>
          <w:sz w:val="28"/>
          <w:szCs w:val="28"/>
          <w:lang w:eastAsia="ru-RU"/>
        </w:rPr>
        <w:t>в количестве ________________ экземпляров по прилагаемому к заявлению</w:t>
      </w:r>
      <w:proofErr w:type="gramEnd"/>
    </w:p>
    <w:p w:rsidR="00FB12AC" w:rsidRPr="00731B15" w:rsidRDefault="00FB12AC" w:rsidP="00FB12AC">
      <w:pPr>
        <w:autoSpaceDE w:val="0"/>
        <w:autoSpaceDN w:val="0"/>
        <w:adjustRightInd w:val="0"/>
        <w:spacing w:line="240" w:lineRule="auto"/>
        <w:ind w:firstLine="709"/>
        <w:rPr>
          <w:rFonts w:ascii="Times New Roman" w:eastAsia="Times New Roman" w:hAnsi="Times New Roman" w:cs="Times New Roman"/>
          <w:sz w:val="20"/>
          <w:szCs w:val="20"/>
          <w:lang w:eastAsia="ru-RU"/>
        </w:rPr>
      </w:pPr>
      <w:r w:rsidRPr="00731B15">
        <w:rPr>
          <w:rFonts w:ascii="Times New Roman" w:eastAsia="Times New Roman" w:hAnsi="Times New Roman" w:cs="Times New Roman"/>
          <w:sz w:val="20"/>
          <w:szCs w:val="20"/>
          <w:lang w:eastAsia="ru-RU"/>
        </w:rPr>
        <w:t xml:space="preserve"> </w:t>
      </w:r>
      <w:r w:rsidRPr="00731B15">
        <w:rPr>
          <w:rFonts w:ascii="Times New Roman" w:eastAsia="Times New Roman" w:hAnsi="Times New Roman" w:cs="Times New Roman"/>
          <w:sz w:val="20"/>
          <w:szCs w:val="20"/>
          <w:lang w:eastAsia="ru-RU"/>
        </w:rPr>
        <w:tab/>
      </w:r>
      <w:r w:rsidRPr="00731B15">
        <w:rPr>
          <w:rFonts w:ascii="Times New Roman" w:eastAsia="Times New Roman" w:hAnsi="Times New Roman" w:cs="Times New Roman"/>
          <w:sz w:val="20"/>
          <w:szCs w:val="20"/>
          <w:lang w:eastAsia="ru-RU"/>
        </w:rPr>
        <w:tab/>
        <w:t>(прописью)</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__________________________________________________________________</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__________________________________________________________________</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__________________________________________________________________</w:t>
      </w:r>
    </w:p>
    <w:p w:rsidR="00FB12AC" w:rsidRPr="00731B15" w:rsidRDefault="00FB12AC" w:rsidP="00FB12AC">
      <w:pPr>
        <w:autoSpaceDE w:val="0"/>
        <w:autoSpaceDN w:val="0"/>
        <w:adjustRightInd w:val="0"/>
        <w:spacing w:line="240" w:lineRule="auto"/>
        <w:ind w:firstLine="709"/>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Перечень документов, которые будут получены по межведомственным запросам: __________________________________________________________________.</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_______________________        ______________       ______________________</w:t>
      </w:r>
    </w:p>
    <w:p w:rsidR="00FB12AC" w:rsidRPr="00731B15" w:rsidRDefault="00FB12AC" w:rsidP="00FB12AC">
      <w:pPr>
        <w:autoSpaceDE w:val="0"/>
        <w:autoSpaceDN w:val="0"/>
        <w:adjustRightInd w:val="0"/>
        <w:spacing w:line="240" w:lineRule="auto"/>
        <w:ind w:firstLine="709"/>
        <w:rPr>
          <w:rFonts w:ascii="Times New Roman" w:eastAsia="Times New Roman" w:hAnsi="Times New Roman" w:cs="Times New Roman"/>
          <w:sz w:val="20"/>
          <w:szCs w:val="20"/>
          <w:lang w:eastAsia="ru-RU"/>
        </w:rPr>
      </w:pPr>
      <w:proofErr w:type="gramStart"/>
      <w:r w:rsidRPr="00731B15">
        <w:rPr>
          <w:rFonts w:ascii="Times New Roman" w:eastAsia="Times New Roman" w:hAnsi="Times New Roman" w:cs="Times New Roman"/>
          <w:sz w:val="28"/>
          <w:szCs w:val="28"/>
          <w:lang w:eastAsia="ru-RU"/>
        </w:rPr>
        <w:t>(</w:t>
      </w:r>
      <w:r w:rsidRPr="00731B15">
        <w:rPr>
          <w:rFonts w:ascii="Times New Roman" w:eastAsia="Times New Roman" w:hAnsi="Times New Roman" w:cs="Times New Roman"/>
          <w:sz w:val="20"/>
          <w:szCs w:val="20"/>
          <w:lang w:eastAsia="ru-RU"/>
        </w:rPr>
        <w:t>должность специалиста,                         (подпись)                      (расшифровка подписи)</w:t>
      </w:r>
      <w:proofErr w:type="gramEnd"/>
    </w:p>
    <w:p w:rsidR="00FB12AC" w:rsidRPr="00731B15" w:rsidRDefault="00FB12AC" w:rsidP="00FB12AC">
      <w:pPr>
        <w:autoSpaceDE w:val="0"/>
        <w:autoSpaceDN w:val="0"/>
        <w:adjustRightInd w:val="0"/>
        <w:spacing w:line="240" w:lineRule="auto"/>
        <w:ind w:firstLine="709"/>
        <w:rPr>
          <w:rFonts w:ascii="Times New Roman" w:eastAsia="Times New Roman" w:hAnsi="Times New Roman" w:cs="Times New Roman"/>
          <w:sz w:val="20"/>
          <w:szCs w:val="20"/>
          <w:lang w:eastAsia="ru-RU"/>
        </w:rPr>
      </w:pPr>
      <w:r w:rsidRPr="00731B15">
        <w:rPr>
          <w:rFonts w:ascii="Times New Roman" w:eastAsia="Times New Roman" w:hAnsi="Times New Roman" w:cs="Times New Roman"/>
          <w:sz w:val="20"/>
          <w:szCs w:val="20"/>
          <w:lang w:eastAsia="ru-RU"/>
        </w:rPr>
        <w:t xml:space="preserve">      ответственного за</w:t>
      </w:r>
    </w:p>
    <w:p w:rsidR="00FB12AC" w:rsidRPr="00731B15" w:rsidRDefault="00FB12AC" w:rsidP="00FB12AC">
      <w:pPr>
        <w:autoSpaceDE w:val="0"/>
        <w:autoSpaceDN w:val="0"/>
        <w:adjustRightInd w:val="0"/>
        <w:spacing w:line="240" w:lineRule="auto"/>
        <w:ind w:firstLine="709"/>
        <w:rPr>
          <w:rFonts w:ascii="Times New Roman" w:eastAsia="Times New Roman" w:hAnsi="Times New Roman" w:cs="Times New Roman"/>
          <w:sz w:val="20"/>
          <w:szCs w:val="20"/>
          <w:lang w:eastAsia="ru-RU"/>
        </w:rPr>
      </w:pPr>
      <w:r w:rsidRPr="00731B15">
        <w:rPr>
          <w:rFonts w:ascii="Times New Roman" w:eastAsia="Times New Roman" w:hAnsi="Times New Roman" w:cs="Times New Roman"/>
          <w:sz w:val="20"/>
          <w:szCs w:val="20"/>
          <w:lang w:eastAsia="ru-RU"/>
        </w:rPr>
        <w:t xml:space="preserve">    прием документов)</w:t>
      </w:r>
    </w:p>
    <w:p w:rsidR="00FB12AC" w:rsidRPr="00731B15" w:rsidRDefault="00FB12AC" w:rsidP="00FB12AC"/>
    <w:p w:rsidR="00FB12AC" w:rsidRPr="0035515F" w:rsidRDefault="00FB12AC" w:rsidP="00FB12AC">
      <w:pPr>
        <w:widowControl w:val="0"/>
        <w:tabs>
          <w:tab w:val="left" w:pos="1260"/>
          <w:tab w:val="left" w:pos="1440"/>
          <w:tab w:val="left" w:pos="1701"/>
        </w:tabs>
        <w:suppressAutoHyphens/>
        <w:autoSpaceDE w:val="0"/>
        <w:autoSpaceDN w:val="0"/>
        <w:adjustRightInd w:val="0"/>
        <w:spacing w:line="240" w:lineRule="auto"/>
        <w:ind w:left="851"/>
        <w:rPr>
          <w:rFonts w:ascii="Times New Roman" w:eastAsia="Calibri" w:hAnsi="Times New Roman" w:cs="Times New Roman"/>
          <w:sz w:val="28"/>
          <w:szCs w:val="28"/>
          <w:lang w:eastAsia="ru-RU"/>
        </w:rPr>
      </w:pPr>
    </w:p>
    <w:p w:rsidR="00FB12AC" w:rsidRPr="0035515F" w:rsidRDefault="00FB12AC" w:rsidP="00FB12AC">
      <w:pPr>
        <w:widowControl w:val="0"/>
        <w:tabs>
          <w:tab w:val="left" w:pos="1260"/>
          <w:tab w:val="left" w:pos="1701"/>
        </w:tabs>
        <w:suppressAutoHyphens/>
        <w:autoSpaceDE w:val="0"/>
        <w:autoSpaceDN w:val="0"/>
        <w:adjustRightInd w:val="0"/>
        <w:spacing w:line="240" w:lineRule="auto"/>
        <w:ind w:left="851"/>
        <w:rPr>
          <w:rFonts w:ascii="Times New Roman" w:eastAsia="Calibri" w:hAnsi="Times New Roman" w:cs="Times New Roman"/>
          <w:sz w:val="28"/>
          <w:szCs w:val="28"/>
          <w:lang w:eastAsia="ru-RU"/>
        </w:rPr>
      </w:pPr>
    </w:p>
    <w:p w:rsidR="00FB12AC" w:rsidRDefault="00FB12AC" w:rsidP="00FB12AC"/>
    <w:p w:rsidR="00FB12AC" w:rsidRDefault="00FB12AC" w:rsidP="00FB12AC"/>
    <w:p w:rsidR="00ED6AD3" w:rsidRDefault="00ED6AD3" w:rsidP="00FB12AC"/>
    <w:sectPr w:rsidR="00ED6A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223" w:rsidRDefault="00E95223" w:rsidP="00FB12AC">
      <w:pPr>
        <w:spacing w:line="240" w:lineRule="auto"/>
      </w:pPr>
      <w:r>
        <w:separator/>
      </w:r>
    </w:p>
  </w:endnote>
  <w:endnote w:type="continuationSeparator" w:id="0">
    <w:p w:rsidR="00E95223" w:rsidRDefault="00E95223" w:rsidP="00FB12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223" w:rsidRDefault="00E95223" w:rsidP="00FB12AC">
      <w:pPr>
        <w:spacing w:line="240" w:lineRule="auto"/>
      </w:pPr>
      <w:r>
        <w:separator/>
      </w:r>
    </w:p>
  </w:footnote>
  <w:footnote w:type="continuationSeparator" w:id="0">
    <w:p w:rsidR="00E95223" w:rsidRDefault="00E95223" w:rsidP="00FB12AC">
      <w:pPr>
        <w:spacing w:line="240" w:lineRule="auto"/>
      </w:pPr>
      <w:r>
        <w:continuationSeparator/>
      </w:r>
    </w:p>
  </w:footnote>
  <w:footnote w:id="1">
    <w:p w:rsidR="00FB12AC" w:rsidRPr="004103F2" w:rsidRDefault="00FB12AC" w:rsidP="00FB12AC">
      <w:pPr>
        <w:pStyle w:val="af"/>
        <w:rPr>
          <w:color w:val="FF0000"/>
        </w:rPr>
      </w:pPr>
      <w:r>
        <w:rPr>
          <w:rStyle w:val="af1"/>
        </w:rPr>
        <w:footnoteRef/>
      </w:r>
      <w:r>
        <w:t xml:space="preserve"> </w:t>
      </w:r>
      <w:r w:rsidRPr="00731B15">
        <w:t xml:space="preserve">Сведения о заявителях по всем </w:t>
      </w:r>
      <w:proofErr w:type="spellStart"/>
      <w:r w:rsidRPr="00731B15">
        <w:t>подуслугам</w:t>
      </w:r>
      <w:proofErr w:type="spellEnd"/>
      <w:r w:rsidRPr="00731B15">
        <w:t xml:space="preserve"> не различаются</w:t>
      </w:r>
    </w:p>
  </w:footnote>
  <w:footnote w:id="2">
    <w:p w:rsidR="00FB12AC" w:rsidRPr="00094FA6" w:rsidRDefault="00FB12AC" w:rsidP="00FB12AC">
      <w:pPr>
        <w:pStyle w:val="af"/>
        <w:rPr>
          <w:color w:val="FF0000"/>
        </w:rPr>
      </w:pPr>
      <w:r w:rsidRPr="00731B15">
        <w:rPr>
          <w:rStyle w:val="af1"/>
        </w:rPr>
        <w:footnoteRef/>
      </w:r>
      <w:r w:rsidRPr="00731B15">
        <w:t xml:space="preserve"> </w:t>
      </w:r>
      <w:r>
        <w:t>Образцы документов приводятся</w:t>
      </w:r>
      <w:r w:rsidRPr="00731B15">
        <w:t xml:space="preserve"> </w:t>
      </w:r>
      <w:r>
        <w:t>органом, предоставляющим услугу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14A6E00"/>
    <w:multiLevelType w:val="hybridMultilevel"/>
    <w:tmpl w:val="E0C45238"/>
    <w:lvl w:ilvl="0" w:tplc="A588F2E2">
      <w:start w:val="1"/>
      <w:numFmt w:val="decimal"/>
      <w:lvlText w:val="%1."/>
      <w:lvlJc w:val="left"/>
      <w:pPr>
        <w:ind w:left="1353" w:hanging="360"/>
      </w:pPr>
      <w:rPr>
        <w:rFonts w:ascii="Times New Roman" w:hAnsi="Times New Roman" w:cs="Times New Roman" w:hint="default"/>
        <w:b w:val="0"/>
        <w:i w:val="0"/>
        <w:color w:val="auto"/>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
    <w:nsid w:val="148E4D26"/>
    <w:multiLevelType w:val="hybridMultilevel"/>
    <w:tmpl w:val="4BA445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757899"/>
    <w:multiLevelType w:val="hybridMultilevel"/>
    <w:tmpl w:val="3DB82214"/>
    <w:lvl w:ilvl="0" w:tplc="13D29BF2">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10">
    <w:nsid w:val="36286850"/>
    <w:multiLevelType w:val="hybridMultilevel"/>
    <w:tmpl w:val="626AE536"/>
    <w:lvl w:ilvl="0" w:tplc="687E083C">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0872973"/>
    <w:multiLevelType w:val="hybridMultilevel"/>
    <w:tmpl w:val="BAA4D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7">
    <w:nsid w:val="65FB216C"/>
    <w:multiLevelType w:val="hybridMultilevel"/>
    <w:tmpl w:val="1536166C"/>
    <w:lvl w:ilvl="0" w:tplc="8B8275AE">
      <w:start w:val="27"/>
      <w:numFmt w:val="decimal"/>
      <w:lvlText w:val="%1."/>
      <w:lvlJc w:val="left"/>
      <w:pPr>
        <w:tabs>
          <w:tab w:val="num" w:pos="1353"/>
        </w:tabs>
        <w:ind w:left="1353" w:hanging="360"/>
      </w:p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18">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7"/>
  </w:num>
  <w:num w:numId="6">
    <w:abstractNumId w:val="14"/>
  </w:num>
  <w:num w:numId="7">
    <w:abstractNumId w:val="19"/>
  </w:num>
  <w:num w:numId="8">
    <w:abstractNumId w:val="18"/>
  </w:num>
  <w:num w:numId="9">
    <w:abstractNumId w:val="8"/>
  </w:num>
  <w:num w:numId="10">
    <w:abstractNumId w:val="6"/>
  </w:num>
  <w:num w:numId="11">
    <w:abstractNumId w:val="10"/>
  </w:num>
  <w:num w:numId="12">
    <w:abstractNumId w:val="15"/>
  </w:num>
  <w:num w:numId="13">
    <w:abstractNumId w:val="11"/>
  </w:num>
  <w:num w:numId="14">
    <w:abstractNumId w:val="3"/>
  </w:num>
  <w:num w:numId="15">
    <w:abstractNumId w:val="5"/>
  </w:num>
  <w:num w:numId="16">
    <w:abstractNumId w:val="13"/>
  </w:num>
  <w:num w:numId="17">
    <w:abstractNumId w:val="1"/>
  </w:num>
  <w:num w:numId="18">
    <w:abstractNumId w:val="0"/>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D27"/>
    <w:rsid w:val="00527D27"/>
    <w:rsid w:val="005A0989"/>
    <w:rsid w:val="006455BA"/>
    <w:rsid w:val="00E95223"/>
    <w:rsid w:val="00ED6AD3"/>
    <w:rsid w:val="00FB1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2AC"/>
    <w:pPr>
      <w:spacing w:after="0" w:line="360" w:lineRule="auto"/>
      <w:jc w:val="both"/>
    </w:pPr>
  </w:style>
  <w:style w:type="paragraph" w:styleId="1">
    <w:name w:val="heading 1"/>
    <w:basedOn w:val="a"/>
    <w:next w:val="a"/>
    <w:link w:val="10"/>
    <w:uiPriority w:val="9"/>
    <w:qFormat/>
    <w:rsid w:val="00FB12AC"/>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FB12AC"/>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12A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B12AC"/>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FB12A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nhideWhenUsed/>
    <w:rsid w:val="00FB12AC"/>
    <w:rPr>
      <w:color w:val="0000FF"/>
      <w:u w:val="single"/>
    </w:rPr>
  </w:style>
  <w:style w:type="paragraph" w:customStyle="1" w:styleId="ConsPlusNormal">
    <w:name w:val="ConsPlusNormal"/>
    <w:link w:val="ConsPlusNormal0"/>
    <w:rsid w:val="00FB12AC"/>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FB12AC"/>
    <w:rPr>
      <w:rFonts w:ascii="Arial" w:eastAsia="Calibri" w:hAnsi="Arial" w:cs="Arial"/>
    </w:rPr>
  </w:style>
  <w:style w:type="paragraph" w:styleId="a5">
    <w:name w:val="header"/>
    <w:basedOn w:val="a"/>
    <w:link w:val="a6"/>
    <w:uiPriority w:val="99"/>
    <w:unhideWhenUsed/>
    <w:rsid w:val="00FB12AC"/>
    <w:pPr>
      <w:tabs>
        <w:tab w:val="center" w:pos="4677"/>
        <w:tab w:val="right" w:pos="9355"/>
      </w:tabs>
      <w:spacing w:line="240" w:lineRule="auto"/>
      <w:jc w:val="left"/>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FB12AC"/>
    <w:rPr>
      <w:rFonts w:ascii="Calibri" w:eastAsia="Times New Roman" w:hAnsi="Calibri" w:cs="Times New Roman"/>
      <w:lang w:eastAsia="ru-RU"/>
    </w:rPr>
  </w:style>
  <w:style w:type="paragraph" w:styleId="a7">
    <w:name w:val="footer"/>
    <w:basedOn w:val="a"/>
    <w:link w:val="a8"/>
    <w:uiPriority w:val="99"/>
    <w:unhideWhenUsed/>
    <w:rsid w:val="00FB12AC"/>
    <w:pPr>
      <w:tabs>
        <w:tab w:val="center" w:pos="4677"/>
        <w:tab w:val="right" w:pos="9355"/>
      </w:tabs>
      <w:spacing w:line="240" w:lineRule="auto"/>
      <w:jc w:val="left"/>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FB12AC"/>
    <w:rPr>
      <w:rFonts w:ascii="Calibri" w:eastAsia="Times New Roman" w:hAnsi="Calibri" w:cs="Times New Roman"/>
      <w:lang w:eastAsia="ru-RU"/>
    </w:rPr>
  </w:style>
  <w:style w:type="paragraph" w:styleId="a9">
    <w:name w:val="Body Text"/>
    <w:basedOn w:val="a"/>
    <w:link w:val="aa"/>
    <w:rsid w:val="00FB12AC"/>
    <w:pPr>
      <w:suppressAutoHyphens/>
      <w:spacing w:line="240" w:lineRule="auto"/>
      <w:ind w:right="6138"/>
    </w:pPr>
    <w:rPr>
      <w:rFonts w:ascii="Times New Roman" w:eastAsia="Times New Roman" w:hAnsi="Times New Roman" w:cs="Times New Roman"/>
      <w:sz w:val="24"/>
      <w:szCs w:val="20"/>
      <w:lang w:eastAsia="ar-SA"/>
    </w:rPr>
  </w:style>
  <w:style w:type="character" w:customStyle="1" w:styleId="aa">
    <w:name w:val="Основной текст Знак"/>
    <w:basedOn w:val="a0"/>
    <w:link w:val="a9"/>
    <w:rsid w:val="00FB12AC"/>
    <w:rPr>
      <w:rFonts w:ascii="Times New Roman" w:eastAsia="Times New Roman" w:hAnsi="Times New Roman" w:cs="Times New Roman"/>
      <w:sz w:val="24"/>
      <w:szCs w:val="20"/>
      <w:lang w:eastAsia="ar-SA"/>
    </w:rPr>
  </w:style>
  <w:style w:type="paragraph" w:customStyle="1" w:styleId="21">
    <w:name w:val="Основной текст 21"/>
    <w:basedOn w:val="a"/>
    <w:rsid w:val="00FB12AC"/>
    <w:pPr>
      <w:suppressAutoHyphens/>
      <w:spacing w:line="240" w:lineRule="auto"/>
      <w:ind w:right="43"/>
    </w:pPr>
    <w:rPr>
      <w:rFonts w:ascii="Times New Roman" w:eastAsia="Times New Roman" w:hAnsi="Times New Roman" w:cs="Times New Roman"/>
      <w:sz w:val="24"/>
      <w:szCs w:val="20"/>
      <w:lang w:eastAsia="ar-SA"/>
    </w:rPr>
  </w:style>
  <w:style w:type="paragraph" w:styleId="ab">
    <w:name w:val="Body Text Indent"/>
    <w:basedOn w:val="a"/>
    <w:link w:val="ac"/>
    <w:uiPriority w:val="99"/>
    <w:unhideWhenUsed/>
    <w:rsid w:val="00FB12AC"/>
    <w:pPr>
      <w:spacing w:after="120" w:line="276" w:lineRule="auto"/>
      <w:ind w:left="283"/>
      <w:jc w:val="left"/>
    </w:pPr>
    <w:rPr>
      <w:rFonts w:ascii="Calibri" w:eastAsia="Times New Roman" w:hAnsi="Calibri" w:cs="Times New Roman"/>
      <w:lang w:eastAsia="ru-RU"/>
    </w:rPr>
  </w:style>
  <w:style w:type="character" w:customStyle="1" w:styleId="ac">
    <w:name w:val="Основной текст с отступом Знак"/>
    <w:basedOn w:val="a0"/>
    <w:link w:val="ab"/>
    <w:uiPriority w:val="99"/>
    <w:rsid w:val="00FB12AC"/>
    <w:rPr>
      <w:rFonts w:ascii="Calibri" w:eastAsia="Times New Roman" w:hAnsi="Calibri" w:cs="Times New Roman"/>
      <w:lang w:eastAsia="ru-RU"/>
    </w:rPr>
  </w:style>
  <w:style w:type="paragraph" w:customStyle="1" w:styleId="ConsPlusTitle">
    <w:name w:val="ConsPlusTitle"/>
    <w:rsid w:val="00FB12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uiPriority w:val="1"/>
    <w:qFormat/>
    <w:rsid w:val="00FB12AC"/>
    <w:pPr>
      <w:spacing w:after="0" w:line="240" w:lineRule="auto"/>
    </w:pPr>
    <w:rPr>
      <w:rFonts w:ascii="Calibri" w:eastAsia="Times New Roman" w:hAnsi="Calibri" w:cs="Times New Roman"/>
      <w:lang w:eastAsia="ru-RU"/>
    </w:rPr>
  </w:style>
  <w:style w:type="character" w:styleId="ae">
    <w:name w:val="page number"/>
    <w:basedOn w:val="a0"/>
    <w:rsid w:val="00FB12AC"/>
  </w:style>
  <w:style w:type="paragraph" w:styleId="af">
    <w:name w:val="footnote text"/>
    <w:basedOn w:val="a"/>
    <w:link w:val="af0"/>
    <w:uiPriority w:val="99"/>
    <w:rsid w:val="00FB12AC"/>
    <w:pPr>
      <w:spacing w:line="240" w:lineRule="auto"/>
      <w:jc w:val="left"/>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FB12AC"/>
    <w:rPr>
      <w:rFonts w:ascii="Times New Roman" w:eastAsia="Times New Roman" w:hAnsi="Times New Roman" w:cs="Times New Roman"/>
      <w:sz w:val="20"/>
      <w:szCs w:val="20"/>
      <w:lang w:eastAsia="ru-RU"/>
    </w:rPr>
  </w:style>
  <w:style w:type="character" w:styleId="af1">
    <w:name w:val="footnote reference"/>
    <w:uiPriority w:val="99"/>
    <w:rsid w:val="00FB12AC"/>
    <w:rPr>
      <w:vertAlign w:val="superscript"/>
    </w:rPr>
  </w:style>
  <w:style w:type="paragraph" w:styleId="af2">
    <w:name w:val="Normal (Web)"/>
    <w:basedOn w:val="a"/>
    <w:unhideWhenUsed/>
    <w:rsid w:val="00FB12A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22">
    <w:name w:val="Основной текст (2)"/>
    <w:rsid w:val="00FB12A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FB12AC"/>
    <w:rPr>
      <w:rFonts w:cs="Times New Roman"/>
    </w:rPr>
  </w:style>
  <w:style w:type="character" w:customStyle="1" w:styleId="29pt">
    <w:name w:val="Основной текст (2) + 9 pt"/>
    <w:rsid w:val="00FB12A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FB12AC"/>
    <w:rPr>
      <w:sz w:val="16"/>
      <w:szCs w:val="16"/>
    </w:rPr>
  </w:style>
  <w:style w:type="paragraph" w:styleId="af4">
    <w:name w:val="List Paragraph"/>
    <w:basedOn w:val="a"/>
    <w:uiPriority w:val="34"/>
    <w:qFormat/>
    <w:rsid w:val="00FB12AC"/>
    <w:pPr>
      <w:spacing w:after="200" w:line="276" w:lineRule="auto"/>
      <w:ind w:left="720"/>
      <w:contextualSpacing/>
      <w:jc w:val="left"/>
    </w:pPr>
    <w:rPr>
      <w:rFonts w:ascii="Calibri" w:eastAsia="Calibri" w:hAnsi="Calibri" w:cs="Times New Roman"/>
    </w:rPr>
  </w:style>
  <w:style w:type="table" w:customStyle="1" w:styleId="11">
    <w:name w:val="Сетка таблицы1"/>
    <w:basedOn w:val="a1"/>
    <w:next w:val="a3"/>
    <w:uiPriority w:val="59"/>
    <w:rsid w:val="00FB12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FB12AC"/>
    <w:pPr>
      <w:widowControl w:val="0"/>
      <w:autoSpaceDE w:val="0"/>
      <w:autoSpaceDN w:val="0"/>
      <w:adjustRightInd w:val="0"/>
      <w:spacing w:line="221" w:lineRule="exact"/>
    </w:pPr>
    <w:rPr>
      <w:rFonts w:ascii="Times New Roman" w:eastAsia="Times New Roman" w:hAnsi="Times New Roman" w:cs="Times New Roman"/>
      <w:sz w:val="24"/>
      <w:szCs w:val="24"/>
      <w:lang w:eastAsia="ru-RU"/>
    </w:rPr>
  </w:style>
  <w:style w:type="paragraph" w:customStyle="1" w:styleId="Style9">
    <w:name w:val="Style9"/>
    <w:basedOn w:val="a"/>
    <w:rsid w:val="00FB12AC"/>
    <w:pPr>
      <w:widowControl w:val="0"/>
      <w:autoSpaceDE w:val="0"/>
      <w:autoSpaceDN w:val="0"/>
      <w:adjustRightInd w:val="0"/>
      <w:spacing w:line="182" w:lineRule="exact"/>
    </w:pPr>
    <w:rPr>
      <w:rFonts w:ascii="Times New Roman" w:eastAsia="Times New Roman" w:hAnsi="Times New Roman" w:cs="Times New Roman"/>
      <w:sz w:val="24"/>
      <w:szCs w:val="24"/>
      <w:lang w:eastAsia="ru-RU"/>
    </w:rPr>
  </w:style>
  <w:style w:type="character" w:customStyle="1" w:styleId="FontStyle22">
    <w:name w:val="Font Style22"/>
    <w:rsid w:val="00FB12AC"/>
    <w:rPr>
      <w:rFonts w:ascii="Courier New" w:hAnsi="Courier New" w:cs="Courier New"/>
      <w:sz w:val="20"/>
      <w:szCs w:val="20"/>
    </w:rPr>
  </w:style>
  <w:style w:type="character" w:customStyle="1" w:styleId="FontStyle31">
    <w:name w:val="Font Style31"/>
    <w:rsid w:val="00FB12AC"/>
    <w:rPr>
      <w:rFonts w:ascii="Times New Roman" w:hAnsi="Times New Roman" w:cs="Times New Roman"/>
      <w:sz w:val="14"/>
      <w:szCs w:val="14"/>
    </w:rPr>
  </w:style>
  <w:style w:type="character" w:customStyle="1" w:styleId="FontStyle25">
    <w:name w:val="Font Style25"/>
    <w:rsid w:val="00FB12AC"/>
    <w:rPr>
      <w:rFonts w:ascii="Times New Roman" w:hAnsi="Times New Roman" w:cs="Times New Roman"/>
      <w:b/>
      <w:bCs/>
      <w:sz w:val="10"/>
      <w:szCs w:val="10"/>
    </w:rPr>
  </w:style>
  <w:style w:type="paragraph" w:customStyle="1" w:styleId="Style5">
    <w:name w:val="Style5"/>
    <w:basedOn w:val="a"/>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7">
    <w:name w:val="Style7"/>
    <w:basedOn w:val="a"/>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FontStyle28">
    <w:name w:val="Font Style28"/>
    <w:rsid w:val="00FB12AC"/>
    <w:rPr>
      <w:rFonts w:ascii="Times New Roman" w:hAnsi="Times New Roman" w:cs="Times New Roman"/>
      <w:b/>
      <w:bCs/>
      <w:i/>
      <w:iCs/>
      <w:sz w:val="14"/>
      <w:szCs w:val="14"/>
    </w:rPr>
  </w:style>
  <w:style w:type="paragraph" w:customStyle="1" w:styleId="Style12">
    <w:name w:val="Style12"/>
    <w:basedOn w:val="a"/>
    <w:rsid w:val="00FB12AC"/>
    <w:pPr>
      <w:widowControl w:val="0"/>
      <w:autoSpaceDE w:val="0"/>
      <w:autoSpaceDN w:val="0"/>
      <w:adjustRightInd w:val="0"/>
      <w:spacing w:line="180" w:lineRule="exact"/>
      <w:jc w:val="left"/>
    </w:pPr>
    <w:rPr>
      <w:rFonts w:ascii="Times New Roman" w:eastAsia="Times New Roman" w:hAnsi="Times New Roman" w:cs="Times New Roman"/>
      <w:sz w:val="24"/>
      <w:szCs w:val="24"/>
      <w:lang w:eastAsia="ru-RU"/>
    </w:rPr>
  </w:style>
  <w:style w:type="paragraph" w:customStyle="1" w:styleId="Style19">
    <w:name w:val="Style19"/>
    <w:basedOn w:val="a"/>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20">
    <w:name w:val="Style20"/>
    <w:basedOn w:val="a"/>
    <w:rsid w:val="00FB12AC"/>
    <w:pPr>
      <w:widowControl w:val="0"/>
      <w:autoSpaceDE w:val="0"/>
      <w:autoSpaceDN w:val="0"/>
      <w:adjustRightInd w:val="0"/>
      <w:spacing w:line="278" w:lineRule="exact"/>
      <w:ind w:firstLine="605"/>
      <w:jc w:val="left"/>
    </w:pPr>
    <w:rPr>
      <w:rFonts w:ascii="Times New Roman" w:eastAsia="Times New Roman" w:hAnsi="Times New Roman" w:cs="Times New Roman"/>
      <w:sz w:val="24"/>
      <w:szCs w:val="24"/>
      <w:lang w:eastAsia="ru-RU"/>
    </w:rPr>
  </w:style>
  <w:style w:type="character" w:customStyle="1" w:styleId="FontStyle29">
    <w:name w:val="Font Style29"/>
    <w:rsid w:val="00FB12AC"/>
    <w:rPr>
      <w:rFonts w:ascii="Times New Roman" w:hAnsi="Times New Roman" w:cs="Times New Roman"/>
      <w:b/>
      <w:bCs/>
      <w:i/>
      <w:iCs/>
      <w:sz w:val="22"/>
      <w:szCs w:val="22"/>
    </w:rPr>
  </w:style>
  <w:style w:type="character" w:customStyle="1" w:styleId="FontStyle30">
    <w:name w:val="Font Style30"/>
    <w:uiPriority w:val="99"/>
    <w:rsid w:val="00FB12AC"/>
    <w:rPr>
      <w:rFonts w:ascii="Times New Roman" w:hAnsi="Times New Roman" w:cs="Times New Roman"/>
      <w:b/>
      <w:bCs/>
      <w:sz w:val="12"/>
      <w:szCs w:val="12"/>
    </w:rPr>
  </w:style>
  <w:style w:type="paragraph" w:customStyle="1" w:styleId="Style15">
    <w:name w:val="Style15"/>
    <w:basedOn w:val="a"/>
    <w:uiPriority w:val="99"/>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17">
    <w:name w:val="Style17"/>
    <w:basedOn w:val="a"/>
    <w:rsid w:val="00FB12AC"/>
    <w:pPr>
      <w:widowControl w:val="0"/>
      <w:autoSpaceDE w:val="0"/>
      <w:autoSpaceDN w:val="0"/>
      <w:adjustRightInd w:val="0"/>
      <w:spacing w:line="178" w:lineRule="exact"/>
      <w:ind w:firstLine="600"/>
      <w:jc w:val="left"/>
    </w:pPr>
    <w:rPr>
      <w:rFonts w:ascii="Times New Roman" w:eastAsia="Times New Roman" w:hAnsi="Times New Roman" w:cs="Times New Roman"/>
      <w:sz w:val="24"/>
      <w:szCs w:val="24"/>
      <w:lang w:eastAsia="ru-RU"/>
    </w:rPr>
  </w:style>
  <w:style w:type="paragraph" w:customStyle="1" w:styleId="Style14">
    <w:name w:val="Style14"/>
    <w:basedOn w:val="a"/>
    <w:rsid w:val="00FB12AC"/>
    <w:pPr>
      <w:widowControl w:val="0"/>
      <w:autoSpaceDE w:val="0"/>
      <w:autoSpaceDN w:val="0"/>
      <w:adjustRightInd w:val="0"/>
      <w:spacing w:line="156" w:lineRule="exact"/>
      <w:ind w:firstLine="82"/>
      <w:jc w:val="left"/>
    </w:pPr>
    <w:rPr>
      <w:rFonts w:ascii="Times New Roman" w:eastAsia="Times New Roman" w:hAnsi="Times New Roman" w:cs="Times New Roman"/>
      <w:sz w:val="24"/>
      <w:szCs w:val="24"/>
      <w:lang w:eastAsia="ru-RU"/>
    </w:rPr>
  </w:style>
  <w:style w:type="paragraph" w:customStyle="1" w:styleId="af5">
    <w:name w:val="Обычный.Название подразделения"/>
    <w:rsid w:val="00FB12AC"/>
    <w:pPr>
      <w:spacing w:after="0" w:line="240" w:lineRule="auto"/>
    </w:pPr>
    <w:rPr>
      <w:rFonts w:ascii="SchoolBook" w:eastAsia="Times New Roman" w:hAnsi="SchoolBook" w:cs="Times New Roman"/>
      <w:sz w:val="28"/>
      <w:szCs w:val="20"/>
      <w:lang w:eastAsia="ru-RU"/>
    </w:rPr>
  </w:style>
  <w:style w:type="character" w:customStyle="1" w:styleId="af6">
    <w:name w:val="Текст выноски Знак"/>
    <w:basedOn w:val="a0"/>
    <w:link w:val="af7"/>
    <w:uiPriority w:val="99"/>
    <w:semiHidden/>
    <w:rsid w:val="00FB12AC"/>
    <w:rPr>
      <w:rFonts w:ascii="Tahoma" w:hAnsi="Tahoma" w:cs="Tahoma"/>
      <w:sz w:val="16"/>
      <w:szCs w:val="16"/>
    </w:rPr>
  </w:style>
  <w:style w:type="paragraph" w:styleId="af7">
    <w:name w:val="Balloon Text"/>
    <w:basedOn w:val="a"/>
    <w:link w:val="af6"/>
    <w:uiPriority w:val="99"/>
    <w:semiHidden/>
    <w:unhideWhenUsed/>
    <w:rsid w:val="00FB12AC"/>
    <w:pPr>
      <w:spacing w:line="240" w:lineRule="auto"/>
      <w:jc w:val="left"/>
    </w:pPr>
    <w:rPr>
      <w:rFonts w:ascii="Tahoma" w:hAnsi="Tahoma" w:cs="Tahoma"/>
      <w:sz w:val="16"/>
      <w:szCs w:val="16"/>
    </w:rPr>
  </w:style>
  <w:style w:type="character" w:customStyle="1" w:styleId="12">
    <w:name w:val="Текст выноски Знак1"/>
    <w:basedOn w:val="a0"/>
    <w:uiPriority w:val="99"/>
    <w:semiHidden/>
    <w:rsid w:val="00FB12AC"/>
    <w:rPr>
      <w:rFonts w:ascii="Tahoma" w:hAnsi="Tahoma" w:cs="Tahoma"/>
      <w:sz w:val="16"/>
      <w:szCs w:val="16"/>
    </w:rPr>
  </w:style>
  <w:style w:type="paragraph" w:customStyle="1" w:styleId="ConsPlusNonformat">
    <w:name w:val="ConsPlusNonformat"/>
    <w:rsid w:val="00FB12A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8">
    <w:name w:val="Subtitle"/>
    <w:basedOn w:val="a"/>
    <w:next w:val="a"/>
    <w:link w:val="af9"/>
    <w:uiPriority w:val="11"/>
    <w:qFormat/>
    <w:rsid w:val="00FB12AC"/>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FB12AC"/>
    <w:rPr>
      <w:rFonts w:asciiTheme="majorHAnsi" w:eastAsiaTheme="majorEastAsia" w:hAnsiTheme="majorHAnsi" w:cstheme="majorBidi"/>
      <w:i/>
      <w:iCs/>
      <w:color w:val="4F81BD" w:themeColor="accent1"/>
      <w:spacing w:val="15"/>
      <w:sz w:val="24"/>
      <w:szCs w:val="24"/>
    </w:rPr>
  </w:style>
  <w:style w:type="character" w:customStyle="1" w:styleId="afa">
    <w:name w:val="Цветовое выделение"/>
    <w:uiPriority w:val="99"/>
    <w:rsid w:val="00FB12AC"/>
    <w:rPr>
      <w:b/>
      <w:bCs/>
      <w:color w:val="26282F"/>
    </w:rPr>
  </w:style>
  <w:style w:type="character" w:customStyle="1" w:styleId="afb">
    <w:name w:val="Гипертекстовая ссылка"/>
    <w:basedOn w:val="afa"/>
    <w:uiPriority w:val="99"/>
    <w:rsid w:val="00FB12AC"/>
    <w:rPr>
      <w:b/>
      <w:bCs/>
      <w:color w:val="106BBE"/>
    </w:rPr>
  </w:style>
  <w:style w:type="paragraph" w:customStyle="1" w:styleId="afc">
    <w:name w:val="Заголовок статьи"/>
    <w:basedOn w:val="a"/>
    <w:next w:val="a"/>
    <w:uiPriority w:val="99"/>
    <w:rsid w:val="00FB12AC"/>
    <w:pPr>
      <w:autoSpaceDE w:val="0"/>
      <w:autoSpaceDN w:val="0"/>
      <w:adjustRightInd w:val="0"/>
      <w:spacing w:line="240" w:lineRule="auto"/>
      <w:ind w:left="1612" w:hanging="892"/>
    </w:pPr>
    <w:rPr>
      <w:rFonts w:ascii="Arial" w:hAnsi="Arial" w:cs="Arial"/>
      <w:sz w:val="24"/>
      <w:szCs w:val="24"/>
    </w:rPr>
  </w:style>
  <w:style w:type="paragraph" w:customStyle="1" w:styleId="afd">
    <w:name w:val="Комментарий"/>
    <w:basedOn w:val="a"/>
    <w:next w:val="a"/>
    <w:uiPriority w:val="99"/>
    <w:rsid w:val="00FB12AC"/>
    <w:pPr>
      <w:autoSpaceDE w:val="0"/>
      <w:autoSpaceDN w:val="0"/>
      <w:adjustRightInd w:val="0"/>
      <w:spacing w:before="75" w:line="240" w:lineRule="auto"/>
      <w:ind w:left="170"/>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FB12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2AC"/>
    <w:pPr>
      <w:spacing w:after="0" w:line="360" w:lineRule="auto"/>
      <w:jc w:val="both"/>
    </w:pPr>
  </w:style>
  <w:style w:type="paragraph" w:styleId="1">
    <w:name w:val="heading 1"/>
    <w:basedOn w:val="a"/>
    <w:next w:val="a"/>
    <w:link w:val="10"/>
    <w:uiPriority w:val="9"/>
    <w:qFormat/>
    <w:rsid w:val="00FB12AC"/>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FB12AC"/>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12A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B12AC"/>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FB12A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nhideWhenUsed/>
    <w:rsid w:val="00FB12AC"/>
    <w:rPr>
      <w:color w:val="0000FF"/>
      <w:u w:val="single"/>
    </w:rPr>
  </w:style>
  <w:style w:type="paragraph" w:customStyle="1" w:styleId="ConsPlusNormal">
    <w:name w:val="ConsPlusNormal"/>
    <w:link w:val="ConsPlusNormal0"/>
    <w:rsid w:val="00FB12AC"/>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FB12AC"/>
    <w:rPr>
      <w:rFonts w:ascii="Arial" w:eastAsia="Calibri" w:hAnsi="Arial" w:cs="Arial"/>
    </w:rPr>
  </w:style>
  <w:style w:type="paragraph" w:styleId="a5">
    <w:name w:val="header"/>
    <w:basedOn w:val="a"/>
    <w:link w:val="a6"/>
    <w:uiPriority w:val="99"/>
    <w:unhideWhenUsed/>
    <w:rsid w:val="00FB12AC"/>
    <w:pPr>
      <w:tabs>
        <w:tab w:val="center" w:pos="4677"/>
        <w:tab w:val="right" w:pos="9355"/>
      </w:tabs>
      <w:spacing w:line="240" w:lineRule="auto"/>
      <w:jc w:val="left"/>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FB12AC"/>
    <w:rPr>
      <w:rFonts w:ascii="Calibri" w:eastAsia="Times New Roman" w:hAnsi="Calibri" w:cs="Times New Roman"/>
      <w:lang w:eastAsia="ru-RU"/>
    </w:rPr>
  </w:style>
  <w:style w:type="paragraph" w:styleId="a7">
    <w:name w:val="footer"/>
    <w:basedOn w:val="a"/>
    <w:link w:val="a8"/>
    <w:uiPriority w:val="99"/>
    <w:unhideWhenUsed/>
    <w:rsid w:val="00FB12AC"/>
    <w:pPr>
      <w:tabs>
        <w:tab w:val="center" w:pos="4677"/>
        <w:tab w:val="right" w:pos="9355"/>
      </w:tabs>
      <w:spacing w:line="240" w:lineRule="auto"/>
      <w:jc w:val="left"/>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FB12AC"/>
    <w:rPr>
      <w:rFonts w:ascii="Calibri" w:eastAsia="Times New Roman" w:hAnsi="Calibri" w:cs="Times New Roman"/>
      <w:lang w:eastAsia="ru-RU"/>
    </w:rPr>
  </w:style>
  <w:style w:type="paragraph" w:styleId="a9">
    <w:name w:val="Body Text"/>
    <w:basedOn w:val="a"/>
    <w:link w:val="aa"/>
    <w:rsid w:val="00FB12AC"/>
    <w:pPr>
      <w:suppressAutoHyphens/>
      <w:spacing w:line="240" w:lineRule="auto"/>
      <w:ind w:right="6138"/>
    </w:pPr>
    <w:rPr>
      <w:rFonts w:ascii="Times New Roman" w:eastAsia="Times New Roman" w:hAnsi="Times New Roman" w:cs="Times New Roman"/>
      <w:sz w:val="24"/>
      <w:szCs w:val="20"/>
      <w:lang w:eastAsia="ar-SA"/>
    </w:rPr>
  </w:style>
  <w:style w:type="character" w:customStyle="1" w:styleId="aa">
    <w:name w:val="Основной текст Знак"/>
    <w:basedOn w:val="a0"/>
    <w:link w:val="a9"/>
    <w:rsid w:val="00FB12AC"/>
    <w:rPr>
      <w:rFonts w:ascii="Times New Roman" w:eastAsia="Times New Roman" w:hAnsi="Times New Roman" w:cs="Times New Roman"/>
      <w:sz w:val="24"/>
      <w:szCs w:val="20"/>
      <w:lang w:eastAsia="ar-SA"/>
    </w:rPr>
  </w:style>
  <w:style w:type="paragraph" w:customStyle="1" w:styleId="21">
    <w:name w:val="Основной текст 21"/>
    <w:basedOn w:val="a"/>
    <w:rsid w:val="00FB12AC"/>
    <w:pPr>
      <w:suppressAutoHyphens/>
      <w:spacing w:line="240" w:lineRule="auto"/>
      <w:ind w:right="43"/>
    </w:pPr>
    <w:rPr>
      <w:rFonts w:ascii="Times New Roman" w:eastAsia="Times New Roman" w:hAnsi="Times New Roman" w:cs="Times New Roman"/>
      <w:sz w:val="24"/>
      <w:szCs w:val="20"/>
      <w:lang w:eastAsia="ar-SA"/>
    </w:rPr>
  </w:style>
  <w:style w:type="paragraph" w:styleId="ab">
    <w:name w:val="Body Text Indent"/>
    <w:basedOn w:val="a"/>
    <w:link w:val="ac"/>
    <w:uiPriority w:val="99"/>
    <w:unhideWhenUsed/>
    <w:rsid w:val="00FB12AC"/>
    <w:pPr>
      <w:spacing w:after="120" w:line="276" w:lineRule="auto"/>
      <w:ind w:left="283"/>
      <w:jc w:val="left"/>
    </w:pPr>
    <w:rPr>
      <w:rFonts w:ascii="Calibri" w:eastAsia="Times New Roman" w:hAnsi="Calibri" w:cs="Times New Roman"/>
      <w:lang w:eastAsia="ru-RU"/>
    </w:rPr>
  </w:style>
  <w:style w:type="character" w:customStyle="1" w:styleId="ac">
    <w:name w:val="Основной текст с отступом Знак"/>
    <w:basedOn w:val="a0"/>
    <w:link w:val="ab"/>
    <w:uiPriority w:val="99"/>
    <w:rsid w:val="00FB12AC"/>
    <w:rPr>
      <w:rFonts w:ascii="Calibri" w:eastAsia="Times New Roman" w:hAnsi="Calibri" w:cs="Times New Roman"/>
      <w:lang w:eastAsia="ru-RU"/>
    </w:rPr>
  </w:style>
  <w:style w:type="paragraph" w:customStyle="1" w:styleId="ConsPlusTitle">
    <w:name w:val="ConsPlusTitle"/>
    <w:rsid w:val="00FB12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uiPriority w:val="1"/>
    <w:qFormat/>
    <w:rsid w:val="00FB12AC"/>
    <w:pPr>
      <w:spacing w:after="0" w:line="240" w:lineRule="auto"/>
    </w:pPr>
    <w:rPr>
      <w:rFonts w:ascii="Calibri" w:eastAsia="Times New Roman" w:hAnsi="Calibri" w:cs="Times New Roman"/>
      <w:lang w:eastAsia="ru-RU"/>
    </w:rPr>
  </w:style>
  <w:style w:type="character" w:styleId="ae">
    <w:name w:val="page number"/>
    <w:basedOn w:val="a0"/>
    <w:rsid w:val="00FB12AC"/>
  </w:style>
  <w:style w:type="paragraph" w:styleId="af">
    <w:name w:val="footnote text"/>
    <w:basedOn w:val="a"/>
    <w:link w:val="af0"/>
    <w:uiPriority w:val="99"/>
    <w:rsid w:val="00FB12AC"/>
    <w:pPr>
      <w:spacing w:line="240" w:lineRule="auto"/>
      <w:jc w:val="left"/>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FB12AC"/>
    <w:rPr>
      <w:rFonts w:ascii="Times New Roman" w:eastAsia="Times New Roman" w:hAnsi="Times New Roman" w:cs="Times New Roman"/>
      <w:sz w:val="20"/>
      <w:szCs w:val="20"/>
      <w:lang w:eastAsia="ru-RU"/>
    </w:rPr>
  </w:style>
  <w:style w:type="character" w:styleId="af1">
    <w:name w:val="footnote reference"/>
    <w:uiPriority w:val="99"/>
    <w:rsid w:val="00FB12AC"/>
    <w:rPr>
      <w:vertAlign w:val="superscript"/>
    </w:rPr>
  </w:style>
  <w:style w:type="paragraph" w:styleId="af2">
    <w:name w:val="Normal (Web)"/>
    <w:basedOn w:val="a"/>
    <w:unhideWhenUsed/>
    <w:rsid w:val="00FB12A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22">
    <w:name w:val="Основной текст (2)"/>
    <w:rsid w:val="00FB12A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FB12AC"/>
    <w:rPr>
      <w:rFonts w:cs="Times New Roman"/>
    </w:rPr>
  </w:style>
  <w:style w:type="character" w:customStyle="1" w:styleId="29pt">
    <w:name w:val="Основной текст (2) + 9 pt"/>
    <w:rsid w:val="00FB12A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FB12AC"/>
    <w:rPr>
      <w:sz w:val="16"/>
      <w:szCs w:val="16"/>
    </w:rPr>
  </w:style>
  <w:style w:type="paragraph" w:styleId="af4">
    <w:name w:val="List Paragraph"/>
    <w:basedOn w:val="a"/>
    <w:uiPriority w:val="34"/>
    <w:qFormat/>
    <w:rsid w:val="00FB12AC"/>
    <w:pPr>
      <w:spacing w:after="200" w:line="276" w:lineRule="auto"/>
      <w:ind w:left="720"/>
      <w:contextualSpacing/>
      <w:jc w:val="left"/>
    </w:pPr>
    <w:rPr>
      <w:rFonts w:ascii="Calibri" w:eastAsia="Calibri" w:hAnsi="Calibri" w:cs="Times New Roman"/>
    </w:rPr>
  </w:style>
  <w:style w:type="table" w:customStyle="1" w:styleId="11">
    <w:name w:val="Сетка таблицы1"/>
    <w:basedOn w:val="a1"/>
    <w:next w:val="a3"/>
    <w:uiPriority w:val="59"/>
    <w:rsid w:val="00FB12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FB12AC"/>
    <w:pPr>
      <w:widowControl w:val="0"/>
      <w:autoSpaceDE w:val="0"/>
      <w:autoSpaceDN w:val="0"/>
      <w:adjustRightInd w:val="0"/>
      <w:spacing w:line="221" w:lineRule="exact"/>
    </w:pPr>
    <w:rPr>
      <w:rFonts w:ascii="Times New Roman" w:eastAsia="Times New Roman" w:hAnsi="Times New Roman" w:cs="Times New Roman"/>
      <w:sz w:val="24"/>
      <w:szCs w:val="24"/>
      <w:lang w:eastAsia="ru-RU"/>
    </w:rPr>
  </w:style>
  <w:style w:type="paragraph" w:customStyle="1" w:styleId="Style9">
    <w:name w:val="Style9"/>
    <w:basedOn w:val="a"/>
    <w:rsid w:val="00FB12AC"/>
    <w:pPr>
      <w:widowControl w:val="0"/>
      <w:autoSpaceDE w:val="0"/>
      <w:autoSpaceDN w:val="0"/>
      <w:adjustRightInd w:val="0"/>
      <w:spacing w:line="182" w:lineRule="exact"/>
    </w:pPr>
    <w:rPr>
      <w:rFonts w:ascii="Times New Roman" w:eastAsia="Times New Roman" w:hAnsi="Times New Roman" w:cs="Times New Roman"/>
      <w:sz w:val="24"/>
      <w:szCs w:val="24"/>
      <w:lang w:eastAsia="ru-RU"/>
    </w:rPr>
  </w:style>
  <w:style w:type="character" w:customStyle="1" w:styleId="FontStyle22">
    <w:name w:val="Font Style22"/>
    <w:rsid w:val="00FB12AC"/>
    <w:rPr>
      <w:rFonts w:ascii="Courier New" w:hAnsi="Courier New" w:cs="Courier New"/>
      <w:sz w:val="20"/>
      <w:szCs w:val="20"/>
    </w:rPr>
  </w:style>
  <w:style w:type="character" w:customStyle="1" w:styleId="FontStyle31">
    <w:name w:val="Font Style31"/>
    <w:rsid w:val="00FB12AC"/>
    <w:rPr>
      <w:rFonts w:ascii="Times New Roman" w:hAnsi="Times New Roman" w:cs="Times New Roman"/>
      <w:sz w:val="14"/>
      <w:szCs w:val="14"/>
    </w:rPr>
  </w:style>
  <w:style w:type="character" w:customStyle="1" w:styleId="FontStyle25">
    <w:name w:val="Font Style25"/>
    <w:rsid w:val="00FB12AC"/>
    <w:rPr>
      <w:rFonts w:ascii="Times New Roman" w:hAnsi="Times New Roman" w:cs="Times New Roman"/>
      <w:b/>
      <w:bCs/>
      <w:sz w:val="10"/>
      <w:szCs w:val="10"/>
    </w:rPr>
  </w:style>
  <w:style w:type="paragraph" w:customStyle="1" w:styleId="Style5">
    <w:name w:val="Style5"/>
    <w:basedOn w:val="a"/>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7">
    <w:name w:val="Style7"/>
    <w:basedOn w:val="a"/>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FontStyle28">
    <w:name w:val="Font Style28"/>
    <w:rsid w:val="00FB12AC"/>
    <w:rPr>
      <w:rFonts w:ascii="Times New Roman" w:hAnsi="Times New Roman" w:cs="Times New Roman"/>
      <w:b/>
      <w:bCs/>
      <w:i/>
      <w:iCs/>
      <w:sz w:val="14"/>
      <w:szCs w:val="14"/>
    </w:rPr>
  </w:style>
  <w:style w:type="paragraph" w:customStyle="1" w:styleId="Style12">
    <w:name w:val="Style12"/>
    <w:basedOn w:val="a"/>
    <w:rsid w:val="00FB12AC"/>
    <w:pPr>
      <w:widowControl w:val="0"/>
      <w:autoSpaceDE w:val="0"/>
      <w:autoSpaceDN w:val="0"/>
      <w:adjustRightInd w:val="0"/>
      <w:spacing w:line="180" w:lineRule="exact"/>
      <w:jc w:val="left"/>
    </w:pPr>
    <w:rPr>
      <w:rFonts w:ascii="Times New Roman" w:eastAsia="Times New Roman" w:hAnsi="Times New Roman" w:cs="Times New Roman"/>
      <w:sz w:val="24"/>
      <w:szCs w:val="24"/>
      <w:lang w:eastAsia="ru-RU"/>
    </w:rPr>
  </w:style>
  <w:style w:type="paragraph" w:customStyle="1" w:styleId="Style19">
    <w:name w:val="Style19"/>
    <w:basedOn w:val="a"/>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20">
    <w:name w:val="Style20"/>
    <w:basedOn w:val="a"/>
    <w:rsid w:val="00FB12AC"/>
    <w:pPr>
      <w:widowControl w:val="0"/>
      <w:autoSpaceDE w:val="0"/>
      <w:autoSpaceDN w:val="0"/>
      <w:adjustRightInd w:val="0"/>
      <w:spacing w:line="278" w:lineRule="exact"/>
      <w:ind w:firstLine="605"/>
      <w:jc w:val="left"/>
    </w:pPr>
    <w:rPr>
      <w:rFonts w:ascii="Times New Roman" w:eastAsia="Times New Roman" w:hAnsi="Times New Roman" w:cs="Times New Roman"/>
      <w:sz w:val="24"/>
      <w:szCs w:val="24"/>
      <w:lang w:eastAsia="ru-RU"/>
    </w:rPr>
  </w:style>
  <w:style w:type="character" w:customStyle="1" w:styleId="FontStyle29">
    <w:name w:val="Font Style29"/>
    <w:rsid w:val="00FB12AC"/>
    <w:rPr>
      <w:rFonts w:ascii="Times New Roman" w:hAnsi="Times New Roman" w:cs="Times New Roman"/>
      <w:b/>
      <w:bCs/>
      <w:i/>
      <w:iCs/>
      <w:sz w:val="22"/>
      <w:szCs w:val="22"/>
    </w:rPr>
  </w:style>
  <w:style w:type="character" w:customStyle="1" w:styleId="FontStyle30">
    <w:name w:val="Font Style30"/>
    <w:uiPriority w:val="99"/>
    <w:rsid w:val="00FB12AC"/>
    <w:rPr>
      <w:rFonts w:ascii="Times New Roman" w:hAnsi="Times New Roman" w:cs="Times New Roman"/>
      <w:b/>
      <w:bCs/>
      <w:sz w:val="12"/>
      <w:szCs w:val="12"/>
    </w:rPr>
  </w:style>
  <w:style w:type="paragraph" w:customStyle="1" w:styleId="Style15">
    <w:name w:val="Style15"/>
    <w:basedOn w:val="a"/>
    <w:uiPriority w:val="99"/>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17">
    <w:name w:val="Style17"/>
    <w:basedOn w:val="a"/>
    <w:rsid w:val="00FB12AC"/>
    <w:pPr>
      <w:widowControl w:val="0"/>
      <w:autoSpaceDE w:val="0"/>
      <w:autoSpaceDN w:val="0"/>
      <w:adjustRightInd w:val="0"/>
      <w:spacing w:line="178" w:lineRule="exact"/>
      <w:ind w:firstLine="600"/>
      <w:jc w:val="left"/>
    </w:pPr>
    <w:rPr>
      <w:rFonts w:ascii="Times New Roman" w:eastAsia="Times New Roman" w:hAnsi="Times New Roman" w:cs="Times New Roman"/>
      <w:sz w:val="24"/>
      <w:szCs w:val="24"/>
      <w:lang w:eastAsia="ru-RU"/>
    </w:rPr>
  </w:style>
  <w:style w:type="paragraph" w:customStyle="1" w:styleId="Style14">
    <w:name w:val="Style14"/>
    <w:basedOn w:val="a"/>
    <w:rsid w:val="00FB12AC"/>
    <w:pPr>
      <w:widowControl w:val="0"/>
      <w:autoSpaceDE w:val="0"/>
      <w:autoSpaceDN w:val="0"/>
      <w:adjustRightInd w:val="0"/>
      <w:spacing w:line="156" w:lineRule="exact"/>
      <w:ind w:firstLine="82"/>
      <w:jc w:val="left"/>
    </w:pPr>
    <w:rPr>
      <w:rFonts w:ascii="Times New Roman" w:eastAsia="Times New Roman" w:hAnsi="Times New Roman" w:cs="Times New Roman"/>
      <w:sz w:val="24"/>
      <w:szCs w:val="24"/>
      <w:lang w:eastAsia="ru-RU"/>
    </w:rPr>
  </w:style>
  <w:style w:type="paragraph" w:customStyle="1" w:styleId="af5">
    <w:name w:val="Обычный.Название подразделения"/>
    <w:rsid w:val="00FB12AC"/>
    <w:pPr>
      <w:spacing w:after="0" w:line="240" w:lineRule="auto"/>
    </w:pPr>
    <w:rPr>
      <w:rFonts w:ascii="SchoolBook" w:eastAsia="Times New Roman" w:hAnsi="SchoolBook" w:cs="Times New Roman"/>
      <w:sz w:val="28"/>
      <w:szCs w:val="20"/>
      <w:lang w:eastAsia="ru-RU"/>
    </w:rPr>
  </w:style>
  <w:style w:type="character" w:customStyle="1" w:styleId="af6">
    <w:name w:val="Текст выноски Знак"/>
    <w:basedOn w:val="a0"/>
    <w:link w:val="af7"/>
    <w:uiPriority w:val="99"/>
    <w:semiHidden/>
    <w:rsid w:val="00FB12AC"/>
    <w:rPr>
      <w:rFonts w:ascii="Tahoma" w:hAnsi="Tahoma" w:cs="Tahoma"/>
      <w:sz w:val="16"/>
      <w:szCs w:val="16"/>
    </w:rPr>
  </w:style>
  <w:style w:type="paragraph" w:styleId="af7">
    <w:name w:val="Balloon Text"/>
    <w:basedOn w:val="a"/>
    <w:link w:val="af6"/>
    <w:uiPriority w:val="99"/>
    <w:semiHidden/>
    <w:unhideWhenUsed/>
    <w:rsid w:val="00FB12AC"/>
    <w:pPr>
      <w:spacing w:line="240" w:lineRule="auto"/>
      <w:jc w:val="left"/>
    </w:pPr>
    <w:rPr>
      <w:rFonts w:ascii="Tahoma" w:hAnsi="Tahoma" w:cs="Tahoma"/>
      <w:sz w:val="16"/>
      <w:szCs w:val="16"/>
    </w:rPr>
  </w:style>
  <w:style w:type="character" w:customStyle="1" w:styleId="12">
    <w:name w:val="Текст выноски Знак1"/>
    <w:basedOn w:val="a0"/>
    <w:uiPriority w:val="99"/>
    <w:semiHidden/>
    <w:rsid w:val="00FB12AC"/>
    <w:rPr>
      <w:rFonts w:ascii="Tahoma" w:hAnsi="Tahoma" w:cs="Tahoma"/>
      <w:sz w:val="16"/>
      <w:szCs w:val="16"/>
    </w:rPr>
  </w:style>
  <w:style w:type="paragraph" w:customStyle="1" w:styleId="ConsPlusNonformat">
    <w:name w:val="ConsPlusNonformat"/>
    <w:rsid w:val="00FB12A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8">
    <w:name w:val="Subtitle"/>
    <w:basedOn w:val="a"/>
    <w:next w:val="a"/>
    <w:link w:val="af9"/>
    <w:uiPriority w:val="11"/>
    <w:qFormat/>
    <w:rsid w:val="00FB12AC"/>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FB12AC"/>
    <w:rPr>
      <w:rFonts w:asciiTheme="majorHAnsi" w:eastAsiaTheme="majorEastAsia" w:hAnsiTheme="majorHAnsi" w:cstheme="majorBidi"/>
      <w:i/>
      <w:iCs/>
      <w:color w:val="4F81BD" w:themeColor="accent1"/>
      <w:spacing w:val="15"/>
      <w:sz w:val="24"/>
      <w:szCs w:val="24"/>
    </w:rPr>
  </w:style>
  <w:style w:type="character" w:customStyle="1" w:styleId="afa">
    <w:name w:val="Цветовое выделение"/>
    <w:uiPriority w:val="99"/>
    <w:rsid w:val="00FB12AC"/>
    <w:rPr>
      <w:b/>
      <w:bCs/>
      <w:color w:val="26282F"/>
    </w:rPr>
  </w:style>
  <w:style w:type="character" w:customStyle="1" w:styleId="afb">
    <w:name w:val="Гипертекстовая ссылка"/>
    <w:basedOn w:val="afa"/>
    <w:uiPriority w:val="99"/>
    <w:rsid w:val="00FB12AC"/>
    <w:rPr>
      <w:b/>
      <w:bCs/>
      <w:color w:val="106BBE"/>
    </w:rPr>
  </w:style>
  <w:style w:type="paragraph" w:customStyle="1" w:styleId="afc">
    <w:name w:val="Заголовок статьи"/>
    <w:basedOn w:val="a"/>
    <w:next w:val="a"/>
    <w:uiPriority w:val="99"/>
    <w:rsid w:val="00FB12AC"/>
    <w:pPr>
      <w:autoSpaceDE w:val="0"/>
      <w:autoSpaceDN w:val="0"/>
      <w:adjustRightInd w:val="0"/>
      <w:spacing w:line="240" w:lineRule="auto"/>
      <w:ind w:left="1612" w:hanging="892"/>
    </w:pPr>
    <w:rPr>
      <w:rFonts w:ascii="Arial" w:hAnsi="Arial" w:cs="Arial"/>
      <w:sz w:val="24"/>
      <w:szCs w:val="24"/>
    </w:rPr>
  </w:style>
  <w:style w:type="paragraph" w:customStyle="1" w:styleId="afd">
    <w:name w:val="Комментарий"/>
    <w:basedOn w:val="a"/>
    <w:next w:val="a"/>
    <w:uiPriority w:val="99"/>
    <w:rsid w:val="00FB12AC"/>
    <w:pPr>
      <w:autoSpaceDE w:val="0"/>
      <w:autoSpaceDN w:val="0"/>
      <w:adjustRightInd w:val="0"/>
      <w:spacing w:before="75" w:line="240" w:lineRule="auto"/>
      <w:ind w:left="170"/>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FB12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0404">
      <w:bodyDiv w:val="1"/>
      <w:marLeft w:val="0"/>
      <w:marRight w:val="0"/>
      <w:marTop w:val="0"/>
      <w:marBottom w:val="0"/>
      <w:divBdr>
        <w:top w:val="none" w:sz="0" w:space="0" w:color="auto"/>
        <w:left w:val="none" w:sz="0" w:space="0" w:color="auto"/>
        <w:bottom w:val="none" w:sz="0" w:space="0" w:color="auto"/>
        <w:right w:val="none" w:sz="0" w:space="0" w:color="auto"/>
      </w:divBdr>
    </w:div>
    <w:div w:id="3483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6313</Words>
  <Characters>35989</Characters>
  <Application>Microsoft Office Word</Application>
  <DocSecurity>0</DocSecurity>
  <Lines>299</Lines>
  <Paragraphs>84</Paragraphs>
  <ScaleCrop>false</ScaleCrop>
  <Company/>
  <LinksUpToDate>false</LinksUpToDate>
  <CharactersWithSpaces>42218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2017-07-01T09:20:00Z</dcterms:created>
  <dcterms:modified xsi:type="dcterms:W3CDTF">2017-07-01T09:59:00Z</dcterms:modified>
</cp:coreProperties>
</file>