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C3DD" w14:textId="77777777" w:rsidR="00C77937" w:rsidRPr="00C77937" w:rsidRDefault="00C77937" w:rsidP="00C77937">
      <w:r w:rsidRPr="00C77937">
        <w:rPr>
          <w:b/>
          <w:bCs/>
        </w:rPr>
        <w:t>АДМИНИСТРАЦИЯ</w:t>
      </w:r>
    </w:p>
    <w:p w14:paraId="5BF6E29B" w14:textId="77777777" w:rsidR="00C77937" w:rsidRPr="00C77937" w:rsidRDefault="00C77937" w:rsidP="00C77937">
      <w:r w:rsidRPr="00C77937">
        <w:rPr>
          <w:b/>
          <w:bCs/>
        </w:rPr>
        <w:t>КОЛОМЫЦЕВСКОГО СЕЛЬСКОГО ПОСЕЛЕНИЯ</w:t>
      </w:r>
    </w:p>
    <w:p w14:paraId="29602EAC" w14:textId="77777777" w:rsidR="00C77937" w:rsidRPr="00C77937" w:rsidRDefault="00C77937" w:rsidP="00C77937">
      <w:r w:rsidRPr="00C77937">
        <w:rPr>
          <w:b/>
          <w:bCs/>
        </w:rPr>
        <w:t>ЛИСКИНСКОГО МУНИЦИПАЛЬНОГО РАЙОНА</w:t>
      </w:r>
    </w:p>
    <w:p w14:paraId="69EB5892" w14:textId="77777777" w:rsidR="00C77937" w:rsidRPr="00C77937" w:rsidRDefault="00C77937" w:rsidP="00C77937">
      <w:r w:rsidRPr="00C77937">
        <w:rPr>
          <w:b/>
          <w:bCs/>
        </w:rPr>
        <w:t>ВОРОНЕЖСКОЙ ОБЛАСТИ</w:t>
      </w:r>
    </w:p>
    <w:p w14:paraId="04B1BBF3" w14:textId="77777777" w:rsidR="00C77937" w:rsidRPr="00C77937" w:rsidRDefault="00C77937" w:rsidP="00C77937"/>
    <w:p w14:paraId="318403C3" w14:textId="77777777" w:rsidR="00C77937" w:rsidRPr="00C77937" w:rsidRDefault="00C77937" w:rsidP="00C77937">
      <w:r w:rsidRPr="00C77937">
        <w:rPr>
          <w:b/>
          <w:bCs/>
        </w:rPr>
        <w:t>ПОСТАНОВЛЕНИЕ</w:t>
      </w:r>
    </w:p>
    <w:p w14:paraId="7F48445F" w14:textId="3091294E" w:rsidR="005A7B2A" w:rsidRDefault="00C77937" w:rsidP="00C77937">
      <w:r w:rsidRPr="00C77937">
        <w:br/>
        <w:t xml:space="preserve">23 ноября 2012 года № 74 </w:t>
      </w:r>
      <w:r w:rsidRPr="00C77937">
        <w:br/>
        <w:t xml:space="preserve">село Коломыцево </w:t>
      </w:r>
      <w:r w:rsidRPr="00C77937">
        <w:br/>
      </w:r>
      <w:r w:rsidRPr="00C77937">
        <w:br/>
        <w:t xml:space="preserve">Об утверждении основных направлений </w:t>
      </w:r>
      <w:r w:rsidRPr="00C77937">
        <w:br/>
        <w:t xml:space="preserve">бюджетной и налоговой политики </w:t>
      </w:r>
      <w:r w:rsidRPr="00C77937">
        <w:br/>
        <w:t xml:space="preserve">Коломыцевского сельского поселения </w:t>
      </w:r>
      <w:r w:rsidRPr="00C77937">
        <w:br/>
        <w:t xml:space="preserve">Лискинского муниципального района </w:t>
      </w:r>
      <w:r w:rsidRPr="00C77937">
        <w:br/>
        <w:t xml:space="preserve">Воронежской области на 2013год и </w:t>
      </w:r>
      <w:r w:rsidRPr="00C77937">
        <w:br/>
        <w:t xml:space="preserve">плановый период 2014 и 2015 годы </w:t>
      </w:r>
      <w:r w:rsidRPr="00C77937">
        <w:br/>
      </w:r>
      <w:r w:rsidRPr="00C77937">
        <w:br/>
        <w:t xml:space="preserve">Руководствуясь ст.ст. 172, 184.2 Бюджетного кодекса Российской Федерации, ст.14 федерального закона "Об общих принципах организации местного самоуправления в Российской Федерации", Положением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от 30.11.2005г. № 15 в целях осуществления бюджетного процесса в Коломыцевском сельском поселении Лискинского муниципального района Воронежской области в 2013 году и на плановый период 2014 и 2015 годы </w:t>
      </w:r>
      <w:r w:rsidRPr="00C77937">
        <w:br/>
      </w:r>
      <w:r w:rsidRPr="00C77937">
        <w:br/>
        <w:t xml:space="preserve">ПОСТАНОВЛЯЕТ: </w:t>
      </w:r>
      <w:r w:rsidRPr="00C77937">
        <w:br/>
      </w:r>
      <w:r w:rsidRPr="00C77937">
        <w:br/>
        <w:t xml:space="preserve">1. Утвердить основные направления бюджетной и налоговой политики на 2013 - 2015 годы (Приложение N 1). </w:t>
      </w:r>
      <w:r w:rsidRPr="00C77937">
        <w:br/>
        <w:t xml:space="preserve">2. Обнародовать настоящее постановление в соответствии с установленным порядком. </w:t>
      </w:r>
      <w:r w:rsidRPr="00C77937">
        <w:br/>
        <w:t xml:space="preserve">3. Контроль за исполнением настоящего постановления оставляю за собой </w:t>
      </w:r>
      <w:r w:rsidRPr="00C77937">
        <w:br/>
      </w:r>
      <w:r w:rsidRPr="00C77937">
        <w:br/>
        <w:t xml:space="preserve">Глава Коломыцевского сельского </w:t>
      </w:r>
      <w:r w:rsidRPr="00C77937">
        <w:br/>
        <w:t xml:space="preserve">поселения И.В. Жидкова </w:t>
      </w:r>
      <w:r w:rsidRPr="00C77937">
        <w:br/>
      </w:r>
      <w:r w:rsidRPr="00C77937">
        <w:br/>
      </w:r>
      <w:r w:rsidRPr="00C77937">
        <w:rPr>
          <w:b/>
          <w:bCs/>
        </w:rPr>
        <w:t>Приложение №1</w:t>
      </w:r>
      <w:r w:rsidRPr="00C77937">
        <w:t xml:space="preserve"> </w:t>
      </w:r>
      <w:r w:rsidRPr="00C77937">
        <w:br/>
        <w:t xml:space="preserve">утверждено Постановлением </w:t>
      </w:r>
      <w:r w:rsidRPr="00C77937">
        <w:br/>
        <w:t xml:space="preserve">администрации Коломыцевского </w:t>
      </w:r>
      <w:r w:rsidRPr="00C77937">
        <w:br/>
        <w:t xml:space="preserve">сельского поселения Лискинского </w:t>
      </w:r>
      <w:r w:rsidRPr="00C77937">
        <w:br/>
        <w:t xml:space="preserve">муниципального района Воронежской области </w:t>
      </w:r>
      <w:r w:rsidRPr="00C77937">
        <w:br/>
        <w:t xml:space="preserve">№ 74 от 23.11.2012 года </w:t>
      </w:r>
      <w:r w:rsidRPr="00C77937">
        <w:br/>
      </w:r>
      <w:r w:rsidRPr="00C77937">
        <w:br/>
        <w:t xml:space="preserve">Основные направления бюджетной и налоговой политики </w:t>
      </w:r>
      <w:r w:rsidRPr="00C77937">
        <w:br/>
        <w:t xml:space="preserve">Коломыцевского сельского поселения </w:t>
      </w:r>
      <w:r w:rsidRPr="00C77937">
        <w:br/>
        <w:t xml:space="preserve">Лискинского муниципального района </w:t>
      </w:r>
      <w:r w:rsidRPr="00C77937">
        <w:br/>
        <w:t xml:space="preserve">Воронежской области </w:t>
      </w:r>
      <w:r w:rsidRPr="00C77937">
        <w:br/>
      </w:r>
      <w:r w:rsidRPr="00C77937">
        <w:lastRenderedPageBreak/>
        <w:t xml:space="preserve">на 2013год и плановый период 2014 и 2015 годы </w:t>
      </w:r>
      <w:r w:rsidRPr="00C77937">
        <w:br/>
      </w:r>
      <w:r w:rsidRPr="00C77937">
        <w:br/>
        <w:t xml:space="preserve">Основные направления бюджетной и налоговой политики Коломыцевского сельского поселения Лискинского муниципального района Воронежской области на 2013 год и плановый период 2014 и 2015 годы определены с учетом тенденции федерального и областного законодательства, в соответствии с требованиями Бюджетного кодекса Российской Федерации, руководствуясь бюджетным посланием Президента РФ В.В. Путина от 28 июня 2012 г. "О бюджетной политике в 2013 - 2015 годах", статьей 7 «Положения о бюджетном процессе в Коломыцевском сельском поселении Лискинского муниципального района», утвержденного Решением Совета народных депутатов Коломыцевского сельского поселения Лискинского муниципального района Воронежской области от 30.11.2005 года № 15. </w:t>
      </w:r>
      <w:r w:rsidRPr="00C77937">
        <w:br/>
        <w:t xml:space="preserve">Основными целями бюджетной и налоговой политики Коломыцевского сельского поселения Лискинского муниципального района Воронежской области на 2013 год и плановый период 2014 и 2015 гг. являются: </w:t>
      </w:r>
      <w:r w:rsidRPr="00C77937">
        <w:br/>
        <w:t xml:space="preserve">- содействие устойчивому социально-экономическому развитию Коломыцевского сельского поселения Лискинского муниципального района; </w:t>
      </w:r>
      <w:r w:rsidRPr="00C77937">
        <w:br/>
        <w:t xml:space="preserve">- обеспечение долгосрочной сбалансированности бюджета Коломыцевского сельского поселения Лискинского муниципального района; </w:t>
      </w:r>
      <w:r w:rsidRPr="00C77937">
        <w:br/>
        <w:t xml:space="preserve">- повышения уровня и качества жизни граждан; </w:t>
      </w:r>
      <w:r w:rsidRPr="00C77937">
        <w:br/>
        <w:t xml:space="preserve">- повышения эффективности и прозрачности муниципального образования; </w:t>
      </w:r>
      <w:r w:rsidRPr="00C77937">
        <w:br/>
        <w:t xml:space="preserve">- создание максимально благоприятных условий для развития малого и среднего предпринимательства; </w:t>
      </w:r>
      <w:r w:rsidRPr="00C77937">
        <w:br/>
        <w:t xml:space="preserve">- улучшение условий жизни жителей Коломыцевского сельского поселения Лискинского муниципального района, адресное решение социальных проблем; </w:t>
      </w:r>
      <w:r w:rsidRPr="00C77937">
        <w:br/>
        <w:t xml:space="preserve">- содействие повышению качества муниципальных услуг; </w:t>
      </w:r>
      <w:r w:rsidRPr="00C77937">
        <w:br/>
        <w:t xml:space="preserve">- повышение отдачи от осуществления муниципальных расходов; </w:t>
      </w:r>
      <w:r w:rsidRPr="00C77937">
        <w:br/>
        <w:t xml:space="preserve">- развитие конкуренции в сфере предоставления социальных услуг. </w:t>
      </w:r>
      <w:r w:rsidRPr="00C77937">
        <w:br/>
        <w:t xml:space="preserve">Для достижения поставленных целей основными задачами бюджетной и налоговой политики Коломыцевского сельского поселения Лискинского муниципального района являются: </w:t>
      </w:r>
      <w:r w:rsidRPr="00C77937">
        <w:br/>
        <w:t xml:space="preserve">- повышение надежности прогноза социально-экономического развития Коломыцевского сельского поселения Лискинского муниципального района на плановый период; </w:t>
      </w:r>
      <w:r w:rsidRPr="00C77937">
        <w:br/>
        <w:t xml:space="preserve">- оптимизация бюджетного процесса через минимизацию внесения изменений в утвержденный бюджет поселения; </w:t>
      </w:r>
      <w:r w:rsidRPr="00C77937">
        <w:br/>
        <w:t xml:space="preserve">- повышение эффективности размещения заказов на поставки товаров, выполнение работ и оказание услуг для нужд муниципального образования; </w:t>
      </w:r>
      <w:r w:rsidRPr="00C77937">
        <w:br/>
        <w:t xml:space="preserve">- формирование благоприятной среды для предпринимательской и инвестиционной деятельности, которые объективно являются необходимой основой для увеличения доходов бюджета; </w:t>
      </w:r>
      <w:r w:rsidRPr="00C77937">
        <w:br/>
        <w:t xml:space="preserve">- совершенствование механизмов муниципального финансового контроля; </w:t>
      </w:r>
      <w:r w:rsidRPr="00C77937">
        <w:br/>
        <w:t xml:space="preserve">- достижение критериев эффективности и результативности бюджетных расходов; </w:t>
      </w:r>
      <w:r w:rsidRPr="00C77937">
        <w:br/>
        <w:t xml:space="preserve">- 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поселения; </w:t>
      </w:r>
      <w:r w:rsidRPr="00C77937">
        <w:br/>
      </w:r>
      <w:r w:rsidRPr="00C77937">
        <w:br/>
        <w:t xml:space="preserve">1. Политика в области доходов </w:t>
      </w:r>
      <w:r w:rsidRPr="00C77937">
        <w:br/>
        <w:t xml:space="preserve">Основными направлениями повышения эффективности в области формирования доходов бюджета Коломыцевского сельского поселения Лискинского муниципального района являются: </w:t>
      </w:r>
      <w:r w:rsidRPr="00C77937">
        <w:br/>
        <w:t xml:space="preserve">- взаимодействие с налоговыми органами и иными территориальными подразделениями </w:t>
      </w:r>
      <w:r w:rsidRPr="00C77937">
        <w:lastRenderedPageBreak/>
        <w:t xml:space="preserve">органов государственной власти, осуществляющими администрирование доходов, подлежащих зачислению в бюджет поселения, в целях увеличения собираемости доходов; </w:t>
      </w:r>
      <w:r w:rsidRPr="00C77937">
        <w:br/>
        <w:t xml:space="preserve">- повышение эффективности администрирования доходов, отнесенных к ведению органов местного самоуправления Коломыцевского сельского поселения Лискинского муниципального района Воронежской области; </w:t>
      </w:r>
      <w:r w:rsidRPr="00C77937">
        <w:br/>
        <w:t xml:space="preserve">2. Приоритеты бюджетных расходов </w:t>
      </w:r>
      <w:r w:rsidRPr="00C77937">
        <w:br/>
        <w:t xml:space="preserve">Исходя из сложившейся экономической ситуации, бюджетная политика в области расходов будет направлена на оптимизацию и повышение эффективности бюджетных расходов за счет: </w:t>
      </w:r>
      <w:r w:rsidRPr="00C77937">
        <w:br/>
        <w:t xml:space="preserve">- экономии бюджетных средств в связи с расширением спектра оказания муниципальных услуг; </w:t>
      </w:r>
      <w:r w:rsidRPr="00C77937">
        <w:br/>
        <w:t xml:space="preserve">- содействия развитию малого и среднего предпринимательства; </w:t>
      </w:r>
      <w:r w:rsidRPr="00C77937">
        <w:br/>
        <w:t xml:space="preserve">- сокращения расходов, не связанных с обеспечением социальных выплат и деятельностью объектов социальной инфраструктуры; </w:t>
      </w:r>
      <w:r w:rsidRPr="00C77937">
        <w:br/>
        <w:t xml:space="preserve">- обеспечения адресности оказания мер социальной поддержки жителям муниципального образования; </w:t>
      </w:r>
      <w:r w:rsidRPr="00C77937">
        <w:br/>
        <w:t xml:space="preserve">- усиления контроля и проведения анализа результативности использования средств. </w:t>
      </w:r>
      <w:r w:rsidRPr="00C77937">
        <w:br/>
      </w:r>
      <w:r w:rsidRPr="00C77937">
        <w:br/>
        <w:t xml:space="preserve">3. Особенности формирования отдельных направлений расходов бюджета Коломыцевского сельского поселения Лискинского муниципального района Воронежской области и приоритеты бюджетных расходов. </w:t>
      </w:r>
      <w:r w:rsidRPr="00C77937">
        <w:br/>
        <w:t xml:space="preserve">В соответствии с основной целью бюджетной политики на 2013-2015 годы приоритетами бюджетных расходов станут: </w:t>
      </w:r>
      <w:r w:rsidRPr="00C77937">
        <w:br/>
        <w:t xml:space="preserve">- выплата заработной платы; </w:t>
      </w:r>
      <w:r w:rsidRPr="00C77937">
        <w:br/>
        <w:t xml:space="preserve">- начисления на заработную плату; </w:t>
      </w:r>
      <w:r w:rsidRPr="00C77937">
        <w:br/>
        <w:t xml:space="preserve">- социальные выплаты; </w:t>
      </w:r>
      <w:r w:rsidRPr="00C77937">
        <w:br/>
        <w:t xml:space="preserve">- коммунальные услуги; </w:t>
      </w:r>
      <w:r w:rsidRPr="00C77937">
        <w:br/>
        <w:t xml:space="preserve">- арендная плата; </w:t>
      </w:r>
      <w:r w:rsidRPr="00C77937">
        <w:br/>
        <w:t xml:space="preserve">- взвешенный подход к увеличению и принятию новых расходных обязательств. Принятие решений по увеличению действующих и (или) установлению новых расходных обязательств должно производиться только в пределах имеющихся для их реализации финансовых ресурсов. </w:t>
      </w:r>
      <w:r w:rsidRPr="00C77937">
        <w:br/>
        <w:t xml:space="preserve">- недопущение образования необоснованной кредиторской задолженности. Исполнение бюджета Коломыцевского сельского поселения Лискинского муниципального района должно осуществляться в рамках действующего законодательства Российской Федерации и в соответствии с Положением о бюджетном процессе в Коломыцевском сельском поселении Лискинского муниципального района, сводной бюджетной росписью, кассовым планом исполнения бюджета Коломыцевского сельского поселения Лискинского муниципального района на основе казначейской системы исполнения бюджета. </w:t>
      </w:r>
      <w:r w:rsidRPr="00C77937">
        <w:br/>
        <w:t xml:space="preserve">4. Политика в области управления муниципальным долгом </w:t>
      </w:r>
      <w:r w:rsidRPr="00C77937">
        <w:br/>
        <w:t xml:space="preserve">Долговая политика будет направлена на недопущение появления муниципального долга и минимизации финансовых рисков. </w:t>
      </w:r>
      <w:r w:rsidRPr="00C77937">
        <w:br/>
        <w:t xml:space="preserve">Основным направлением долговой политики поселения на среднесрочную перспективу является недопущение образования муниципального долга в случае стабильной экономической ситуации в поселении и исполнения полномочий в прежнем объеме. </w:t>
      </w:r>
      <w:r w:rsidRPr="00C77937">
        <w:br/>
        <w:t xml:space="preserve">5. Политика в области формирования межбюджетных отношений </w:t>
      </w:r>
      <w:r w:rsidRPr="00C77937">
        <w:br/>
        <w:t xml:space="preserve">Органы местного самоуправления Коломыцевского сельского поселения Лискинского муниципального района формируют межбюджетные отношения с органами местного самоуправления района. В целях повышения бюджетной дисциплины будут усилен контроль </w:t>
      </w:r>
      <w:r w:rsidRPr="00C77937">
        <w:lastRenderedPageBreak/>
        <w:t>соблюдения требований Бюджетного кодекса РФ при формировании и исполнении бюджета поселения.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F4"/>
    <w:rsid w:val="00312C96"/>
    <w:rsid w:val="004C57AA"/>
    <w:rsid w:val="005A7B2A"/>
    <w:rsid w:val="007306F4"/>
    <w:rsid w:val="008D6E62"/>
    <w:rsid w:val="00C7793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2D296-A74A-446C-B9BD-9AB6CA6F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6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6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6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6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6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6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6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6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6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6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0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2024-09-12T06:11:00Z</dcterms:created>
  <dcterms:modified xsi:type="dcterms:W3CDTF">2024-09-12T06:11:00Z</dcterms:modified>
</cp:coreProperties>
</file>