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553B6" w14:textId="77777777" w:rsidR="00AB618C" w:rsidRPr="00AB618C" w:rsidRDefault="00AB618C" w:rsidP="00AB618C">
      <w:r w:rsidRPr="00AB618C">
        <w:rPr>
          <w:b/>
          <w:bCs/>
        </w:rPr>
        <w:t xml:space="preserve">АДМИНИСТРАЦИЯ </w:t>
      </w:r>
      <w:r w:rsidRPr="00AB618C">
        <w:rPr>
          <w:b/>
          <w:bCs/>
        </w:rPr>
        <w:br/>
        <w:t xml:space="preserve">КОЛОМЫЦЕВСКОГО СЕЛЬСКОГО ПОСЕЛЕНИЯ </w:t>
      </w:r>
      <w:r w:rsidRPr="00AB618C">
        <w:rPr>
          <w:b/>
          <w:bCs/>
        </w:rPr>
        <w:br/>
        <w:t xml:space="preserve">ЛИСКИНСКОГО МУНИЦИПАЛЬНОГО РАЙОНА </w:t>
      </w:r>
      <w:r w:rsidRPr="00AB618C">
        <w:rPr>
          <w:b/>
          <w:bCs/>
        </w:rPr>
        <w:br/>
        <w:t xml:space="preserve">ВОРОНЕЖСКОЙ ОБЛАСТИ </w:t>
      </w:r>
      <w:r w:rsidRPr="00AB618C">
        <w:rPr>
          <w:b/>
          <w:bCs/>
        </w:rPr>
        <w:br/>
      </w:r>
      <w:r w:rsidRPr="00AB618C">
        <w:rPr>
          <w:b/>
          <w:bCs/>
        </w:rPr>
        <w:br/>
        <w:t xml:space="preserve">ПОСТАНОВЛЕНИЕ </w:t>
      </w:r>
    </w:p>
    <w:p w14:paraId="66D93F16" w14:textId="77777777" w:rsidR="00AB618C" w:rsidRPr="00AB618C" w:rsidRDefault="00AB618C" w:rsidP="00AB618C">
      <w:r w:rsidRPr="00AB618C">
        <w:br/>
      </w:r>
      <w:r w:rsidRPr="00AB618C">
        <w:br/>
        <w:t xml:space="preserve">01 апреля 2013 года № 16 </w:t>
      </w:r>
      <w:r w:rsidRPr="00AB618C">
        <w:br/>
        <w:t xml:space="preserve">Село </w:t>
      </w:r>
      <w:proofErr w:type="spellStart"/>
      <w:r w:rsidRPr="00AB618C">
        <w:t>Коломыцево</w:t>
      </w:r>
      <w:proofErr w:type="spellEnd"/>
      <w:r w:rsidRPr="00AB618C">
        <w:t xml:space="preserve"> </w:t>
      </w:r>
      <w:r w:rsidRPr="00AB618C">
        <w:br/>
      </w:r>
      <w:r w:rsidRPr="00AB618C">
        <w:br/>
        <w:t xml:space="preserve">Об участии в </w:t>
      </w:r>
      <w:proofErr w:type="spellStart"/>
      <w:r w:rsidRPr="00AB618C">
        <w:t>общерайонного</w:t>
      </w:r>
      <w:proofErr w:type="spellEnd"/>
      <w:r w:rsidRPr="00AB618C">
        <w:t xml:space="preserve"> </w:t>
      </w:r>
      <w:r w:rsidRPr="00AB618C">
        <w:br/>
        <w:t xml:space="preserve">благотворительного субботника </w:t>
      </w:r>
      <w:r w:rsidRPr="00AB618C">
        <w:br/>
      </w:r>
      <w:r w:rsidRPr="00AB618C">
        <w:br/>
      </w:r>
      <w:r w:rsidRPr="00AB618C">
        <w:br/>
        <w:t xml:space="preserve">В соответствии с Указом Президента Российской Федерации от 26.12.1998 г. № 328 «О дополнительных мерах по социальной поддержке населения и Федеральным Законом от 06.10.2008 г. № 131 «Об общих принципах местного самоуправления в Российской Федерации» и в целях материальной поддержки социальной незащищенных групп населения города , района и поселения, администрация </w:t>
      </w:r>
      <w:proofErr w:type="spellStart"/>
      <w:r w:rsidRPr="00AB618C">
        <w:t>Коломыцевского</w:t>
      </w:r>
      <w:proofErr w:type="spellEnd"/>
      <w:r w:rsidRPr="00AB618C">
        <w:t xml:space="preserve"> сельского поселения Лискинского муниципального района </w:t>
      </w:r>
    </w:p>
    <w:p w14:paraId="37562441" w14:textId="77777777" w:rsidR="00AB618C" w:rsidRPr="00AB618C" w:rsidRDefault="00AB618C" w:rsidP="00AB618C">
      <w:r w:rsidRPr="00AB618C">
        <w:rPr>
          <w:b/>
          <w:bCs/>
        </w:rPr>
        <w:t xml:space="preserve">ПОСТАНОВЛЯЕТ: </w:t>
      </w:r>
    </w:p>
    <w:p w14:paraId="4D01D5DC" w14:textId="7EB9B5B7" w:rsidR="005A7B2A" w:rsidRDefault="00AB618C" w:rsidP="00AB618C">
      <w:r w:rsidRPr="00AB618C">
        <w:br/>
        <w:t xml:space="preserve">1. Принять участи в </w:t>
      </w:r>
      <w:proofErr w:type="spellStart"/>
      <w:r w:rsidRPr="00AB618C">
        <w:t>общерайонном</w:t>
      </w:r>
      <w:proofErr w:type="spellEnd"/>
      <w:r w:rsidRPr="00AB618C">
        <w:t xml:space="preserve"> благотворительном субботнике 20 апреля 2013 года и на территории </w:t>
      </w:r>
      <w:proofErr w:type="spellStart"/>
      <w:r w:rsidRPr="00AB618C">
        <w:t>Коломыцевского</w:t>
      </w:r>
      <w:proofErr w:type="spellEnd"/>
      <w:r w:rsidRPr="00AB618C">
        <w:t xml:space="preserve"> сельского поселения провести благотворительную акцию. </w:t>
      </w:r>
      <w:r w:rsidRPr="00AB618C">
        <w:br/>
        <w:t xml:space="preserve">2. </w:t>
      </w:r>
      <w:proofErr w:type="gramStart"/>
      <w:r w:rsidRPr="00AB618C">
        <w:t>Организациям и учреждениям</w:t>
      </w:r>
      <w:proofErr w:type="gramEnd"/>
      <w:r w:rsidRPr="00AB618C">
        <w:t xml:space="preserve"> расположенным на территории </w:t>
      </w:r>
      <w:proofErr w:type="spellStart"/>
      <w:r w:rsidRPr="00AB618C">
        <w:t>Коломыцевского</w:t>
      </w:r>
      <w:proofErr w:type="spellEnd"/>
      <w:r w:rsidRPr="00AB618C">
        <w:t xml:space="preserve"> сельского поселения организовать проведение благотворительного субботника в своих коллективах. Заработанные и собранные от добровольных пожертвований средств перечислить на расчетный счет </w:t>
      </w:r>
      <w:proofErr w:type="spellStart"/>
      <w:r w:rsidRPr="00AB618C">
        <w:t>Горрайонного</w:t>
      </w:r>
      <w:proofErr w:type="spellEnd"/>
      <w:r w:rsidRPr="00AB618C">
        <w:t xml:space="preserve"> фонда социальной поддержки населения в соответствии с реквизитами: </w:t>
      </w:r>
      <w:r w:rsidRPr="00AB618C">
        <w:br/>
      </w:r>
      <w:proofErr w:type="spellStart"/>
      <w:r w:rsidRPr="00AB618C">
        <w:t>Горрайонный</w:t>
      </w:r>
      <w:proofErr w:type="spellEnd"/>
      <w:r w:rsidRPr="00AB618C">
        <w:t xml:space="preserve"> фонд социальной поддержки населения </w:t>
      </w:r>
      <w:r w:rsidRPr="00AB618C">
        <w:br/>
        <w:t>р/</w:t>
      </w:r>
      <w:proofErr w:type="spellStart"/>
      <w:r w:rsidRPr="00AB618C">
        <w:t>сч</w:t>
      </w:r>
      <w:proofErr w:type="spellEnd"/>
      <w:r w:rsidRPr="00AB618C">
        <w:t xml:space="preserve">. 40406810300000000001 </w:t>
      </w:r>
      <w:r w:rsidRPr="00AB618C">
        <w:br/>
        <w:t xml:space="preserve">РКЦ Лиски г. Лиски </w:t>
      </w:r>
      <w:r w:rsidRPr="00AB618C">
        <w:br/>
        <w:t xml:space="preserve">БИК 042027000 </w:t>
      </w:r>
      <w:r w:rsidRPr="00AB618C">
        <w:br/>
        <w:t xml:space="preserve">ИНН 3652002302 </w:t>
      </w:r>
      <w:r w:rsidRPr="00AB618C">
        <w:br/>
        <w:t xml:space="preserve">КПП 365201001 </w:t>
      </w:r>
      <w:r w:rsidRPr="00AB618C">
        <w:br/>
        <w:t xml:space="preserve">3. Контроль за исполнением настоящего постановления оставляю за собой. </w:t>
      </w:r>
      <w:r w:rsidRPr="00AB618C">
        <w:br/>
      </w:r>
      <w:r w:rsidRPr="00AB618C">
        <w:br/>
      </w:r>
      <w:r w:rsidRPr="00AB618C">
        <w:br/>
      </w:r>
      <w:r w:rsidRPr="00AB618C">
        <w:br/>
        <w:t xml:space="preserve">Глава </w:t>
      </w:r>
      <w:proofErr w:type="spellStart"/>
      <w:r w:rsidRPr="00AB618C">
        <w:t>Коломыцевского</w:t>
      </w:r>
      <w:proofErr w:type="spellEnd"/>
      <w:r w:rsidRPr="00AB618C">
        <w:t xml:space="preserve"> сельского поселения: </w:t>
      </w:r>
      <w:proofErr w:type="spellStart"/>
      <w:r w:rsidRPr="00AB618C">
        <w:t>И.В.Жидкова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88"/>
    <w:rsid w:val="00312C96"/>
    <w:rsid w:val="004C57AA"/>
    <w:rsid w:val="005A7B2A"/>
    <w:rsid w:val="00750488"/>
    <w:rsid w:val="008D6E62"/>
    <w:rsid w:val="00AB618C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CB0A1-2497-4C8A-A77F-D0387BE7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4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4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0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0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04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04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04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04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04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04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0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0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4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0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0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04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04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04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0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04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504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2024-09-12T06:13:00Z</dcterms:created>
  <dcterms:modified xsi:type="dcterms:W3CDTF">2024-09-12T06:13:00Z</dcterms:modified>
</cp:coreProperties>
</file>