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60EF" w14:textId="77777777" w:rsidR="007A3213" w:rsidRPr="007A3213" w:rsidRDefault="007A3213" w:rsidP="007A3213">
      <w:r w:rsidRPr="007A3213">
        <w:rPr>
          <w:b/>
          <w:bCs/>
        </w:rPr>
        <w:t xml:space="preserve">АДМИНИСТРАЦИЯ </w:t>
      </w:r>
      <w:r w:rsidRPr="007A3213">
        <w:rPr>
          <w:b/>
          <w:bCs/>
        </w:rPr>
        <w:br/>
        <w:t xml:space="preserve">КОЛОМЫЦЕВСКОГО СЕЛЬСКОГО ПОСЕЛЕНИЯ </w:t>
      </w:r>
      <w:r w:rsidRPr="007A3213">
        <w:rPr>
          <w:b/>
          <w:bCs/>
        </w:rPr>
        <w:br/>
        <w:t xml:space="preserve">ЛИСКИНСКОГО МУНИЦИПАЛЬНОГО РАЙОНА </w:t>
      </w:r>
      <w:r w:rsidRPr="007A3213">
        <w:rPr>
          <w:b/>
          <w:bCs/>
        </w:rPr>
        <w:br/>
        <w:t xml:space="preserve">ВОРОНЕЖСКОЙ ОБЛАСТИ </w:t>
      </w:r>
      <w:r w:rsidRPr="007A3213">
        <w:rPr>
          <w:b/>
          <w:bCs/>
        </w:rPr>
        <w:br/>
      </w:r>
      <w:r w:rsidRPr="007A3213">
        <w:rPr>
          <w:b/>
          <w:bCs/>
        </w:rPr>
        <w:br/>
        <w:t xml:space="preserve">ПОСТАНОВЛЕНИЕ </w:t>
      </w:r>
    </w:p>
    <w:p w14:paraId="2C3E8E90" w14:textId="77777777" w:rsidR="007A3213" w:rsidRPr="007A3213" w:rsidRDefault="007A3213" w:rsidP="007A3213">
      <w:r w:rsidRPr="007A3213">
        <w:br/>
        <w:t xml:space="preserve">от 12 апреля 2013 г. № 30 </w:t>
      </w:r>
      <w:r w:rsidRPr="007A3213">
        <w:br/>
        <w:t xml:space="preserve">село Коломыцево </w:t>
      </w:r>
      <w:r w:rsidRPr="007A3213">
        <w:br/>
      </w:r>
      <w:r w:rsidRPr="007A3213">
        <w:br/>
        <w:t xml:space="preserve">О внесении изменений и дополнений в постановление администрации </w:t>
      </w:r>
      <w:r w:rsidRPr="007A3213">
        <w:br/>
        <w:t xml:space="preserve">Коломыцевского сельского поселения Лискинского </w:t>
      </w:r>
      <w:r w:rsidRPr="007A3213">
        <w:br/>
        <w:t xml:space="preserve">муниципального района Воронежской области от </w:t>
      </w:r>
      <w:r w:rsidRPr="007A3213">
        <w:br/>
        <w:t xml:space="preserve">13.12.2012 г. № 79 «Об утверждении административного </w:t>
      </w:r>
      <w:r w:rsidRPr="007A3213">
        <w:br/>
        <w:t xml:space="preserve">регламента администрации Коломыцевского сельского </w:t>
      </w:r>
      <w:r w:rsidRPr="007A3213">
        <w:br/>
        <w:t xml:space="preserve">поселения Лискинского муниципального района </w:t>
      </w:r>
      <w:r w:rsidRPr="007A3213">
        <w:br/>
        <w:t xml:space="preserve">Воронежской области по предоставлению муниципальной </w:t>
      </w:r>
      <w:r w:rsidRPr="007A3213">
        <w:br/>
        <w:t xml:space="preserve">услуги «Предоставление информации о порядке предоставления </w:t>
      </w:r>
      <w:r w:rsidRPr="007A3213">
        <w:br/>
        <w:t xml:space="preserve">жилищно-коммунальных услуг населению»» </w:t>
      </w:r>
      <w:r w:rsidRPr="007A3213">
        <w:br/>
      </w:r>
      <w:r w:rsidRPr="007A3213">
        <w:br/>
      </w:r>
      <w:r w:rsidRPr="007A3213">
        <w:br/>
        <w:t xml:space="preserve">В целях приведения муниципальных правовых актов в соответствие с действующим законодательством, администрация Коломыцевского сельского поселения </w:t>
      </w:r>
    </w:p>
    <w:p w14:paraId="76EFE6B4" w14:textId="77777777" w:rsidR="007A3213" w:rsidRPr="007A3213" w:rsidRDefault="007A3213" w:rsidP="007A3213">
      <w:r w:rsidRPr="007A3213">
        <w:rPr>
          <w:b/>
          <w:bCs/>
        </w:rPr>
        <w:t xml:space="preserve">ПОСТАНОВЛЯЕТ: </w:t>
      </w:r>
    </w:p>
    <w:p w14:paraId="20C3AEF7" w14:textId="6C7270AA" w:rsidR="005A7B2A" w:rsidRDefault="007A3213" w:rsidP="007A3213">
      <w:r w:rsidRPr="007A3213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13.12.2012 г. № 79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</w:t>
      </w:r>
      <w:r w:rsidRPr="007A3213">
        <w:br/>
        <w:t xml:space="preserve">муниципальной услуги «Предоставление информации о порядке предоставления жилищно-коммунальных услуг населению»»: </w:t>
      </w:r>
      <w:r w:rsidRPr="007A3213">
        <w:br/>
      </w:r>
      <w:r w:rsidRPr="007A3213">
        <w:br/>
        <w:t xml:space="preserve">1.1. Пункт 2.10. раздела 2 Регламента изложить в следующей редакции: </w:t>
      </w:r>
      <w:r w:rsidRPr="007A3213">
        <w:br/>
      </w:r>
      <w:r w:rsidRPr="007A3213">
        <w:br/>
        <w:t xml:space="preserve"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7A3213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7A3213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7A3213">
        <w:br/>
      </w:r>
      <w:r w:rsidRPr="007A3213">
        <w:br/>
        <w:t xml:space="preserve">1.2. Раздел 2. пункт 2.13. дополнить подпунктом 2.13.6. следующего содержания: </w:t>
      </w:r>
      <w:r w:rsidRPr="007A3213">
        <w:br/>
      </w:r>
      <w:r w:rsidRPr="007A3213">
        <w:br/>
        <w:t xml:space="preserve">«2.13.6. При предоставлении муниципальных услуг в электронной форме осуществляется: </w:t>
      </w:r>
      <w:r w:rsidRPr="007A3213"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7A3213">
        <w:br/>
        <w:t xml:space="preserve">- обеспечение возможности для граждан в целях получения муниципальной услуги </w:t>
      </w:r>
      <w:r w:rsidRPr="007A3213">
        <w:lastRenderedPageBreak/>
        <w:t xml:space="preserve">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7A3213"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7A3213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7A3213">
        <w:br/>
      </w:r>
      <w:r w:rsidRPr="007A3213">
        <w:br/>
        <w:t xml:space="preserve">1.3. Раздел 5 Регламента изложить в следующей редакции: </w:t>
      </w:r>
      <w:r w:rsidRPr="007A3213">
        <w:br/>
      </w:r>
      <w:r w:rsidRPr="007A3213">
        <w:br/>
        <w:t xml:space="preserve"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7A3213">
        <w:br/>
      </w:r>
      <w:r w:rsidRPr="007A3213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7A3213">
        <w:br/>
        <w:t xml:space="preserve">- главе администрации Коломыцевского сельского поселения Лискинского муниципального района по адресу: село Коломыцево, улица Кольцова, 1а тел. 94-1-94. </w:t>
      </w:r>
      <w:r w:rsidRPr="007A3213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7A3213">
        <w:br/>
        <w:t xml:space="preserve">5.2. Заявитель может обратиться с жалобой, в том числе в следующих случаях: </w:t>
      </w:r>
      <w:r w:rsidRPr="007A3213">
        <w:br/>
        <w:t xml:space="preserve">- нарушение срока регистрации запроса заявителя о предоставлении муниципальной услуги; </w:t>
      </w:r>
      <w:r w:rsidRPr="007A3213">
        <w:br/>
        <w:t xml:space="preserve">- нарушение срока предоставления муниципальной услуги; </w:t>
      </w:r>
      <w:r w:rsidRPr="007A3213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7A3213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7A3213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7A3213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7A3213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7A3213"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7A3213">
        <w:br/>
        <w:t>5.4. Жалоба может быть направлена по почте, с использованием информационно-</w:t>
      </w:r>
      <w:r w:rsidRPr="007A3213">
        <w:lastRenderedPageBreak/>
        <w:t xml:space="preserve">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7A3213">
        <w:br/>
        <w:t xml:space="preserve">Жалоба должна содержать: </w:t>
      </w:r>
      <w:r w:rsidRPr="007A3213"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7A3213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7A3213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7A3213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7A3213"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7A3213"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7A3213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7A3213">
        <w:br/>
        <w:t xml:space="preserve">- отказывает в удовлетворении жалобы. </w:t>
      </w:r>
      <w:r w:rsidRPr="007A3213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7A3213"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7A3213">
        <w:br/>
        <w:t xml:space="preserve">5.8. Заявители имеют право: </w:t>
      </w:r>
      <w:r w:rsidRPr="007A3213"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7A3213"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7A3213">
        <w:br/>
      </w:r>
      <w:r w:rsidRPr="007A3213">
        <w:br/>
        <w:t xml:space="preserve">2. Контроль за исполнением настоящего постановления оставляю за собой. </w:t>
      </w:r>
      <w:r w:rsidRPr="007A3213">
        <w:br/>
      </w:r>
      <w:r w:rsidRPr="007A3213">
        <w:lastRenderedPageBreak/>
        <w:t xml:space="preserve">3. Настоящее постановление вступает в силу с момента его обнародования. </w:t>
      </w:r>
      <w:r w:rsidRPr="007A3213">
        <w:br/>
      </w:r>
      <w:r w:rsidRPr="007A3213">
        <w:br/>
        <w:t>Глава Коломыцевского сельского поселения: И.В.Жидкова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88"/>
    <w:rsid w:val="001B6488"/>
    <w:rsid w:val="00312C96"/>
    <w:rsid w:val="004C57AA"/>
    <w:rsid w:val="005A7B2A"/>
    <w:rsid w:val="007A321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AA82-4E35-4EA1-AC4F-2D8BBEA5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6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6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64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4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4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64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64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64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6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6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6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6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64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64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64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6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64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6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2024-09-12T13:09:00Z</dcterms:created>
  <dcterms:modified xsi:type="dcterms:W3CDTF">2024-09-12T13:09:00Z</dcterms:modified>
</cp:coreProperties>
</file>