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0EA7" w14:textId="77777777" w:rsidR="000220F3" w:rsidRPr="000220F3" w:rsidRDefault="000220F3" w:rsidP="000220F3">
      <w:r w:rsidRPr="000220F3">
        <w:rPr>
          <w:b/>
          <w:bCs/>
        </w:rPr>
        <w:t xml:space="preserve">АДМИНИСТРАЦИЯ </w:t>
      </w:r>
    </w:p>
    <w:p w14:paraId="09EDD757" w14:textId="77777777" w:rsidR="000220F3" w:rsidRPr="000220F3" w:rsidRDefault="000220F3" w:rsidP="000220F3">
      <w:r w:rsidRPr="000220F3">
        <w:rPr>
          <w:b/>
          <w:bCs/>
        </w:rPr>
        <w:t>КОЛОМЫЦЕВСКОГО СЕЛЬСКОГО ПОСЕЛЕНИЯ</w:t>
      </w:r>
    </w:p>
    <w:p w14:paraId="046AE0B4" w14:textId="77777777" w:rsidR="000220F3" w:rsidRPr="000220F3" w:rsidRDefault="000220F3" w:rsidP="000220F3">
      <w:r w:rsidRPr="000220F3">
        <w:rPr>
          <w:b/>
          <w:bCs/>
        </w:rPr>
        <w:t>ЛИСКИНСКОГО МУНИЦИПАЛЬНОГО РАЙОНА</w:t>
      </w:r>
    </w:p>
    <w:p w14:paraId="133B006E" w14:textId="77777777" w:rsidR="000220F3" w:rsidRPr="000220F3" w:rsidRDefault="000220F3" w:rsidP="000220F3">
      <w:r w:rsidRPr="000220F3">
        <w:rPr>
          <w:b/>
          <w:bCs/>
        </w:rPr>
        <w:t>ВОРОНЕЖСКОЙ ОБЛАСТИ</w:t>
      </w:r>
    </w:p>
    <w:p w14:paraId="598C47CA" w14:textId="77777777" w:rsidR="000220F3" w:rsidRPr="000220F3" w:rsidRDefault="000220F3" w:rsidP="000220F3">
      <w:r w:rsidRPr="000220F3">
        <w:rPr>
          <w:b/>
          <w:bCs/>
        </w:rPr>
        <w:t xml:space="preserve">П О С Т А Н О В Л Е Н И Е </w:t>
      </w:r>
    </w:p>
    <w:p w14:paraId="75AAE353" w14:textId="77777777" w:rsidR="000220F3" w:rsidRPr="000220F3" w:rsidRDefault="000220F3" w:rsidP="000220F3">
      <w:r w:rsidRPr="000220F3">
        <w:t>от 23 мая 2013 г. № 47</w:t>
      </w:r>
    </w:p>
    <w:p w14:paraId="37DFEA47" w14:textId="77777777" w:rsidR="000220F3" w:rsidRPr="000220F3" w:rsidRDefault="000220F3" w:rsidP="000220F3">
      <w:r w:rsidRPr="000220F3">
        <w:t>село Коломыцево</w:t>
      </w:r>
    </w:p>
    <w:p w14:paraId="242B7AD7" w14:textId="77777777" w:rsidR="000220F3" w:rsidRPr="000220F3" w:rsidRDefault="000220F3" w:rsidP="000220F3">
      <w:r w:rsidRPr="000220F3">
        <w:t>О подготовке документации</w:t>
      </w:r>
    </w:p>
    <w:p w14:paraId="331443CD" w14:textId="77777777" w:rsidR="000220F3" w:rsidRPr="000220F3" w:rsidRDefault="000220F3" w:rsidP="000220F3">
      <w:r w:rsidRPr="000220F3">
        <w:t>по планировке территории</w:t>
      </w:r>
    </w:p>
    <w:p w14:paraId="2B79E411" w14:textId="77777777" w:rsidR="000220F3" w:rsidRPr="000220F3" w:rsidRDefault="000220F3" w:rsidP="000220F3">
      <w:r w:rsidRPr="000220F3">
        <w:t xml:space="preserve">В целях реализации генерального плана Коломыцевского сельского поселения Лискинского муниципального района утвержденного решением Коломыцевского сельского поселения Лискинского муниципального района Воронежской области № 58 от 12.07.2011 года согласно гл.5 Градостроительного кодекса и постановления Правительства Воронежской области от 20 апреля 2012 г. № 312 «О распределении субсидий из областного бюджета бюджетам муниципальных образований Воронежской области на осуществление мероприятий, предусмотренных ведомственной целевой программой «Развитие градостроительной деятельности Воронежской области на 2012-2014 годы» на 2012 год. Правил землепользования и застройки утвержденных решением сессии Совета народных депутатов Коломыцевского сельского поселения № 74 от 27.12.2011 года, Уставом Коломыцевского сельского поселения Лискинского муниципального района утвержденным решением Совета народных депутатов Коломыцевского сельского поселения Лискинского муниципального района 31.08.2011 года № 66, администрация Коломыцевского сельского поселения </w:t>
      </w:r>
    </w:p>
    <w:p w14:paraId="7E2F3CC9" w14:textId="77777777" w:rsidR="000220F3" w:rsidRPr="000220F3" w:rsidRDefault="000220F3" w:rsidP="000220F3">
      <w:r w:rsidRPr="000220F3">
        <w:rPr>
          <w:b/>
          <w:bCs/>
        </w:rPr>
        <w:t>П О С Т А Н О В Л Я Е Т:</w:t>
      </w:r>
    </w:p>
    <w:p w14:paraId="753BD856" w14:textId="77777777" w:rsidR="000220F3" w:rsidRPr="000220F3" w:rsidRDefault="000220F3" w:rsidP="000220F3">
      <w:r w:rsidRPr="000220F3">
        <w:t>1. Утвердить задание на подготовку документации по планировке территории, расположенной в границах улицы Виноградная села Коломыцево Лискинского района Воронежской области.</w:t>
      </w:r>
    </w:p>
    <w:p w14:paraId="13E75C0C" w14:textId="77777777" w:rsidR="000220F3" w:rsidRPr="000220F3" w:rsidRDefault="000220F3" w:rsidP="000220F3">
      <w:r w:rsidRPr="000220F3">
        <w:t>2. Приступить к подготовке документации по планировке территории, расположенной в границах улицы Виноградная села Коломыцево Лискинского района Воронежской области, площадью 30000 кв.м.</w:t>
      </w:r>
    </w:p>
    <w:p w14:paraId="2DC2F521" w14:textId="77777777" w:rsidR="000220F3" w:rsidRPr="000220F3" w:rsidRDefault="000220F3" w:rsidP="000220F3">
      <w:r w:rsidRPr="000220F3">
        <w:t>3. Обнародовать данное постановление в местах предназначенных для обнародования муниципальных правовых актов.</w:t>
      </w:r>
    </w:p>
    <w:p w14:paraId="2B42B261" w14:textId="77777777" w:rsidR="000220F3" w:rsidRPr="000220F3" w:rsidRDefault="000220F3" w:rsidP="000220F3">
      <w:r w:rsidRPr="000220F3">
        <w:t>4. Предложить физическим и юридическим лицам со дня официального обнародования настоящего постановления до дня проведения публичных слушаний представить в администрацию Коломыцевского сельского поселения (с. Коломыцево, улица Кольцова, 1а) предложения о порядке, сроках подготовки и содержании проекта планировки территории указанной в п.2 настоящего постановления.</w:t>
      </w:r>
    </w:p>
    <w:p w14:paraId="38C20057" w14:textId="77777777" w:rsidR="000220F3" w:rsidRPr="000220F3" w:rsidRDefault="000220F3" w:rsidP="000220F3">
      <w:r w:rsidRPr="000220F3">
        <w:t>5. Настоящее постановление вступает в силу с момента его подписания.</w:t>
      </w:r>
    </w:p>
    <w:p w14:paraId="0593DFED" w14:textId="77777777" w:rsidR="000220F3" w:rsidRPr="000220F3" w:rsidRDefault="000220F3" w:rsidP="000220F3">
      <w:r w:rsidRPr="000220F3">
        <w:t>6. Контроль за исполнением данного постановления оставляю за собой.</w:t>
      </w:r>
    </w:p>
    <w:p w14:paraId="27E0D6D0" w14:textId="763BD977" w:rsidR="005A7B2A" w:rsidRDefault="000220F3" w:rsidP="000220F3">
      <w:r w:rsidRPr="000220F3">
        <w:t xml:space="preserve">Глава Коломыцевского </w:t>
      </w:r>
      <w:r>
        <w:t>сп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60"/>
    <w:rsid w:val="000220F3"/>
    <w:rsid w:val="00312C96"/>
    <w:rsid w:val="004C57AA"/>
    <w:rsid w:val="005A7B2A"/>
    <w:rsid w:val="008D6E62"/>
    <w:rsid w:val="009C776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67C2"/>
  <w15:chartTrackingRefBased/>
  <w15:docId w15:val="{A98E8F89-59C4-4A8C-8DD9-9F01FB67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7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7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77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77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77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77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77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77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7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7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7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77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77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77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7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77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7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2024-09-12T13:14:00Z</dcterms:created>
  <dcterms:modified xsi:type="dcterms:W3CDTF">2024-09-12T13:14:00Z</dcterms:modified>
</cp:coreProperties>
</file>