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08" w:rsidRDefault="00042E08" w:rsidP="00042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42E08" w:rsidRDefault="00042E08" w:rsidP="00042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 СЕЛЬСКОГО ПОСЕЛЕНИЯ</w:t>
      </w:r>
    </w:p>
    <w:p w:rsidR="00042E08" w:rsidRDefault="00042E08" w:rsidP="00042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042E08" w:rsidRDefault="00042E08" w:rsidP="00042E0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42E08" w:rsidRDefault="00042E08" w:rsidP="00042E08">
      <w:pPr>
        <w:rPr>
          <w:b/>
          <w:sz w:val="28"/>
          <w:szCs w:val="28"/>
        </w:rPr>
      </w:pPr>
    </w:p>
    <w:p w:rsidR="00042E08" w:rsidRDefault="00042E08" w:rsidP="00042E08">
      <w:pPr>
        <w:jc w:val="center"/>
        <w:rPr>
          <w:b/>
        </w:rPr>
      </w:pPr>
    </w:p>
    <w:p w:rsidR="00042E08" w:rsidRDefault="00042E08" w:rsidP="00042E0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42E08" w:rsidRDefault="00042E08" w:rsidP="00042E08">
      <w:pPr>
        <w:jc w:val="center"/>
        <w:rPr>
          <w:b/>
          <w:sz w:val="28"/>
          <w:szCs w:val="28"/>
        </w:rPr>
      </w:pPr>
    </w:p>
    <w:p w:rsidR="00042E08" w:rsidRDefault="00042E08" w:rsidP="00042E08">
      <w:pPr>
        <w:rPr>
          <w:sz w:val="28"/>
          <w:szCs w:val="28"/>
        </w:rPr>
      </w:pPr>
      <w:r>
        <w:rPr>
          <w:sz w:val="28"/>
          <w:szCs w:val="28"/>
        </w:rPr>
        <w:t>23 октября   2013 года                  № 75</w:t>
      </w:r>
    </w:p>
    <w:p w:rsidR="00042E08" w:rsidRDefault="00042E08" w:rsidP="00042E08">
      <w:pPr>
        <w:rPr>
          <w:sz w:val="16"/>
          <w:szCs w:val="16"/>
        </w:rPr>
      </w:pPr>
      <w:r>
        <w:rPr>
          <w:sz w:val="28"/>
          <w:szCs w:val="28"/>
        </w:rPr>
        <w:t xml:space="preserve">       </w:t>
      </w:r>
      <w:r>
        <w:rPr>
          <w:sz w:val="16"/>
          <w:szCs w:val="16"/>
        </w:rPr>
        <w:t>село Коломыцево</w:t>
      </w:r>
    </w:p>
    <w:p w:rsidR="00F23180" w:rsidRDefault="00F23180"/>
    <w:p w:rsidR="00042E08" w:rsidRPr="00042E08" w:rsidRDefault="00042E08" w:rsidP="00042E08">
      <w:pPr>
        <w:rPr>
          <w:sz w:val="28"/>
          <w:szCs w:val="28"/>
        </w:rPr>
      </w:pPr>
      <w:r w:rsidRPr="00042E08">
        <w:rPr>
          <w:sz w:val="28"/>
          <w:szCs w:val="28"/>
        </w:rPr>
        <w:t>Об утверждении Методических рекомендаций</w:t>
      </w:r>
    </w:p>
    <w:p w:rsidR="00042E08" w:rsidRPr="00042E08" w:rsidRDefault="00042E08" w:rsidP="00042E08">
      <w:pPr>
        <w:rPr>
          <w:sz w:val="28"/>
          <w:szCs w:val="28"/>
        </w:rPr>
      </w:pPr>
      <w:r w:rsidRPr="00042E08">
        <w:rPr>
          <w:sz w:val="28"/>
          <w:szCs w:val="28"/>
        </w:rPr>
        <w:t>по разработке, реализации и оценке</w:t>
      </w:r>
    </w:p>
    <w:p w:rsidR="00042E08" w:rsidRPr="00042E08" w:rsidRDefault="00042E08" w:rsidP="00042E08">
      <w:pPr>
        <w:rPr>
          <w:sz w:val="28"/>
          <w:szCs w:val="28"/>
        </w:rPr>
      </w:pPr>
      <w:r w:rsidRPr="00042E08">
        <w:rPr>
          <w:sz w:val="28"/>
          <w:szCs w:val="28"/>
        </w:rPr>
        <w:t>эффективности муниципальных программ</w:t>
      </w:r>
    </w:p>
    <w:p w:rsidR="003626F6" w:rsidRDefault="00042E08" w:rsidP="00042E08">
      <w:pPr>
        <w:rPr>
          <w:sz w:val="28"/>
          <w:szCs w:val="28"/>
        </w:rPr>
      </w:pPr>
      <w:r w:rsidRPr="00042E08">
        <w:rPr>
          <w:sz w:val="28"/>
          <w:szCs w:val="28"/>
        </w:rPr>
        <w:t xml:space="preserve">в </w:t>
      </w:r>
      <w:r w:rsidR="003626F6">
        <w:rPr>
          <w:sz w:val="28"/>
          <w:szCs w:val="28"/>
        </w:rPr>
        <w:t>Коломыцевском сельском поселении</w:t>
      </w:r>
    </w:p>
    <w:p w:rsidR="00042E08" w:rsidRPr="00042E08" w:rsidRDefault="00042E08" w:rsidP="00042E08">
      <w:pPr>
        <w:rPr>
          <w:sz w:val="28"/>
          <w:szCs w:val="28"/>
        </w:rPr>
      </w:pPr>
      <w:r w:rsidRPr="00042E08">
        <w:rPr>
          <w:sz w:val="28"/>
          <w:szCs w:val="28"/>
        </w:rPr>
        <w:t>Лискинско</w:t>
      </w:r>
      <w:r w:rsidR="003626F6">
        <w:rPr>
          <w:sz w:val="28"/>
          <w:szCs w:val="28"/>
        </w:rPr>
        <w:t xml:space="preserve">го </w:t>
      </w:r>
      <w:r w:rsidRPr="00042E08">
        <w:rPr>
          <w:sz w:val="28"/>
          <w:szCs w:val="28"/>
        </w:rPr>
        <w:t xml:space="preserve"> муниципально</w:t>
      </w:r>
      <w:r w:rsidR="003626F6">
        <w:rPr>
          <w:sz w:val="28"/>
          <w:szCs w:val="28"/>
        </w:rPr>
        <w:t xml:space="preserve">го </w:t>
      </w:r>
      <w:r w:rsidRPr="00042E08">
        <w:rPr>
          <w:sz w:val="28"/>
          <w:szCs w:val="28"/>
        </w:rPr>
        <w:t xml:space="preserve"> район</w:t>
      </w:r>
      <w:r w:rsidR="003626F6">
        <w:rPr>
          <w:sz w:val="28"/>
          <w:szCs w:val="28"/>
        </w:rPr>
        <w:t>а</w:t>
      </w:r>
      <w:r w:rsidRPr="00042E08">
        <w:rPr>
          <w:sz w:val="28"/>
          <w:szCs w:val="28"/>
        </w:rPr>
        <w:t xml:space="preserve"> </w:t>
      </w:r>
    </w:p>
    <w:p w:rsidR="00042E08" w:rsidRPr="008623A5" w:rsidRDefault="00042E08" w:rsidP="00042E08">
      <w:pPr>
        <w:rPr>
          <w:b/>
        </w:rPr>
      </w:pPr>
      <w:r w:rsidRPr="00042E08">
        <w:rPr>
          <w:sz w:val="28"/>
          <w:szCs w:val="28"/>
        </w:rPr>
        <w:t>Воронежской области</w:t>
      </w:r>
    </w:p>
    <w:p w:rsidR="00042E08" w:rsidRDefault="00042E08" w:rsidP="00042E08">
      <w:pPr>
        <w:jc w:val="both"/>
      </w:pPr>
    </w:p>
    <w:p w:rsidR="00042E08" w:rsidRPr="00042E08" w:rsidRDefault="00042E08" w:rsidP="00042E08">
      <w:pPr>
        <w:rPr>
          <w:sz w:val="28"/>
          <w:szCs w:val="28"/>
        </w:rPr>
      </w:pPr>
      <w:r>
        <w:t xml:space="preserve">  </w:t>
      </w:r>
      <w:r w:rsidR="003626F6">
        <w:t xml:space="preserve">       </w:t>
      </w:r>
      <w:r>
        <w:t xml:space="preserve"> </w:t>
      </w:r>
      <w:proofErr w:type="gramStart"/>
      <w:r w:rsidRPr="00042E08">
        <w:rPr>
          <w:sz w:val="28"/>
          <w:szCs w:val="28"/>
        </w:rPr>
        <w:t xml:space="preserve">В целях обеспечения единства методологии при переходе на систему муниципальных программ, в соответствии со ст. 179 Бюджетного кодекса Российской Федерации, во исполнение п.5.2.3 вопроса </w:t>
      </w:r>
      <w:r w:rsidRPr="00042E08">
        <w:rPr>
          <w:sz w:val="28"/>
          <w:szCs w:val="28"/>
          <w:lang w:val="en-US"/>
        </w:rPr>
        <w:t>I</w:t>
      </w:r>
      <w:r w:rsidRPr="00042E08">
        <w:rPr>
          <w:sz w:val="28"/>
          <w:szCs w:val="28"/>
        </w:rPr>
        <w:t xml:space="preserve"> «О задачах органов местного самоуправления по социально-экономическому развитию муниципальных образований в 2014 году» протокола заседания правительства Воронежской области от 21.08.2013 №6 администрация </w:t>
      </w:r>
      <w:r>
        <w:rPr>
          <w:sz w:val="28"/>
          <w:szCs w:val="28"/>
        </w:rPr>
        <w:t xml:space="preserve"> Коломыцевского сельского поселения </w:t>
      </w:r>
      <w:r w:rsidRPr="00042E08">
        <w:rPr>
          <w:sz w:val="28"/>
          <w:szCs w:val="28"/>
        </w:rPr>
        <w:t>Лискинского муниципального района Воронежской</w:t>
      </w:r>
      <w:proofErr w:type="gramEnd"/>
      <w:r w:rsidRPr="00042E08">
        <w:rPr>
          <w:sz w:val="28"/>
          <w:szCs w:val="28"/>
        </w:rPr>
        <w:t xml:space="preserve"> области </w:t>
      </w:r>
    </w:p>
    <w:p w:rsidR="00042E08" w:rsidRPr="00042E08" w:rsidRDefault="00042E08" w:rsidP="00042E08">
      <w:pPr>
        <w:rPr>
          <w:spacing w:val="60"/>
          <w:sz w:val="28"/>
          <w:szCs w:val="28"/>
        </w:rPr>
      </w:pPr>
      <w:r w:rsidRPr="00042E08">
        <w:rPr>
          <w:b/>
          <w:spacing w:val="60"/>
          <w:sz w:val="28"/>
          <w:szCs w:val="28"/>
        </w:rPr>
        <w:t>постановляет</w:t>
      </w:r>
      <w:r w:rsidRPr="00042E08">
        <w:rPr>
          <w:spacing w:val="60"/>
          <w:sz w:val="28"/>
          <w:szCs w:val="28"/>
        </w:rPr>
        <w:t>:</w:t>
      </w:r>
    </w:p>
    <w:p w:rsidR="00042E08" w:rsidRPr="00042E08" w:rsidRDefault="00042E08" w:rsidP="00042E08">
      <w:pPr>
        <w:rPr>
          <w:sz w:val="28"/>
          <w:szCs w:val="28"/>
        </w:rPr>
      </w:pPr>
      <w:r w:rsidRPr="00042E08">
        <w:rPr>
          <w:sz w:val="28"/>
          <w:szCs w:val="28"/>
        </w:rPr>
        <w:t xml:space="preserve">   1. Утвердить прилагаемые Методические рекомендации по разработке, реализации и оценке эффективности муниципальных программ в </w:t>
      </w:r>
      <w:r>
        <w:rPr>
          <w:sz w:val="28"/>
          <w:szCs w:val="28"/>
        </w:rPr>
        <w:t xml:space="preserve">Коломыцевском сельском поселении </w:t>
      </w:r>
      <w:r w:rsidRPr="00042E08">
        <w:rPr>
          <w:sz w:val="28"/>
          <w:szCs w:val="28"/>
        </w:rPr>
        <w:t>Лискинско</w:t>
      </w:r>
      <w:r w:rsidR="00F31516">
        <w:rPr>
          <w:sz w:val="28"/>
          <w:szCs w:val="28"/>
        </w:rPr>
        <w:t>го</w:t>
      </w:r>
      <w:r w:rsidRPr="00042E08">
        <w:rPr>
          <w:sz w:val="28"/>
          <w:szCs w:val="28"/>
        </w:rPr>
        <w:t xml:space="preserve"> муниципально</w:t>
      </w:r>
      <w:r w:rsidR="00F31516">
        <w:rPr>
          <w:sz w:val="28"/>
          <w:szCs w:val="28"/>
        </w:rPr>
        <w:t>го</w:t>
      </w:r>
      <w:r w:rsidRPr="00042E08">
        <w:rPr>
          <w:sz w:val="28"/>
          <w:szCs w:val="28"/>
        </w:rPr>
        <w:t xml:space="preserve"> район</w:t>
      </w:r>
      <w:r w:rsidR="00F31516">
        <w:rPr>
          <w:sz w:val="28"/>
          <w:szCs w:val="28"/>
        </w:rPr>
        <w:t>а</w:t>
      </w:r>
      <w:r w:rsidR="003B1BF9">
        <w:rPr>
          <w:sz w:val="28"/>
          <w:szCs w:val="28"/>
        </w:rPr>
        <w:t xml:space="preserve">  </w:t>
      </w:r>
      <w:r w:rsidRPr="00042E08">
        <w:rPr>
          <w:sz w:val="28"/>
          <w:szCs w:val="28"/>
        </w:rPr>
        <w:t>Воронежской области (Приложение 1).</w:t>
      </w:r>
    </w:p>
    <w:p w:rsidR="00042E08" w:rsidRPr="00042E08" w:rsidRDefault="00042E08" w:rsidP="00042E08">
      <w:pPr>
        <w:rPr>
          <w:sz w:val="28"/>
          <w:szCs w:val="28"/>
        </w:rPr>
      </w:pPr>
      <w:r w:rsidRPr="00042E08">
        <w:rPr>
          <w:sz w:val="28"/>
          <w:szCs w:val="28"/>
        </w:rPr>
        <w:t xml:space="preserve">   2. </w:t>
      </w:r>
      <w:proofErr w:type="gramStart"/>
      <w:r w:rsidRPr="00042E08">
        <w:rPr>
          <w:sz w:val="28"/>
          <w:szCs w:val="28"/>
        </w:rPr>
        <w:t>Ответственным исполнителям муниципальных программ</w:t>
      </w:r>
      <w:r>
        <w:rPr>
          <w:sz w:val="28"/>
          <w:szCs w:val="28"/>
        </w:rPr>
        <w:t xml:space="preserve"> Коломыцевского сельского поселения </w:t>
      </w:r>
      <w:r w:rsidRPr="00042E08">
        <w:rPr>
          <w:sz w:val="28"/>
          <w:szCs w:val="28"/>
        </w:rPr>
        <w:t xml:space="preserve"> Лискинского муниципального района Воронежской области в срок до 31.12.2013 года организовать работу по подготовке проектов муниципальных программ, согласно перечня муниципальных программ </w:t>
      </w:r>
      <w:r>
        <w:rPr>
          <w:sz w:val="28"/>
          <w:szCs w:val="28"/>
        </w:rPr>
        <w:t xml:space="preserve"> Коломыцевского сельского поселения </w:t>
      </w:r>
      <w:r w:rsidRPr="00042E08">
        <w:rPr>
          <w:sz w:val="28"/>
          <w:szCs w:val="28"/>
        </w:rPr>
        <w:t>Лискинского муниципального района Воронежской области, утвержденного распоряжением администрации</w:t>
      </w:r>
      <w:r>
        <w:rPr>
          <w:sz w:val="28"/>
          <w:szCs w:val="28"/>
        </w:rPr>
        <w:t xml:space="preserve">  Коломыцевского сельского поселения</w:t>
      </w:r>
      <w:r w:rsidRPr="00042E08">
        <w:rPr>
          <w:sz w:val="28"/>
          <w:szCs w:val="28"/>
        </w:rPr>
        <w:t xml:space="preserve"> Лискинского муниципального района Воронежской области от </w:t>
      </w:r>
      <w:r>
        <w:rPr>
          <w:sz w:val="28"/>
          <w:szCs w:val="28"/>
        </w:rPr>
        <w:t>30.09.2013 г. № 18</w:t>
      </w:r>
      <w:r w:rsidRPr="00042E08">
        <w:rPr>
          <w:sz w:val="28"/>
          <w:szCs w:val="28"/>
        </w:rPr>
        <w:t xml:space="preserve">. </w:t>
      </w:r>
      <w:proofErr w:type="gramEnd"/>
    </w:p>
    <w:p w:rsidR="00042E08" w:rsidRPr="00042E08" w:rsidRDefault="00042E08" w:rsidP="00042E08">
      <w:pPr>
        <w:rPr>
          <w:sz w:val="28"/>
          <w:szCs w:val="28"/>
        </w:rPr>
      </w:pPr>
      <w:r w:rsidRPr="00042E08">
        <w:rPr>
          <w:sz w:val="28"/>
          <w:szCs w:val="28"/>
        </w:rPr>
        <w:t xml:space="preserve">   3. </w:t>
      </w:r>
      <w:proofErr w:type="gramStart"/>
      <w:r w:rsidRPr="00042E08">
        <w:rPr>
          <w:sz w:val="28"/>
          <w:szCs w:val="28"/>
        </w:rPr>
        <w:t>Контроль за</w:t>
      </w:r>
      <w:proofErr w:type="gramEnd"/>
      <w:r w:rsidRPr="00042E08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042E08" w:rsidRPr="00042E08" w:rsidRDefault="00042E08" w:rsidP="00042E08">
      <w:pPr>
        <w:rPr>
          <w:sz w:val="28"/>
          <w:szCs w:val="28"/>
        </w:rPr>
      </w:pPr>
      <w:r w:rsidRPr="00042E08">
        <w:rPr>
          <w:sz w:val="28"/>
          <w:szCs w:val="28"/>
        </w:rPr>
        <w:t xml:space="preserve">   4. Постановление вступает в силу с момента его </w:t>
      </w:r>
      <w:r>
        <w:rPr>
          <w:sz w:val="28"/>
          <w:szCs w:val="28"/>
        </w:rPr>
        <w:t>обнародования.</w:t>
      </w:r>
    </w:p>
    <w:p w:rsidR="00042E08" w:rsidRPr="00042E08" w:rsidRDefault="00042E08" w:rsidP="00042E08">
      <w:pPr>
        <w:rPr>
          <w:sz w:val="28"/>
          <w:szCs w:val="28"/>
        </w:rPr>
      </w:pPr>
    </w:p>
    <w:p w:rsidR="00042E08" w:rsidRDefault="00042E08" w:rsidP="00042E08">
      <w:pPr>
        <w:rPr>
          <w:sz w:val="28"/>
          <w:szCs w:val="28"/>
        </w:rPr>
      </w:pPr>
    </w:p>
    <w:p w:rsidR="00042E08" w:rsidRDefault="00042E08" w:rsidP="00042E08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Коломыцевского сельского поселения                                 </w:t>
      </w:r>
      <w:proofErr w:type="spellStart"/>
      <w:r>
        <w:rPr>
          <w:sz w:val="28"/>
          <w:szCs w:val="28"/>
        </w:rPr>
        <w:t>И.В.Жидкова</w:t>
      </w:r>
      <w:proofErr w:type="spellEnd"/>
    </w:p>
    <w:p w:rsidR="001D3CF8" w:rsidRDefault="001D3CF8" w:rsidP="00357842">
      <w:pPr>
        <w:jc w:val="right"/>
        <w:outlineLvl w:val="0"/>
        <w:rPr>
          <w:sz w:val="28"/>
          <w:szCs w:val="28"/>
        </w:rPr>
      </w:pPr>
    </w:p>
    <w:p w:rsidR="00C05546" w:rsidRDefault="00C05546" w:rsidP="00357842">
      <w:pPr>
        <w:jc w:val="right"/>
        <w:outlineLvl w:val="0"/>
        <w:rPr>
          <w:sz w:val="28"/>
          <w:szCs w:val="28"/>
        </w:rPr>
      </w:pPr>
    </w:p>
    <w:p w:rsidR="00C05546" w:rsidRDefault="00C05546" w:rsidP="00357842">
      <w:pPr>
        <w:jc w:val="right"/>
        <w:outlineLvl w:val="0"/>
        <w:rPr>
          <w:sz w:val="28"/>
          <w:szCs w:val="28"/>
        </w:rPr>
      </w:pPr>
    </w:p>
    <w:p w:rsidR="00357842" w:rsidRPr="00EA3B77" w:rsidRDefault="00357842" w:rsidP="00357842">
      <w:pPr>
        <w:jc w:val="right"/>
        <w:outlineLvl w:val="0"/>
        <w:rPr>
          <w:sz w:val="28"/>
          <w:szCs w:val="28"/>
        </w:rPr>
      </w:pPr>
      <w:r w:rsidRPr="00EA3B77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ы</w:t>
      </w:r>
    </w:p>
    <w:p w:rsidR="00357842" w:rsidRDefault="00357842" w:rsidP="00357842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57842" w:rsidRDefault="00357842" w:rsidP="00357842">
      <w:pPr>
        <w:jc w:val="right"/>
        <w:rPr>
          <w:sz w:val="28"/>
          <w:szCs w:val="28"/>
        </w:rPr>
      </w:pPr>
      <w:r>
        <w:rPr>
          <w:sz w:val="28"/>
          <w:szCs w:val="28"/>
        </w:rPr>
        <w:t>Коломыцевского сельского поселения</w:t>
      </w:r>
    </w:p>
    <w:p w:rsidR="00357842" w:rsidRDefault="00357842" w:rsidP="00357842">
      <w:pPr>
        <w:jc w:val="right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357842" w:rsidRPr="00EA3B77" w:rsidRDefault="00357842" w:rsidP="00357842">
      <w:pPr>
        <w:jc w:val="right"/>
        <w:rPr>
          <w:sz w:val="28"/>
          <w:szCs w:val="28"/>
        </w:rPr>
      </w:pPr>
      <w:r w:rsidRPr="00EA3B77">
        <w:rPr>
          <w:sz w:val="28"/>
          <w:szCs w:val="28"/>
        </w:rPr>
        <w:t xml:space="preserve"> Воронежской области</w:t>
      </w:r>
    </w:p>
    <w:p w:rsidR="00357842" w:rsidRPr="00EA3B77" w:rsidRDefault="00357842" w:rsidP="00357842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23.10.2013 г. № 75</w:t>
      </w:r>
    </w:p>
    <w:p w:rsidR="00357842" w:rsidRPr="00401927" w:rsidRDefault="00357842" w:rsidP="00357842">
      <w:pPr>
        <w:spacing w:line="276" w:lineRule="auto"/>
        <w:ind w:firstLine="5220"/>
        <w:rPr>
          <w:sz w:val="28"/>
          <w:szCs w:val="28"/>
        </w:rPr>
      </w:pPr>
    </w:p>
    <w:p w:rsidR="00357842" w:rsidRPr="00401927" w:rsidRDefault="00357842" w:rsidP="00357842">
      <w:pPr>
        <w:ind w:firstLine="5220"/>
        <w:rPr>
          <w:sz w:val="28"/>
          <w:szCs w:val="28"/>
        </w:rPr>
      </w:pPr>
    </w:p>
    <w:p w:rsidR="00F31516" w:rsidRDefault="00F31516" w:rsidP="00357842">
      <w:pPr>
        <w:ind w:firstLine="709"/>
        <w:jc w:val="center"/>
        <w:rPr>
          <w:b/>
          <w:bCs/>
          <w:sz w:val="28"/>
          <w:szCs w:val="28"/>
        </w:rPr>
      </w:pPr>
    </w:p>
    <w:p w:rsidR="00357842" w:rsidRPr="00CC605D" w:rsidRDefault="00357842" w:rsidP="00357842">
      <w:pPr>
        <w:ind w:firstLine="709"/>
        <w:jc w:val="center"/>
        <w:rPr>
          <w:b/>
          <w:bCs/>
          <w:sz w:val="28"/>
          <w:szCs w:val="28"/>
        </w:rPr>
      </w:pPr>
      <w:r w:rsidRPr="00CC605D">
        <w:rPr>
          <w:b/>
          <w:bCs/>
          <w:sz w:val="28"/>
          <w:szCs w:val="28"/>
        </w:rPr>
        <w:t>Методические рекомендации</w:t>
      </w:r>
    </w:p>
    <w:p w:rsidR="00357842" w:rsidRPr="00401927" w:rsidRDefault="00357842" w:rsidP="00357842">
      <w:pPr>
        <w:ind w:firstLine="709"/>
        <w:jc w:val="center"/>
        <w:rPr>
          <w:b/>
          <w:bCs/>
          <w:sz w:val="36"/>
          <w:szCs w:val="36"/>
        </w:rPr>
      </w:pPr>
      <w:r w:rsidRPr="00CC605D">
        <w:rPr>
          <w:b/>
          <w:bCs/>
          <w:sz w:val="28"/>
          <w:szCs w:val="28"/>
        </w:rPr>
        <w:t>по разработке, реализации и оценке эффективности муниципальных программ в</w:t>
      </w:r>
      <w:r>
        <w:rPr>
          <w:b/>
          <w:bCs/>
          <w:sz w:val="28"/>
          <w:szCs w:val="28"/>
        </w:rPr>
        <w:t xml:space="preserve"> Коломыцевском сельском поселении</w:t>
      </w:r>
      <w:r w:rsidRPr="00CC60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Лискинского муниципального района </w:t>
      </w:r>
      <w:r w:rsidRPr="00CC605D">
        <w:rPr>
          <w:b/>
          <w:bCs/>
          <w:sz w:val="28"/>
          <w:szCs w:val="28"/>
        </w:rPr>
        <w:t>Воронежской области</w:t>
      </w:r>
    </w:p>
    <w:p w:rsidR="00357842" w:rsidRDefault="00357842" w:rsidP="00357842">
      <w:pPr>
        <w:keepNext/>
        <w:ind w:firstLine="709"/>
        <w:jc w:val="center"/>
        <w:rPr>
          <w:b/>
          <w:bCs/>
          <w:sz w:val="28"/>
          <w:szCs w:val="28"/>
        </w:rPr>
      </w:pPr>
    </w:p>
    <w:p w:rsidR="00357842" w:rsidRPr="00401927" w:rsidRDefault="00357842" w:rsidP="00357842">
      <w:pPr>
        <w:keepNext/>
        <w:ind w:firstLine="709"/>
        <w:jc w:val="center"/>
        <w:rPr>
          <w:b/>
          <w:bCs/>
          <w:sz w:val="28"/>
          <w:szCs w:val="28"/>
        </w:rPr>
      </w:pPr>
    </w:p>
    <w:p w:rsidR="00357842" w:rsidRDefault="00357842" w:rsidP="00357842">
      <w:pPr>
        <w:spacing w:line="360" w:lineRule="auto"/>
        <w:jc w:val="center"/>
        <w:rPr>
          <w:b/>
          <w:bCs/>
          <w:sz w:val="28"/>
          <w:szCs w:val="28"/>
        </w:rPr>
      </w:pPr>
      <w:r w:rsidRPr="00401927">
        <w:rPr>
          <w:b/>
          <w:sz w:val="28"/>
          <w:szCs w:val="28"/>
          <w:lang w:val="en-US"/>
        </w:rPr>
        <w:t>I</w:t>
      </w:r>
      <w:r w:rsidRPr="00401927">
        <w:rPr>
          <w:b/>
          <w:bCs/>
          <w:sz w:val="28"/>
          <w:szCs w:val="28"/>
        </w:rPr>
        <w:t>. Общие положения</w:t>
      </w:r>
    </w:p>
    <w:p w:rsidR="00F31516" w:rsidRDefault="00F31516" w:rsidP="00357842">
      <w:pPr>
        <w:ind w:firstLine="709"/>
        <w:jc w:val="both"/>
        <w:rPr>
          <w:sz w:val="28"/>
          <w:szCs w:val="28"/>
        </w:rPr>
      </w:pPr>
    </w:p>
    <w:p w:rsidR="00F31516" w:rsidRDefault="00F31516" w:rsidP="00357842">
      <w:pPr>
        <w:ind w:firstLine="709"/>
        <w:jc w:val="both"/>
        <w:rPr>
          <w:sz w:val="28"/>
          <w:szCs w:val="28"/>
        </w:rPr>
      </w:pP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Методические рекомендации по</w:t>
      </w:r>
      <w:r w:rsidRPr="00401927">
        <w:rPr>
          <w:sz w:val="28"/>
          <w:szCs w:val="28"/>
        </w:rPr>
        <w:t xml:space="preserve"> разработк</w:t>
      </w:r>
      <w:r>
        <w:rPr>
          <w:sz w:val="28"/>
          <w:szCs w:val="28"/>
        </w:rPr>
        <w:t>е</w:t>
      </w:r>
      <w:r w:rsidRPr="00401927">
        <w:rPr>
          <w:sz w:val="28"/>
          <w:szCs w:val="28"/>
        </w:rPr>
        <w:t>, реализации и оценке эффективности муниципальных программ в муниципальных образова</w:t>
      </w:r>
      <w:r>
        <w:rPr>
          <w:sz w:val="28"/>
          <w:szCs w:val="28"/>
        </w:rPr>
        <w:t xml:space="preserve">ниях Воронежской области (далее </w:t>
      </w:r>
      <w:r w:rsidRPr="00401927">
        <w:rPr>
          <w:sz w:val="28"/>
          <w:szCs w:val="28"/>
        </w:rPr>
        <w:t>- рекомендации) в соответствии с Бюджетным кодексом Российской Федерации определяют требования к разработке, утверждению и реализации муниципальных программ, направленных на осуществление муниципальной политики в установленных сферах деятельности, обеспечение достижения целей и задач социально-экономического развития, оптимизацию расходов бюджета муниципальных образований Воронежской области.</w:t>
      </w:r>
      <w:proofErr w:type="gramEnd"/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2. Муниципальная программа представляет увязанный по задачам, ресурсам, срокам осуществления комплекс мероприятий, инициируемых, разрабатываемых, утверждаемых и осуществляемых в соответствии с действующим законодательством Российской Федерации и настоящими методическими рекомендациями и обеспечивающих эффективное решение задач в области муниципальной политики в установленных сферах деятельности.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Муниципальная программа разрабатывается с учетом положений программ</w:t>
      </w:r>
      <w:r>
        <w:rPr>
          <w:sz w:val="28"/>
          <w:szCs w:val="28"/>
        </w:rPr>
        <w:t>ы</w:t>
      </w:r>
      <w:r w:rsidRPr="00401927">
        <w:rPr>
          <w:sz w:val="28"/>
          <w:szCs w:val="28"/>
        </w:rPr>
        <w:t xml:space="preserve"> комплексного социально-экономического развития</w:t>
      </w:r>
      <w:r w:rsidR="003626F6">
        <w:rPr>
          <w:sz w:val="28"/>
          <w:szCs w:val="28"/>
        </w:rPr>
        <w:t xml:space="preserve"> Коломыцевского сельского поселения </w:t>
      </w:r>
      <w:r w:rsidRPr="00401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Лискинского </w:t>
      </w:r>
      <w:r w:rsidRPr="00401927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40192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01927">
        <w:rPr>
          <w:sz w:val="28"/>
          <w:szCs w:val="28"/>
        </w:rPr>
        <w:t>, нормативно-правовых актов</w:t>
      </w:r>
      <w:r>
        <w:rPr>
          <w:sz w:val="28"/>
          <w:szCs w:val="28"/>
        </w:rPr>
        <w:t xml:space="preserve"> органов местного самоуправления</w:t>
      </w:r>
      <w:r w:rsidR="003626F6">
        <w:rPr>
          <w:sz w:val="28"/>
          <w:szCs w:val="28"/>
        </w:rPr>
        <w:t xml:space="preserve"> Коломыцевского сельского поселения </w:t>
      </w:r>
      <w:r w:rsidR="003626F6" w:rsidRPr="00401927">
        <w:rPr>
          <w:sz w:val="28"/>
          <w:szCs w:val="28"/>
        </w:rPr>
        <w:t xml:space="preserve"> </w:t>
      </w:r>
      <w:r>
        <w:rPr>
          <w:sz w:val="28"/>
          <w:szCs w:val="28"/>
        </w:rPr>
        <w:t>Лискинского муниципального района</w:t>
      </w:r>
      <w:r w:rsidRPr="00401927">
        <w:rPr>
          <w:sz w:val="28"/>
          <w:szCs w:val="28"/>
        </w:rPr>
        <w:t>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3. Муниципальная программа разрабатывается на срок не менее 6 лет</w:t>
      </w:r>
      <w:r w:rsidR="00BF35BC">
        <w:rPr>
          <w:sz w:val="28"/>
          <w:szCs w:val="28"/>
        </w:rPr>
        <w:t>.</w:t>
      </w:r>
      <w:r w:rsidRPr="00401927">
        <w:rPr>
          <w:sz w:val="28"/>
          <w:szCs w:val="28"/>
        </w:rPr>
        <w:t xml:space="preserve"> </w:t>
      </w:r>
    </w:p>
    <w:p w:rsidR="00357842" w:rsidRPr="00401927" w:rsidRDefault="00357842" w:rsidP="00BD545E">
      <w:pPr>
        <w:ind w:firstLine="709"/>
        <w:rPr>
          <w:sz w:val="28"/>
          <w:szCs w:val="28"/>
        </w:rPr>
      </w:pPr>
      <w:proofErr w:type="gramStart"/>
      <w:r w:rsidRPr="00401927">
        <w:rPr>
          <w:sz w:val="28"/>
          <w:szCs w:val="28"/>
        </w:rPr>
        <w:t>Муниципальная программа включает в себя подпрограммы и основные мероприятия (включая основные мероприятия, утвержденны</w:t>
      </w:r>
      <w:r>
        <w:rPr>
          <w:sz w:val="28"/>
          <w:szCs w:val="28"/>
        </w:rPr>
        <w:t>е</w:t>
      </w:r>
      <w:r w:rsidRPr="00401927">
        <w:rPr>
          <w:sz w:val="28"/>
          <w:szCs w:val="28"/>
        </w:rPr>
        <w:t xml:space="preserve"> до 1 января 2014 года </w:t>
      </w:r>
      <w:r>
        <w:rPr>
          <w:sz w:val="28"/>
          <w:szCs w:val="28"/>
        </w:rPr>
        <w:t xml:space="preserve">в </w:t>
      </w:r>
      <w:r w:rsidRPr="00401927">
        <w:rPr>
          <w:sz w:val="28"/>
          <w:szCs w:val="28"/>
        </w:rPr>
        <w:t>муниципальных целевых программ</w:t>
      </w:r>
      <w:r>
        <w:rPr>
          <w:sz w:val="28"/>
          <w:szCs w:val="28"/>
        </w:rPr>
        <w:t>ах</w:t>
      </w:r>
      <w:r w:rsidRPr="00401927">
        <w:rPr>
          <w:sz w:val="28"/>
          <w:szCs w:val="28"/>
        </w:rPr>
        <w:t>, ведомственных целевых программ</w:t>
      </w:r>
      <w:r>
        <w:rPr>
          <w:sz w:val="28"/>
          <w:szCs w:val="28"/>
        </w:rPr>
        <w:t>ах</w:t>
      </w:r>
      <w:r w:rsidRPr="00401927">
        <w:rPr>
          <w:sz w:val="28"/>
          <w:szCs w:val="28"/>
        </w:rPr>
        <w:t xml:space="preserve"> и государственных программ</w:t>
      </w:r>
      <w:r>
        <w:rPr>
          <w:sz w:val="28"/>
          <w:szCs w:val="28"/>
        </w:rPr>
        <w:t>ах</w:t>
      </w:r>
      <w:r w:rsidRPr="00401927">
        <w:rPr>
          <w:sz w:val="28"/>
          <w:szCs w:val="28"/>
        </w:rPr>
        <w:t xml:space="preserve"> </w:t>
      </w:r>
      <w:r w:rsidRPr="00691574">
        <w:rPr>
          <w:sz w:val="28"/>
          <w:szCs w:val="28"/>
        </w:rPr>
        <w:t xml:space="preserve">Воронежской области), а также отдельные мероприятия структурных подразделений органов местного </w:t>
      </w:r>
      <w:r w:rsidRPr="00691574">
        <w:rPr>
          <w:sz w:val="28"/>
          <w:szCs w:val="28"/>
        </w:rPr>
        <w:lastRenderedPageBreak/>
        <w:t xml:space="preserve">самоуправления в соответствующей сфере социально-экономического развития </w:t>
      </w:r>
      <w:r w:rsidR="003626F6">
        <w:rPr>
          <w:sz w:val="28"/>
          <w:szCs w:val="28"/>
        </w:rPr>
        <w:t xml:space="preserve">Коломыцевского сельского поселения </w:t>
      </w:r>
      <w:r>
        <w:rPr>
          <w:sz w:val="28"/>
          <w:szCs w:val="28"/>
        </w:rPr>
        <w:t xml:space="preserve">Лискинского </w:t>
      </w:r>
      <w:r w:rsidR="00BD545E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района </w:t>
      </w:r>
      <w:r w:rsidR="00BD545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91574">
        <w:rPr>
          <w:sz w:val="28"/>
          <w:szCs w:val="28"/>
        </w:rPr>
        <w:t>оронежской области.</w:t>
      </w:r>
      <w:proofErr w:type="gramEnd"/>
      <w:r w:rsidRPr="00691574">
        <w:rPr>
          <w:sz w:val="28"/>
          <w:szCs w:val="28"/>
        </w:rPr>
        <w:t xml:space="preserve"> Включение в муниципальную программу подпрограмм и основных мероприятий, реализация которых направлена</w:t>
      </w:r>
      <w:r w:rsidRPr="00401927">
        <w:rPr>
          <w:sz w:val="28"/>
          <w:szCs w:val="28"/>
        </w:rPr>
        <w:t xml:space="preserve"> на достижение целей и задач иных муниципальных программ, не допускается.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4. В рекомендациях применяются следующие термины и определения: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сфера реализации муниципальной программы - сфера социально-экономического развития</w:t>
      </w:r>
      <w:r w:rsidR="00BD545E">
        <w:rPr>
          <w:sz w:val="28"/>
          <w:szCs w:val="28"/>
        </w:rPr>
        <w:t xml:space="preserve"> Коломыцевского сельского поселения </w:t>
      </w:r>
      <w:r w:rsidR="00BD545E" w:rsidRPr="00401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Лискинского муниципального района </w:t>
      </w:r>
      <w:r w:rsidRPr="00401927">
        <w:rPr>
          <w:sz w:val="28"/>
          <w:szCs w:val="28"/>
        </w:rPr>
        <w:t>Воронежской области, на решение проблем в которой направлена соответствующая муниципальная программа;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основные параметры муниципальной программы - цели, задачи, основные мероприятия, показатели (индикаторы), непосредственные и конечные</w:t>
      </w:r>
      <w:r>
        <w:rPr>
          <w:sz w:val="28"/>
          <w:szCs w:val="28"/>
        </w:rPr>
        <w:t xml:space="preserve"> результаты реализации </w:t>
      </w:r>
      <w:r w:rsidRPr="00401927">
        <w:rPr>
          <w:sz w:val="28"/>
          <w:szCs w:val="28"/>
        </w:rPr>
        <w:t>муниципальной программы, сроки их достижения; объем финансовых ресурсов в разрезе источников, подпрограмм и основных мероприятий, необходимый для достижения целей муниципальной программы;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проблема социально-экономического развития - противоречие между желаемым (целевым) и текущим (действительным) состоянием сферы реализации муниципальной программы;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цель - планируемый конечный результат решения проблемы сферы социально-экономического развития посредством реализации муниципальной программы (подпрограммы), достигаемый за период ее реализации;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задача - совокупность взаимосвязанных мероприятий, направленных на достижение цели (целей) реализации муниципальной программы (подпрограммы муниципальной программы);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подпрограмма муниципальной программы (далее – подпрограмма) - комплекс взаимоувязанных по целям, срокам и ресурсам мероприятий, выделенный исходя из масштаба и сложности задач, решаемых в рамках муниципальной программы;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- основное мероприятие - комплекс взаимосвязанных мероприятий, характеризуемый значимым вкладом в достижение целей подпрограммы, муниципальной программы; 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мероприятие - совокупность взаимосвязанных действий, направленных на решение соответствующей задачи;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показатель (индикатор) - количественно выраженная характеристика достижения цели или решения задачи;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конечный результат - характеризуемое количественными и (или) качественными показателями состояние (изменение состояния) социально-экономического развития сферы, которое отражает выгоды от реализации муниципальной программы (подпрограммы);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непосредственный результат - характеристика объема и качества реализации мероприятия, направленного на достижение конечного результата реализации муниципальной программы (подпрограммы);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- факторы риска - вероятные явления, события, процессы, не зависящие от действий ответственных исполнителей и исполнителей муниципальной </w:t>
      </w:r>
      <w:r w:rsidRPr="00401927">
        <w:rPr>
          <w:sz w:val="28"/>
          <w:szCs w:val="28"/>
        </w:rPr>
        <w:lastRenderedPageBreak/>
        <w:t>программы и негативно влияющие на основные параметры муниципальной программы (подпрограммы);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мониторинг - процесс наблюдения за реализацией основных параметров муниципальной программы.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Иные термины и определения, используемые в рекомендациях, применяются в значениях, принятых в действующем законодательстве Российской Федерации и Воронежской области.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5. Деление муниципальной программы на подпрограммы осуществляется исходя из масштабности и </w:t>
      </w:r>
      <w:r w:rsidR="00BD545E" w:rsidRPr="00401927">
        <w:rPr>
          <w:sz w:val="28"/>
          <w:szCs w:val="28"/>
        </w:rPr>
        <w:t>сложности,</w:t>
      </w:r>
      <w:r w:rsidRPr="00401927">
        <w:rPr>
          <w:sz w:val="28"/>
          <w:szCs w:val="28"/>
        </w:rPr>
        <w:t xml:space="preserve"> решаемых в рамках муниципальной программы задач. Подпрограммы направлены на решение конкретных задач в рамках муниципальной программы. 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В структуру муниципальной программы входит подпрограмма «Обеспечение реализации муниципальной программы» и предусматривает создание (обеспечение) условий для реализации муниципальной программы.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6. </w:t>
      </w:r>
      <w:r w:rsidRPr="00691574">
        <w:rPr>
          <w:sz w:val="28"/>
          <w:szCs w:val="28"/>
        </w:rPr>
        <w:t>Разработка и реализация муниципальной программы осуществля</w:t>
      </w:r>
      <w:r w:rsidR="00BD545E">
        <w:rPr>
          <w:sz w:val="28"/>
          <w:szCs w:val="28"/>
        </w:rPr>
        <w:t>ется</w:t>
      </w:r>
      <w:r w:rsidRPr="00691574">
        <w:rPr>
          <w:sz w:val="28"/>
          <w:szCs w:val="28"/>
        </w:rPr>
        <w:t xml:space="preserve"> </w:t>
      </w:r>
      <w:r w:rsidR="00BD545E">
        <w:rPr>
          <w:sz w:val="28"/>
          <w:szCs w:val="28"/>
        </w:rPr>
        <w:t xml:space="preserve"> </w:t>
      </w:r>
      <w:r w:rsidRPr="00691574">
        <w:rPr>
          <w:sz w:val="28"/>
          <w:szCs w:val="28"/>
        </w:rPr>
        <w:t xml:space="preserve"> администраци</w:t>
      </w:r>
      <w:r w:rsidR="00BD545E">
        <w:rPr>
          <w:sz w:val="28"/>
          <w:szCs w:val="28"/>
        </w:rPr>
        <w:t xml:space="preserve">ей Коломыцевского сельского поселения </w:t>
      </w:r>
      <w:r w:rsidR="00BD545E" w:rsidRPr="00401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Лискинского </w:t>
      </w:r>
      <w:r w:rsidRPr="0069157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691574">
        <w:rPr>
          <w:sz w:val="28"/>
          <w:szCs w:val="28"/>
        </w:rPr>
        <w:t xml:space="preserve"> Воронежской области (далее - </w:t>
      </w:r>
      <w:r>
        <w:rPr>
          <w:sz w:val="28"/>
          <w:szCs w:val="28"/>
        </w:rPr>
        <w:t>администрация</w:t>
      </w:r>
      <w:r w:rsidRPr="00691574">
        <w:rPr>
          <w:sz w:val="28"/>
          <w:szCs w:val="28"/>
        </w:rPr>
        <w:t xml:space="preserve">), </w:t>
      </w:r>
      <w:r w:rsidR="00BD545E">
        <w:rPr>
          <w:sz w:val="28"/>
          <w:szCs w:val="28"/>
        </w:rPr>
        <w:t xml:space="preserve"> </w:t>
      </w:r>
      <w:r w:rsidRPr="00691574">
        <w:rPr>
          <w:sz w:val="28"/>
          <w:szCs w:val="28"/>
        </w:rPr>
        <w:t xml:space="preserve"> </w:t>
      </w:r>
      <w:r w:rsidR="00314EDA">
        <w:rPr>
          <w:sz w:val="28"/>
          <w:szCs w:val="28"/>
        </w:rPr>
        <w:t>которая</w:t>
      </w:r>
      <w:r w:rsidR="00BD545E">
        <w:rPr>
          <w:sz w:val="28"/>
          <w:szCs w:val="28"/>
        </w:rPr>
        <w:t xml:space="preserve"> является </w:t>
      </w:r>
      <w:r w:rsidRPr="00691574">
        <w:rPr>
          <w:sz w:val="28"/>
          <w:szCs w:val="28"/>
        </w:rPr>
        <w:t xml:space="preserve"> ответственн</w:t>
      </w:r>
      <w:r w:rsidR="00BD545E">
        <w:rPr>
          <w:sz w:val="28"/>
          <w:szCs w:val="28"/>
        </w:rPr>
        <w:t>ым</w:t>
      </w:r>
      <w:r w:rsidRPr="00691574">
        <w:rPr>
          <w:sz w:val="28"/>
          <w:szCs w:val="28"/>
        </w:rPr>
        <w:t xml:space="preserve"> исполнител</w:t>
      </w:r>
      <w:r w:rsidR="00BD545E">
        <w:rPr>
          <w:sz w:val="28"/>
          <w:szCs w:val="28"/>
        </w:rPr>
        <w:t>ем</w:t>
      </w:r>
      <w:r w:rsidRPr="00691574">
        <w:rPr>
          <w:sz w:val="28"/>
          <w:szCs w:val="28"/>
        </w:rPr>
        <w:t xml:space="preserve"> муниципальной программы (далее - ответственный</w:t>
      </w:r>
      <w:r w:rsidRPr="00401927">
        <w:rPr>
          <w:sz w:val="28"/>
          <w:szCs w:val="28"/>
        </w:rPr>
        <w:t xml:space="preserve"> исполнитель), совместно с заинтересованными структурными подразделениями администрации </w:t>
      </w:r>
      <w:r w:rsidR="00314EDA">
        <w:rPr>
          <w:sz w:val="28"/>
          <w:szCs w:val="28"/>
        </w:rPr>
        <w:t xml:space="preserve">Коломыцевского сельского поселения </w:t>
      </w:r>
      <w:r w:rsidR="00314EDA" w:rsidRPr="00401927">
        <w:rPr>
          <w:sz w:val="28"/>
          <w:szCs w:val="28"/>
        </w:rPr>
        <w:t xml:space="preserve"> </w:t>
      </w:r>
      <w:r>
        <w:rPr>
          <w:sz w:val="28"/>
          <w:szCs w:val="28"/>
        </w:rPr>
        <w:t>Лискинского муниципального района</w:t>
      </w:r>
      <w:r w:rsidRPr="00401927">
        <w:rPr>
          <w:sz w:val="28"/>
          <w:szCs w:val="28"/>
        </w:rPr>
        <w:t>, иными главными распорядителями средств муниципального бюджета - исполнителями муниципальной программы (далее - исполнители).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Ответственный исполнитель обеспечивает координацию деятельности исполнителей в процессе разработки, реализации и оценки эффективности муниципальной программы. 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 xml:space="preserve">Исполнителями являются структурные подразделения </w:t>
      </w:r>
      <w:r>
        <w:rPr>
          <w:sz w:val="28"/>
          <w:szCs w:val="28"/>
        </w:rPr>
        <w:t xml:space="preserve">администрации </w:t>
      </w:r>
      <w:r w:rsidR="00314EDA">
        <w:rPr>
          <w:sz w:val="28"/>
          <w:szCs w:val="28"/>
        </w:rPr>
        <w:t xml:space="preserve">Коломыцевского сельского поселения </w:t>
      </w:r>
      <w:r w:rsidR="00314EDA" w:rsidRPr="00401927">
        <w:rPr>
          <w:sz w:val="28"/>
          <w:szCs w:val="28"/>
        </w:rPr>
        <w:t xml:space="preserve"> </w:t>
      </w:r>
      <w:r>
        <w:rPr>
          <w:sz w:val="28"/>
          <w:szCs w:val="28"/>
        </w:rPr>
        <w:t>Лискинского</w:t>
      </w:r>
      <w:r w:rsidRPr="0069157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691574">
        <w:rPr>
          <w:sz w:val="28"/>
          <w:szCs w:val="28"/>
        </w:rPr>
        <w:t xml:space="preserve"> и (или) иные главные распорядители средств местного бюджета, являющиеся</w:t>
      </w:r>
      <w:r w:rsidRPr="00401927">
        <w:rPr>
          <w:sz w:val="28"/>
          <w:szCs w:val="28"/>
        </w:rPr>
        <w:t xml:space="preserve"> ответственными за разработку и реализацию подпрограмм, основных мероприятий и мероприятий.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7. Муниципальные программы утверждаются постановлением администрации </w:t>
      </w:r>
      <w:r w:rsidR="00314EDA">
        <w:rPr>
          <w:sz w:val="28"/>
          <w:szCs w:val="28"/>
        </w:rPr>
        <w:t xml:space="preserve">Коломыцевского сельского поселения </w:t>
      </w:r>
      <w:r w:rsidR="00314EDA" w:rsidRPr="00401927">
        <w:rPr>
          <w:sz w:val="28"/>
          <w:szCs w:val="28"/>
        </w:rPr>
        <w:t xml:space="preserve"> </w:t>
      </w:r>
      <w:r>
        <w:rPr>
          <w:sz w:val="28"/>
          <w:szCs w:val="28"/>
        </w:rPr>
        <w:t>Лискинского муниципального района</w:t>
      </w:r>
      <w:r w:rsidRPr="00401927">
        <w:rPr>
          <w:sz w:val="28"/>
          <w:szCs w:val="28"/>
        </w:rPr>
        <w:t>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Внесение изменений в муниципальную программу осуществляется в соответствии с требованиями, предусмотренными для разработки проекта муниципальной программы в разделе </w:t>
      </w:r>
      <w:r w:rsidRPr="00401927">
        <w:rPr>
          <w:sz w:val="28"/>
          <w:szCs w:val="28"/>
          <w:lang w:val="en-US"/>
        </w:rPr>
        <w:t>II</w:t>
      </w:r>
      <w:r w:rsidRPr="00401927">
        <w:rPr>
          <w:sz w:val="28"/>
          <w:szCs w:val="28"/>
        </w:rPr>
        <w:t xml:space="preserve"> рекомендаций.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8. Муниципальные программы, предлагаемые к реализации начиная с очередного финансового года, подлежат утверждению не позднее одного месяца до дня внесения проекта решения о местном бюджете на очередной финансовый год и плановый период в </w:t>
      </w:r>
      <w:r>
        <w:rPr>
          <w:sz w:val="28"/>
          <w:szCs w:val="28"/>
        </w:rPr>
        <w:t>Совет народных депутатов</w:t>
      </w:r>
      <w:r w:rsidR="00314EDA">
        <w:rPr>
          <w:sz w:val="28"/>
          <w:szCs w:val="28"/>
        </w:rPr>
        <w:t xml:space="preserve"> Коломыцевского сельского поселения </w:t>
      </w:r>
      <w:r w:rsidR="00314EDA" w:rsidRPr="00401927">
        <w:rPr>
          <w:sz w:val="28"/>
          <w:szCs w:val="28"/>
        </w:rPr>
        <w:t xml:space="preserve"> </w:t>
      </w:r>
      <w:r>
        <w:rPr>
          <w:sz w:val="28"/>
          <w:szCs w:val="28"/>
        </w:rPr>
        <w:t>Лискинского муниципального района</w:t>
      </w:r>
      <w:r w:rsidRPr="00401927">
        <w:rPr>
          <w:sz w:val="28"/>
          <w:szCs w:val="28"/>
        </w:rPr>
        <w:t>.</w:t>
      </w:r>
    </w:p>
    <w:p w:rsidR="00357842" w:rsidRPr="00691574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9. Муниципальные программы подлежат приведению в соответствие с решением о бюджете не позднее двух месяцев со дня вступления его в силу.</w:t>
      </w:r>
      <w:r>
        <w:rPr>
          <w:sz w:val="28"/>
          <w:szCs w:val="28"/>
        </w:rPr>
        <w:t xml:space="preserve"> При этом в </w:t>
      </w:r>
      <w:r w:rsidRPr="00401927">
        <w:rPr>
          <w:sz w:val="28"/>
          <w:szCs w:val="28"/>
        </w:rPr>
        <w:t xml:space="preserve">муниципальную программу вносятся изменения только исходя из </w:t>
      </w:r>
      <w:r w:rsidRPr="00401927">
        <w:rPr>
          <w:sz w:val="28"/>
          <w:szCs w:val="28"/>
        </w:rPr>
        <w:lastRenderedPageBreak/>
        <w:t xml:space="preserve">объемов финансирования муниципальной программы, предусмотренных на </w:t>
      </w:r>
      <w:r w:rsidRPr="00691574">
        <w:rPr>
          <w:sz w:val="28"/>
          <w:szCs w:val="28"/>
        </w:rPr>
        <w:t>очередной финансовый год.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 xml:space="preserve">10. Разработка и утверждение порядка разработки, утверждения, реализации и оценки эффективности муниципальных программ </w:t>
      </w:r>
      <w:r w:rsidR="00314EDA">
        <w:rPr>
          <w:sz w:val="28"/>
          <w:szCs w:val="28"/>
        </w:rPr>
        <w:t xml:space="preserve">Коломыцевского сельского поселения </w:t>
      </w:r>
      <w:r w:rsidR="00314EDA" w:rsidRPr="00401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Лискинского </w:t>
      </w:r>
      <w:r w:rsidRPr="0069157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691574">
        <w:rPr>
          <w:sz w:val="28"/>
          <w:szCs w:val="28"/>
        </w:rPr>
        <w:t xml:space="preserve"> осуществляется с учетом положений статьи 179 Бюджетного кодекса Российской Федерации.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</w:p>
    <w:p w:rsidR="00357842" w:rsidRPr="00401927" w:rsidRDefault="00357842" w:rsidP="00357842">
      <w:pPr>
        <w:ind w:firstLine="709"/>
        <w:jc w:val="center"/>
        <w:rPr>
          <w:b/>
          <w:sz w:val="28"/>
          <w:szCs w:val="28"/>
        </w:rPr>
      </w:pPr>
      <w:r w:rsidRPr="00401927">
        <w:rPr>
          <w:b/>
          <w:sz w:val="28"/>
          <w:szCs w:val="28"/>
          <w:lang w:val="en-US"/>
        </w:rPr>
        <w:t>II</w:t>
      </w:r>
      <w:r w:rsidRPr="00401927">
        <w:rPr>
          <w:b/>
          <w:sz w:val="28"/>
          <w:szCs w:val="28"/>
        </w:rPr>
        <w:t>. Основание и этапы разработки муниципальной программы</w:t>
      </w:r>
    </w:p>
    <w:p w:rsidR="00357842" w:rsidRPr="00401927" w:rsidRDefault="00357842" w:rsidP="00357842">
      <w:pPr>
        <w:ind w:firstLine="709"/>
        <w:jc w:val="center"/>
        <w:rPr>
          <w:sz w:val="28"/>
          <w:szCs w:val="28"/>
        </w:rPr>
      </w:pP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1. Основанием для разработки муниципальных программ является перечень муниципальных программ, утверждаемый </w:t>
      </w:r>
      <w:r w:rsidR="00314EDA">
        <w:rPr>
          <w:sz w:val="28"/>
          <w:szCs w:val="28"/>
        </w:rPr>
        <w:t xml:space="preserve">распоряжением </w:t>
      </w:r>
      <w:r w:rsidRPr="00401927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314EDA">
        <w:rPr>
          <w:sz w:val="28"/>
          <w:szCs w:val="28"/>
        </w:rPr>
        <w:t xml:space="preserve">Коломыцевского сельского поселения </w:t>
      </w:r>
      <w:r w:rsidR="00314EDA" w:rsidRPr="00401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Лискинского </w:t>
      </w:r>
      <w:r w:rsidRPr="00401927">
        <w:rPr>
          <w:sz w:val="28"/>
          <w:szCs w:val="28"/>
        </w:rPr>
        <w:t>муниципального района  Воронежской области.</w:t>
      </w:r>
    </w:p>
    <w:p w:rsidR="00357842" w:rsidRPr="00691574" w:rsidRDefault="00357842" w:rsidP="00357842">
      <w:pPr>
        <w:ind w:firstLine="709"/>
        <w:jc w:val="both"/>
        <w:rPr>
          <w:sz w:val="28"/>
          <w:szCs w:val="28"/>
        </w:rPr>
      </w:pPr>
      <w:proofErr w:type="gramStart"/>
      <w:r w:rsidRPr="00691574">
        <w:rPr>
          <w:sz w:val="28"/>
          <w:szCs w:val="28"/>
        </w:rPr>
        <w:t xml:space="preserve">Проект перечня муниципальных программ </w:t>
      </w:r>
      <w:r w:rsidR="00314EDA">
        <w:rPr>
          <w:sz w:val="28"/>
          <w:szCs w:val="28"/>
        </w:rPr>
        <w:t xml:space="preserve">администрацией Коломыцевского сельского поселения </w:t>
      </w:r>
      <w:r w:rsidR="00314EDA" w:rsidRPr="00401927">
        <w:rPr>
          <w:sz w:val="28"/>
          <w:szCs w:val="28"/>
        </w:rPr>
        <w:t xml:space="preserve"> </w:t>
      </w:r>
      <w:r>
        <w:rPr>
          <w:sz w:val="28"/>
          <w:szCs w:val="28"/>
        </w:rPr>
        <w:t>Лискинского</w:t>
      </w:r>
      <w:r w:rsidRPr="00691574">
        <w:rPr>
          <w:sz w:val="28"/>
          <w:szCs w:val="28"/>
        </w:rPr>
        <w:t xml:space="preserve"> муниципального образования</w:t>
      </w:r>
      <w:r w:rsidR="00375AF4">
        <w:rPr>
          <w:sz w:val="28"/>
          <w:szCs w:val="28"/>
        </w:rPr>
        <w:t xml:space="preserve"> формируется</w:t>
      </w:r>
      <w:r w:rsidRPr="00691574">
        <w:rPr>
          <w:sz w:val="28"/>
          <w:szCs w:val="28"/>
        </w:rPr>
        <w:t xml:space="preserve"> по согласованию с</w:t>
      </w:r>
      <w:r>
        <w:rPr>
          <w:sz w:val="28"/>
          <w:szCs w:val="28"/>
        </w:rPr>
        <w:t xml:space="preserve"> </w:t>
      </w:r>
      <w:r w:rsidR="00314EDA" w:rsidRPr="001D3CF8">
        <w:rPr>
          <w:sz w:val="28"/>
          <w:szCs w:val="28"/>
        </w:rPr>
        <w:t>главным бухгалтером</w:t>
      </w:r>
      <w:r w:rsidRPr="00691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314EDA">
        <w:rPr>
          <w:sz w:val="28"/>
          <w:szCs w:val="28"/>
        </w:rPr>
        <w:t xml:space="preserve">Коломыцевского сельского поселения </w:t>
      </w:r>
      <w:r w:rsidR="00314EDA" w:rsidRPr="00401927">
        <w:rPr>
          <w:sz w:val="28"/>
          <w:szCs w:val="28"/>
        </w:rPr>
        <w:t xml:space="preserve"> </w:t>
      </w:r>
      <w:r>
        <w:rPr>
          <w:sz w:val="28"/>
          <w:szCs w:val="28"/>
        </w:rPr>
        <w:t>Лискинского</w:t>
      </w:r>
      <w:r w:rsidRPr="0069157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</w:t>
      </w:r>
      <w:r w:rsidRPr="00691574">
        <w:rPr>
          <w:sz w:val="28"/>
          <w:szCs w:val="28"/>
        </w:rPr>
        <w:t xml:space="preserve"> (на основании положений законодательства Российской Федерации и Воронежской области, нормативных правовых актов Российской Федерации</w:t>
      </w:r>
      <w:r>
        <w:rPr>
          <w:sz w:val="28"/>
          <w:szCs w:val="28"/>
        </w:rPr>
        <w:t xml:space="preserve">, </w:t>
      </w:r>
      <w:r w:rsidRPr="00691574">
        <w:rPr>
          <w:sz w:val="28"/>
          <w:szCs w:val="28"/>
        </w:rPr>
        <w:t xml:space="preserve"> Воронежской области и </w:t>
      </w:r>
      <w:r w:rsidR="00A61DD3">
        <w:rPr>
          <w:sz w:val="28"/>
          <w:szCs w:val="28"/>
        </w:rPr>
        <w:t xml:space="preserve">Коломыцевского сельского поселения </w:t>
      </w:r>
      <w:r w:rsidR="00A61DD3" w:rsidRPr="00401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Лискинского </w:t>
      </w:r>
      <w:r w:rsidRPr="00691574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="00A62A78">
        <w:rPr>
          <w:sz w:val="28"/>
          <w:szCs w:val="28"/>
        </w:rPr>
        <w:t xml:space="preserve"> района</w:t>
      </w:r>
      <w:r w:rsidRPr="00691574">
        <w:rPr>
          <w:sz w:val="28"/>
          <w:szCs w:val="28"/>
        </w:rPr>
        <w:t>), с учетом полномочий, определенных Федеральным законом от 06.10.2003 № 131-ФЗ и реестром расходных обязательств</w:t>
      </w:r>
      <w:proofErr w:type="gramEnd"/>
      <w:r w:rsidR="00A61DD3">
        <w:rPr>
          <w:sz w:val="28"/>
          <w:szCs w:val="28"/>
        </w:rPr>
        <w:t xml:space="preserve"> Коломыцевского сельского поселения </w:t>
      </w:r>
      <w:r w:rsidR="00A61DD3" w:rsidRPr="00401927">
        <w:rPr>
          <w:sz w:val="28"/>
          <w:szCs w:val="28"/>
        </w:rPr>
        <w:t xml:space="preserve"> </w:t>
      </w:r>
      <w:r>
        <w:rPr>
          <w:sz w:val="28"/>
          <w:szCs w:val="28"/>
        </w:rPr>
        <w:t>Лискинского муниципального района</w:t>
      </w:r>
      <w:r w:rsidRPr="00691574">
        <w:rPr>
          <w:sz w:val="28"/>
          <w:szCs w:val="28"/>
        </w:rPr>
        <w:t>.</w:t>
      </w:r>
    </w:p>
    <w:p w:rsidR="00357842" w:rsidRPr="00691574" w:rsidRDefault="00357842" w:rsidP="00357842">
      <w:pPr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Внесение изменений в перечень муниципальных программ осуществляется на основании предложений ответственных исполнителей муниципальных программ, согласованных с</w:t>
      </w:r>
      <w:r w:rsidR="00A61DD3">
        <w:rPr>
          <w:sz w:val="28"/>
          <w:szCs w:val="28"/>
        </w:rPr>
        <w:t xml:space="preserve">  </w:t>
      </w:r>
      <w:r w:rsidRPr="00691574">
        <w:rPr>
          <w:sz w:val="28"/>
          <w:szCs w:val="28"/>
        </w:rPr>
        <w:t xml:space="preserve"> администраци</w:t>
      </w:r>
      <w:r w:rsidR="00A61DD3">
        <w:rPr>
          <w:sz w:val="28"/>
          <w:szCs w:val="28"/>
        </w:rPr>
        <w:t xml:space="preserve">ей Коломыцевского сельского поселения </w:t>
      </w:r>
      <w:r w:rsidR="00A61DD3" w:rsidRPr="00401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Лискинского </w:t>
      </w:r>
      <w:r w:rsidRPr="0069157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</w:t>
      </w:r>
      <w:r w:rsidRPr="00691574">
        <w:rPr>
          <w:sz w:val="28"/>
          <w:szCs w:val="28"/>
        </w:rPr>
        <w:t>.</w:t>
      </w:r>
    </w:p>
    <w:p w:rsidR="00357842" w:rsidRPr="00691574" w:rsidRDefault="00357842" w:rsidP="00357842">
      <w:pPr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2. Перечень муниципальных программ содержит:</w:t>
      </w:r>
    </w:p>
    <w:p w:rsidR="00357842" w:rsidRPr="00691574" w:rsidRDefault="00357842" w:rsidP="00357842">
      <w:pPr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- наименования муниципальных программ;</w:t>
      </w:r>
    </w:p>
    <w:p w:rsidR="00357842" w:rsidRPr="00691574" w:rsidRDefault="00357842" w:rsidP="00357842">
      <w:pPr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- наименования ответственных исполнителей и исполнителей муниципальных программ;</w:t>
      </w:r>
    </w:p>
    <w:p w:rsidR="00357842" w:rsidRPr="00691574" w:rsidRDefault="00357842" w:rsidP="00357842">
      <w:pPr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- основные направления реализации муниципальных программ.</w:t>
      </w:r>
    </w:p>
    <w:p w:rsidR="00357842" w:rsidRPr="00691574" w:rsidRDefault="00357842" w:rsidP="00357842">
      <w:pPr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3. Разработка проекта муниципальной программы производится ответственным исполнителем совместно с исполнителями самостоятельно или с привлечением специализированных научно-исследовательских и консалтинговых организаций, имеющих опыт разработки</w:t>
      </w:r>
      <w:r w:rsidRPr="00401927">
        <w:rPr>
          <w:sz w:val="28"/>
          <w:szCs w:val="28"/>
        </w:rPr>
        <w:t xml:space="preserve"> муниципальных программ или ведущих исследования по заданной тематике. Кандидатура разработчика муниципальной программы в этом случае определяется на конкурсной основе в соответствии с действующим законодательством </w:t>
      </w:r>
      <w:r w:rsidRPr="00691574">
        <w:rPr>
          <w:sz w:val="28"/>
          <w:szCs w:val="28"/>
        </w:rPr>
        <w:t>Российской Федерации и Воронежской области.</w:t>
      </w:r>
    </w:p>
    <w:p w:rsidR="00357842" w:rsidRPr="001D3CF8" w:rsidRDefault="00357842" w:rsidP="00357842">
      <w:pPr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4. Проект муниципальной программы, согласованный со всеми исполнителями в части касающейся реализуемых ими подпрограмм, направляется на согласование и получение заключения</w:t>
      </w:r>
      <w:r w:rsidR="001D3CF8" w:rsidRPr="001D3CF8">
        <w:rPr>
          <w:sz w:val="28"/>
          <w:szCs w:val="28"/>
        </w:rPr>
        <w:t>.</w:t>
      </w:r>
      <w:r w:rsidRPr="001D3CF8">
        <w:rPr>
          <w:sz w:val="28"/>
          <w:szCs w:val="28"/>
        </w:rPr>
        <w:t xml:space="preserve"> </w:t>
      </w:r>
      <w:r w:rsidR="001D3CF8" w:rsidRPr="001D3CF8">
        <w:rPr>
          <w:sz w:val="28"/>
          <w:szCs w:val="28"/>
        </w:rPr>
        <w:t xml:space="preserve"> </w:t>
      </w:r>
      <w:r w:rsidRPr="001D3CF8">
        <w:rPr>
          <w:sz w:val="28"/>
          <w:szCs w:val="28"/>
        </w:rPr>
        <w:t xml:space="preserve"> </w:t>
      </w:r>
      <w:r w:rsidR="001D3CF8" w:rsidRPr="001D3CF8">
        <w:rPr>
          <w:sz w:val="28"/>
          <w:szCs w:val="28"/>
        </w:rPr>
        <w:t xml:space="preserve"> </w:t>
      </w:r>
      <w:r w:rsidRPr="001D3CF8">
        <w:rPr>
          <w:sz w:val="28"/>
          <w:szCs w:val="28"/>
        </w:rPr>
        <w:t xml:space="preserve"> </w:t>
      </w:r>
      <w:r w:rsidR="001D3CF8" w:rsidRPr="001D3CF8">
        <w:rPr>
          <w:sz w:val="28"/>
          <w:szCs w:val="28"/>
        </w:rPr>
        <w:t>В</w:t>
      </w:r>
      <w:r w:rsidRPr="001D3CF8">
        <w:rPr>
          <w:sz w:val="28"/>
          <w:szCs w:val="28"/>
        </w:rPr>
        <w:t xml:space="preserve"> течение 10 </w:t>
      </w:r>
      <w:r w:rsidRPr="001D3CF8">
        <w:rPr>
          <w:sz w:val="28"/>
          <w:szCs w:val="28"/>
        </w:rPr>
        <w:lastRenderedPageBreak/>
        <w:t xml:space="preserve">рабочих дней </w:t>
      </w:r>
      <w:r w:rsidR="001D3CF8" w:rsidRPr="001D3CF8">
        <w:rPr>
          <w:sz w:val="28"/>
          <w:szCs w:val="28"/>
        </w:rPr>
        <w:t xml:space="preserve">администрация подготавливает  </w:t>
      </w:r>
      <w:r w:rsidRPr="001D3CF8">
        <w:rPr>
          <w:sz w:val="28"/>
          <w:szCs w:val="28"/>
        </w:rPr>
        <w:t xml:space="preserve"> соответствующ</w:t>
      </w:r>
      <w:r w:rsidR="00375AF4">
        <w:rPr>
          <w:sz w:val="28"/>
          <w:szCs w:val="28"/>
        </w:rPr>
        <w:t>е</w:t>
      </w:r>
      <w:r w:rsidRPr="001D3CF8">
        <w:rPr>
          <w:sz w:val="28"/>
          <w:szCs w:val="28"/>
        </w:rPr>
        <w:t xml:space="preserve">е заключение, </w:t>
      </w:r>
      <w:r w:rsidR="001D3CF8" w:rsidRPr="001D3CF8">
        <w:rPr>
          <w:sz w:val="28"/>
          <w:szCs w:val="28"/>
        </w:rPr>
        <w:t xml:space="preserve"> </w:t>
      </w:r>
      <w:r w:rsidRPr="001D3CF8">
        <w:rPr>
          <w:sz w:val="28"/>
          <w:szCs w:val="28"/>
        </w:rPr>
        <w:t xml:space="preserve"> которое в себя включает:</w:t>
      </w:r>
    </w:p>
    <w:p w:rsidR="00357842" w:rsidRPr="001D3CF8" w:rsidRDefault="00357842" w:rsidP="00357842">
      <w:pPr>
        <w:ind w:firstLine="709"/>
        <w:jc w:val="both"/>
        <w:rPr>
          <w:sz w:val="28"/>
          <w:szCs w:val="28"/>
        </w:rPr>
      </w:pPr>
      <w:r w:rsidRPr="001D3CF8">
        <w:rPr>
          <w:sz w:val="28"/>
          <w:szCs w:val="28"/>
        </w:rPr>
        <w:t xml:space="preserve">- комплексную оценку системы мероприятий муниципальной программы и соответствия проекта муниципальной программы инструментам муниципальной политики; </w:t>
      </w:r>
    </w:p>
    <w:p w:rsidR="00357842" w:rsidRPr="001D3CF8" w:rsidRDefault="00357842" w:rsidP="00357842">
      <w:pPr>
        <w:ind w:firstLine="709"/>
        <w:jc w:val="both"/>
        <w:rPr>
          <w:sz w:val="28"/>
          <w:szCs w:val="28"/>
        </w:rPr>
      </w:pPr>
      <w:r w:rsidRPr="001D3CF8">
        <w:rPr>
          <w:sz w:val="28"/>
          <w:szCs w:val="28"/>
        </w:rPr>
        <w:t>- оценку финансового обеспечения муниципальной программы с учетом возможностей доходной части местного бюджета.</w:t>
      </w:r>
    </w:p>
    <w:p w:rsidR="00357842" w:rsidRPr="00B87EA8" w:rsidRDefault="00357842" w:rsidP="001D3CF8">
      <w:pPr>
        <w:shd w:val="clear" w:color="auto" w:fill="FFFFFF"/>
        <w:ind w:firstLine="709"/>
        <w:jc w:val="both"/>
        <w:rPr>
          <w:sz w:val="28"/>
          <w:szCs w:val="28"/>
        </w:rPr>
      </w:pPr>
      <w:r w:rsidRPr="00B87EA8">
        <w:rPr>
          <w:sz w:val="28"/>
          <w:szCs w:val="28"/>
        </w:rPr>
        <w:t xml:space="preserve">5. </w:t>
      </w:r>
      <w:r w:rsidR="001D3CF8" w:rsidRPr="00B87EA8">
        <w:rPr>
          <w:sz w:val="28"/>
          <w:szCs w:val="28"/>
        </w:rPr>
        <w:t>В случае необходимости проводиться доработка программы.</w:t>
      </w:r>
    </w:p>
    <w:p w:rsidR="00357842" w:rsidRPr="00B87EA8" w:rsidRDefault="001D3CF8" w:rsidP="001D3C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7EA8">
        <w:rPr>
          <w:sz w:val="28"/>
          <w:szCs w:val="28"/>
        </w:rPr>
        <w:t xml:space="preserve">          6.</w:t>
      </w:r>
      <w:r w:rsidR="00357842" w:rsidRPr="00B87EA8">
        <w:rPr>
          <w:sz w:val="28"/>
          <w:szCs w:val="28"/>
        </w:rPr>
        <w:t xml:space="preserve">После согласования проекта муниципальной программы подготавливается проект постановления администрации </w:t>
      </w:r>
      <w:r w:rsidRPr="00B87EA8">
        <w:rPr>
          <w:sz w:val="28"/>
          <w:szCs w:val="28"/>
        </w:rPr>
        <w:t xml:space="preserve">Коломыцевского сельского поселения </w:t>
      </w:r>
      <w:r w:rsidR="00357842" w:rsidRPr="00B87EA8">
        <w:rPr>
          <w:sz w:val="28"/>
          <w:szCs w:val="28"/>
        </w:rPr>
        <w:t>Лискинского муниципального района об утверждении соответствующей муниципальной программы.</w:t>
      </w:r>
    </w:p>
    <w:p w:rsidR="00357842" w:rsidRPr="00B87EA8" w:rsidRDefault="001D3CF8" w:rsidP="001D3C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7EA8">
        <w:rPr>
          <w:sz w:val="28"/>
          <w:szCs w:val="28"/>
        </w:rPr>
        <w:t xml:space="preserve">         7.</w:t>
      </w:r>
      <w:r w:rsidR="00357842" w:rsidRPr="00B87EA8">
        <w:rPr>
          <w:sz w:val="28"/>
          <w:szCs w:val="28"/>
        </w:rPr>
        <w:t xml:space="preserve">Проекты постановлений об утверждении муниципальных программ подлежат размещению на официальном сайте </w:t>
      </w:r>
      <w:r w:rsidR="00B87EA8" w:rsidRPr="00B87EA8">
        <w:rPr>
          <w:sz w:val="28"/>
          <w:szCs w:val="28"/>
        </w:rPr>
        <w:t xml:space="preserve">Коломыцевского сельского поселения </w:t>
      </w:r>
      <w:r w:rsidR="00357842" w:rsidRPr="00B87EA8">
        <w:rPr>
          <w:sz w:val="28"/>
          <w:szCs w:val="28"/>
        </w:rPr>
        <w:t>Лискинского муниципального района, с целью общественного обсуждения.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</w:p>
    <w:p w:rsidR="00357842" w:rsidRPr="00401927" w:rsidRDefault="00357842" w:rsidP="00357842">
      <w:pPr>
        <w:ind w:firstLine="709"/>
        <w:jc w:val="center"/>
        <w:rPr>
          <w:b/>
          <w:sz w:val="28"/>
          <w:szCs w:val="28"/>
        </w:rPr>
      </w:pPr>
      <w:r w:rsidRPr="00401927">
        <w:rPr>
          <w:b/>
          <w:sz w:val="28"/>
          <w:szCs w:val="28"/>
          <w:lang w:val="en-US"/>
        </w:rPr>
        <w:t>III</w:t>
      </w:r>
      <w:r w:rsidRPr="00401927">
        <w:rPr>
          <w:b/>
          <w:sz w:val="28"/>
          <w:szCs w:val="28"/>
        </w:rPr>
        <w:t>. Формирование муниципальной программы</w:t>
      </w:r>
    </w:p>
    <w:p w:rsidR="00357842" w:rsidRPr="00401927" w:rsidRDefault="00357842" w:rsidP="00357842">
      <w:pPr>
        <w:ind w:firstLine="709"/>
        <w:jc w:val="center"/>
        <w:rPr>
          <w:b/>
          <w:sz w:val="28"/>
          <w:szCs w:val="28"/>
        </w:rPr>
      </w:pPr>
    </w:p>
    <w:p w:rsidR="00357842" w:rsidRPr="00401927" w:rsidRDefault="00357842" w:rsidP="00357842">
      <w:pPr>
        <w:ind w:firstLine="709"/>
        <w:jc w:val="center"/>
        <w:rPr>
          <w:sz w:val="28"/>
          <w:szCs w:val="28"/>
        </w:rPr>
      </w:pPr>
      <w:r w:rsidRPr="00401927">
        <w:rPr>
          <w:sz w:val="28"/>
          <w:szCs w:val="28"/>
        </w:rPr>
        <w:t>1. Основные требования к содержанию муниципальной программы.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bookmarkStart w:id="0" w:name="Par54"/>
      <w:bookmarkEnd w:id="0"/>
      <w:r w:rsidRPr="00401927">
        <w:rPr>
          <w:sz w:val="28"/>
          <w:szCs w:val="28"/>
        </w:rPr>
        <w:t>Формирование муниципальных программ осуществляется исходя из принципов: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формирования муниципальных программ на основе долгосрочных целей социально-экономического развития муниципального</w:t>
      </w:r>
      <w:r>
        <w:rPr>
          <w:sz w:val="28"/>
          <w:szCs w:val="28"/>
        </w:rPr>
        <w:t xml:space="preserve"> образования</w:t>
      </w:r>
      <w:r w:rsidRPr="00401927">
        <w:rPr>
          <w:sz w:val="28"/>
          <w:szCs w:val="28"/>
        </w:rPr>
        <w:t xml:space="preserve"> и показателей (индикаторов) их достижения с учетом </w:t>
      </w:r>
      <w:r w:rsidRPr="00401927">
        <w:rPr>
          <w:bCs/>
          <w:sz w:val="28"/>
          <w:szCs w:val="28"/>
        </w:rPr>
        <w:t xml:space="preserve">положений стратегических документов муниципального образования, </w:t>
      </w:r>
      <w:r w:rsidRPr="00401927">
        <w:rPr>
          <w:sz w:val="28"/>
          <w:szCs w:val="28"/>
        </w:rPr>
        <w:t>а также стратегических документов, утвержденных на федеральном и региональном уровнях;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наиболее полного охвата сфер социально-экономического развития</w:t>
      </w:r>
      <w:r w:rsidR="00A62A78">
        <w:rPr>
          <w:sz w:val="28"/>
          <w:szCs w:val="28"/>
        </w:rPr>
        <w:t xml:space="preserve"> Коломыцевского сельского поселения</w:t>
      </w:r>
      <w:r w:rsidRPr="00401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Лискинского </w:t>
      </w:r>
      <w:r w:rsidRPr="0040192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Pr="00401927">
        <w:rPr>
          <w:sz w:val="28"/>
          <w:szCs w:val="28"/>
        </w:rPr>
        <w:t>с учетом бюджетных ассигнований м</w:t>
      </w:r>
      <w:r>
        <w:rPr>
          <w:sz w:val="28"/>
          <w:szCs w:val="28"/>
        </w:rPr>
        <w:t>униципального</w:t>
      </w:r>
      <w:r w:rsidRPr="00401927">
        <w:rPr>
          <w:sz w:val="28"/>
          <w:szCs w:val="28"/>
        </w:rPr>
        <w:t xml:space="preserve"> и других уровней бюджетов;</w:t>
      </w:r>
    </w:p>
    <w:p w:rsidR="00357842" w:rsidRPr="00401927" w:rsidRDefault="00357842" w:rsidP="00357842">
      <w:pPr>
        <w:ind w:firstLine="709"/>
        <w:jc w:val="both"/>
        <w:rPr>
          <w:bCs/>
          <w:sz w:val="28"/>
          <w:szCs w:val="28"/>
        </w:rPr>
      </w:pPr>
      <w:proofErr w:type="gramStart"/>
      <w:r w:rsidRPr="00401927">
        <w:rPr>
          <w:sz w:val="28"/>
          <w:szCs w:val="28"/>
        </w:rPr>
        <w:t>- установления для муниципальных программ измеримых результатов их реализации (конечных и непосредственных результатов),</w:t>
      </w:r>
      <w:r w:rsidRPr="00401927">
        <w:rPr>
          <w:bCs/>
          <w:sz w:val="28"/>
          <w:szCs w:val="28"/>
        </w:rPr>
        <w:t xml:space="preserve"> характеризуемых количественными и/или качественными показателями состояния (изменения состояния) социально-экономического развития, которое отражает выгоды от реализации муниципальной программы (подпрограммы), и непосредственных результатов, то есть характеристики объема и качества реализации мероприятия, направленного на достижение конечного результата реализации муниципальной программы (подпрограммы);</w:t>
      </w:r>
      <w:proofErr w:type="gramEnd"/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proofErr w:type="gramStart"/>
      <w:r w:rsidRPr="00401927">
        <w:rPr>
          <w:sz w:val="28"/>
          <w:szCs w:val="28"/>
        </w:rPr>
        <w:t xml:space="preserve">- интеграции регулятивных (правоустанавливающих, правоприменительных и контрольных) и финансовых (бюджетных, налоговых, имущественных, кредитных) мер для </w:t>
      </w:r>
      <w:r>
        <w:rPr>
          <w:sz w:val="28"/>
          <w:szCs w:val="28"/>
        </w:rPr>
        <w:t xml:space="preserve">достижения целей муниципальной </w:t>
      </w:r>
      <w:r w:rsidRPr="00401927">
        <w:rPr>
          <w:sz w:val="28"/>
          <w:szCs w:val="28"/>
        </w:rPr>
        <w:t>программы;</w:t>
      </w:r>
      <w:proofErr w:type="gramEnd"/>
    </w:p>
    <w:p w:rsidR="00357842" w:rsidRPr="00401927" w:rsidRDefault="00357842" w:rsidP="00357842">
      <w:pPr>
        <w:ind w:firstLine="709"/>
        <w:jc w:val="both"/>
        <w:rPr>
          <w:bCs/>
          <w:sz w:val="28"/>
          <w:szCs w:val="28"/>
        </w:rPr>
      </w:pPr>
      <w:r w:rsidRPr="00401927">
        <w:rPr>
          <w:bCs/>
          <w:sz w:val="28"/>
          <w:szCs w:val="28"/>
        </w:rPr>
        <w:t xml:space="preserve">- определения структурного подразделения </w:t>
      </w:r>
      <w:r>
        <w:rPr>
          <w:bCs/>
          <w:sz w:val="28"/>
          <w:szCs w:val="28"/>
        </w:rPr>
        <w:t xml:space="preserve">администрации </w:t>
      </w:r>
      <w:r w:rsidR="00B87EA8" w:rsidRPr="00B87EA8">
        <w:rPr>
          <w:sz w:val="28"/>
          <w:szCs w:val="28"/>
        </w:rPr>
        <w:t xml:space="preserve">Коломыцевского сельского поселения </w:t>
      </w:r>
      <w:r>
        <w:rPr>
          <w:bCs/>
          <w:sz w:val="28"/>
          <w:szCs w:val="28"/>
        </w:rPr>
        <w:t>Лискинского муниципального района</w:t>
      </w:r>
      <w:r w:rsidRPr="00401927">
        <w:rPr>
          <w:bCs/>
          <w:sz w:val="28"/>
          <w:szCs w:val="28"/>
        </w:rPr>
        <w:t xml:space="preserve">, </w:t>
      </w:r>
      <w:r w:rsidRPr="00401927">
        <w:rPr>
          <w:bCs/>
          <w:sz w:val="28"/>
          <w:szCs w:val="28"/>
        </w:rPr>
        <w:lastRenderedPageBreak/>
        <w:t>ответственного за реализацию муниципальной программы (достижение конечных результатов);</w:t>
      </w:r>
    </w:p>
    <w:p w:rsidR="00357842" w:rsidRPr="00691574" w:rsidRDefault="00357842" w:rsidP="00357842">
      <w:pPr>
        <w:ind w:firstLine="709"/>
        <w:jc w:val="both"/>
        <w:rPr>
          <w:bCs/>
          <w:sz w:val="28"/>
          <w:szCs w:val="28"/>
        </w:rPr>
      </w:pPr>
      <w:r w:rsidRPr="00401927">
        <w:rPr>
          <w:sz w:val="28"/>
          <w:szCs w:val="28"/>
        </w:rPr>
        <w:t xml:space="preserve">- </w:t>
      </w:r>
      <w:r w:rsidRPr="00401927">
        <w:rPr>
          <w:bCs/>
          <w:sz w:val="28"/>
          <w:szCs w:val="28"/>
        </w:rPr>
        <w:t xml:space="preserve">наличия у ответственного исполнителя и исполнителей реализации муниципальной программы полномочий и ресурсов, необходимых и </w:t>
      </w:r>
      <w:r w:rsidRPr="00691574">
        <w:rPr>
          <w:bCs/>
          <w:sz w:val="28"/>
          <w:szCs w:val="28"/>
        </w:rPr>
        <w:t>достаточных для достижения целей муниципальной программы;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691574">
        <w:rPr>
          <w:bCs/>
          <w:sz w:val="28"/>
          <w:szCs w:val="28"/>
        </w:rPr>
        <w:t>- проведения ежегодной оценки результативности и эффективности реализации муниципальных программ с возможностью их корректировки или досрочного прекращения.</w:t>
      </w:r>
    </w:p>
    <w:p w:rsidR="00357842" w:rsidRPr="00401927" w:rsidRDefault="00357842" w:rsidP="00357842">
      <w:pPr>
        <w:ind w:firstLine="709"/>
        <w:jc w:val="center"/>
        <w:rPr>
          <w:sz w:val="28"/>
          <w:szCs w:val="28"/>
        </w:rPr>
      </w:pPr>
    </w:p>
    <w:p w:rsidR="00357842" w:rsidRPr="00401927" w:rsidRDefault="00357842" w:rsidP="00357842">
      <w:pPr>
        <w:ind w:firstLine="709"/>
        <w:jc w:val="center"/>
        <w:rPr>
          <w:sz w:val="28"/>
          <w:szCs w:val="28"/>
        </w:rPr>
      </w:pPr>
      <w:r w:rsidRPr="00401927">
        <w:rPr>
          <w:sz w:val="28"/>
          <w:szCs w:val="28"/>
        </w:rPr>
        <w:t xml:space="preserve">2. Структура </w:t>
      </w:r>
      <w:r w:rsidRPr="00401927">
        <w:rPr>
          <w:color w:val="000000"/>
          <w:sz w:val="28"/>
          <w:szCs w:val="28"/>
        </w:rPr>
        <w:t xml:space="preserve">и основные разделы </w:t>
      </w:r>
      <w:r>
        <w:rPr>
          <w:sz w:val="28"/>
          <w:szCs w:val="28"/>
        </w:rPr>
        <w:t>муниципальной</w:t>
      </w:r>
      <w:r w:rsidRPr="00401927">
        <w:rPr>
          <w:sz w:val="28"/>
          <w:szCs w:val="28"/>
        </w:rPr>
        <w:t xml:space="preserve"> программы.</w:t>
      </w:r>
    </w:p>
    <w:p w:rsidR="00357842" w:rsidRPr="00401927" w:rsidRDefault="00357842" w:rsidP="00357842">
      <w:pPr>
        <w:ind w:firstLine="709"/>
        <w:jc w:val="center"/>
        <w:rPr>
          <w:sz w:val="28"/>
          <w:szCs w:val="28"/>
        </w:rPr>
      </w:pP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1. Муниципальная программа содержит следующие разделы: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1) паспорт муниципальной программы;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2) общая характеристика сферы реализации муниципальной программы;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3)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4) обоснования выделения подпрограмм и обобщенная характеристика основных мероприятий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5) ресурсное обеспечение муниципальной программы;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6) анализ рисков реализации муниципальной программы и описание мер управления рисками реализации муниципальной программы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7) методика оценки эффективности реализации муниципальной программы;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8) подпрограммы муниципальной программы.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01927">
        <w:rPr>
          <w:sz w:val="28"/>
          <w:szCs w:val="28"/>
        </w:rPr>
        <w:t>. Содержание разделов муниципальной программы.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01927">
        <w:rPr>
          <w:sz w:val="28"/>
          <w:szCs w:val="28"/>
        </w:rPr>
        <w:t xml:space="preserve">.1. </w:t>
      </w:r>
      <w:hyperlink r:id="rId9" w:history="1">
        <w:r w:rsidRPr="00401927">
          <w:rPr>
            <w:sz w:val="28"/>
            <w:szCs w:val="28"/>
          </w:rPr>
          <w:t>Паспорт</w:t>
        </w:r>
      </w:hyperlink>
      <w:r w:rsidRPr="00401927">
        <w:rPr>
          <w:sz w:val="28"/>
          <w:szCs w:val="28"/>
        </w:rPr>
        <w:t xml:space="preserve"> муниципальной программы разрабатывается по форме согласно приложению 1 к настоящим рекомендациям, в котором приводятся основные параметры муниципальной программы.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Цели, задачи и показатели (индикаторы), а также этапы и сроки реализации муниципальной программы.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proofErr w:type="gramStart"/>
      <w:r w:rsidRPr="00401927">
        <w:rPr>
          <w:sz w:val="28"/>
          <w:szCs w:val="28"/>
        </w:rPr>
        <w:t>Объемы и источники финансирования муниципальной программы включают в себя расходы, планируемые на реализацию муниципальной программы за счет средств федерального, областного и местных бюджетов, средств внебюджетных фондов, средств юридических и физических лиц в разрезе подпрограмм муниципальной программы, по годам реализации муниципальной программы.</w:t>
      </w:r>
      <w:proofErr w:type="gramEnd"/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Ожидаемые результаты реализации муниципальной программы указываются в виде характеристики основных ожидаемых (планируемых) конечных результатов (изменений, отражающих эффект, вызванный реализацией муниципальной программы) в сфере реализации муниципальной программы, сроков их достижения.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01927">
        <w:rPr>
          <w:sz w:val="28"/>
          <w:szCs w:val="28"/>
        </w:rPr>
        <w:t>.2.</w:t>
      </w:r>
      <w:r>
        <w:rPr>
          <w:sz w:val="28"/>
          <w:szCs w:val="28"/>
        </w:rPr>
        <w:t xml:space="preserve"> Раздел «</w:t>
      </w:r>
      <w:r w:rsidRPr="00401927">
        <w:rPr>
          <w:sz w:val="28"/>
          <w:szCs w:val="28"/>
        </w:rPr>
        <w:t>Общая характеристика сферы реализации муниципальной п</w:t>
      </w:r>
      <w:r>
        <w:rPr>
          <w:sz w:val="28"/>
          <w:szCs w:val="28"/>
        </w:rPr>
        <w:t>рограммы»</w:t>
      </w:r>
      <w:r w:rsidRPr="00401927">
        <w:rPr>
          <w:sz w:val="28"/>
          <w:szCs w:val="28"/>
        </w:rPr>
        <w:t xml:space="preserve"> должен содержать анализ текущего состояния сферы, включая </w:t>
      </w:r>
      <w:r w:rsidRPr="00401927">
        <w:rPr>
          <w:sz w:val="28"/>
          <w:szCs w:val="28"/>
        </w:rPr>
        <w:lastRenderedPageBreak/>
        <w:t>основные показатели уровня развития соответствующей сферы социально-экономического развития, сопоставление существующего состояния анализируемой сферы с состоянием аналогичной сферы в среднем по Воронежской области (при возможности такого сопоставления) по состоянию на год, предшествующий году разработки муниципальной программы.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Данный раздел должен содержать описание основных проблем и существующих ограничений развития сферы реализации муниципальной программы, а также тенденции развития и планируемые показатели по итогам реализации муниципальной программы.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01927">
        <w:rPr>
          <w:sz w:val="28"/>
          <w:szCs w:val="28"/>
        </w:rPr>
        <w:t>.3.</w:t>
      </w:r>
      <w:r>
        <w:rPr>
          <w:sz w:val="28"/>
          <w:szCs w:val="28"/>
        </w:rPr>
        <w:t xml:space="preserve"> В раздел «</w:t>
      </w:r>
      <w:r w:rsidRPr="00401927">
        <w:rPr>
          <w:sz w:val="28"/>
          <w:szCs w:val="28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</w:t>
      </w:r>
      <w:r>
        <w:rPr>
          <w:sz w:val="28"/>
          <w:szCs w:val="28"/>
        </w:rPr>
        <w:t>лизации муниципальной программы»</w:t>
      </w:r>
      <w:r w:rsidRPr="00401927">
        <w:rPr>
          <w:sz w:val="28"/>
          <w:szCs w:val="28"/>
        </w:rPr>
        <w:t xml:space="preserve"> включаются подразделы: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приоритеты муниципальной политики в сфере реализации муниципальной программы;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цели, задачи и показатели (индикаторы) достижения целей и решения задач муниципальной программы;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конечные результаты реализации муниципальной программы;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сроки и этапы реализации муниципальной программы.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01927">
        <w:rPr>
          <w:sz w:val="28"/>
          <w:szCs w:val="28"/>
        </w:rPr>
        <w:t>.3.</w:t>
      </w:r>
      <w:r>
        <w:rPr>
          <w:sz w:val="28"/>
          <w:szCs w:val="28"/>
        </w:rPr>
        <w:t>1. Подраздел «</w:t>
      </w:r>
      <w:r w:rsidRPr="00401927">
        <w:rPr>
          <w:sz w:val="28"/>
          <w:szCs w:val="28"/>
        </w:rPr>
        <w:t>Приоритеты муниципальной политики в сфере реа</w:t>
      </w:r>
      <w:r>
        <w:rPr>
          <w:sz w:val="28"/>
          <w:szCs w:val="28"/>
        </w:rPr>
        <w:t>лизации муниципальной программы»</w:t>
      </w:r>
      <w:r w:rsidRPr="00401927">
        <w:rPr>
          <w:sz w:val="28"/>
          <w:szCs w:val="28"/>
        </w:rPr>
        <w:t xml:space="preserve"> должен содержать информацию о приоритетах, определенн</w:t>
      </w:r>
      <w:r>
        <w:rPr>
          <w:sz w:val="28"/>
          <w:szCs w:val="28"/>
        </w:rPr>
        <w:t xml:space="preserve">ых в стратегических документах </w:t>
      </w:r>
      <w:r w:rsidRPr="00401927">
        <w:rPr>
          <w:sz w:val="28"/>
          <w:szCs w:val="28"/>
        </w:rPr>
        <w:t>Российской Федерации, Воронежской области</w:t>
      </w:r>
      <w:r w:rsidR="00B87EA8">
        <w:rPr>
          <w:sz w:val="28"/>
          <w:szCs w:val="28"/>
        </w:rPr>
        <w:t>,</w:t>
      </w:r>
      <w:r w:rsidRPr="00401927">
        <w:rPr>
          <w:sz w:val="28"/>
          <w:szCs w:val="28"/>
        </w:rPr>
        <w:t xml:space="preserve"> </w:t>
      </w:r>
      <w:r>
        <w:rPr>
          <w:sz w:val="28"/>
          <w:szCs w:val="28"/>
        </w:rPr>
        <w:t>Лискинского муниципального района</w:t>
      </w:r>
      <w:r w:rsidR="00B87EA8">
        <w:rPr>
          <w:sz w:val="28"/>
          <w:szCs w:val="28"/>
        </w:rPr>
        <w:t xml:space="preserve"> и Коломыцевского сельского поселения</w:t>
      </w:r>
      <w:r w:rsidRPr="00401927">
        <w:rPr>
          <w:sz w:val="28"/>
          <w:szCs w:val="28"/>
        </w:rPr>
        <w:t>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01927">
        <w:rPr>
          <w:sz w:val="28"/>
          <w:szCs w:val="28"/>
        </w:rPr>
        <w:t>.3.</w:t>
      </w:r>
      <w:r>
        <w:rPr>
          <w:sz w:val="28"/>
          <w:szCs w:val="28"/>
        </w:rPr>
        <w:t>2. Подраздел «</w:t>
      </w:r>
      <w:r w:rsidRPr="00401927">
        <w:rPr>
          <w:sz w:val="28"/>
          <w:szCs w:val="28"/>
        </w:rPr>
        <w:t>Цели, задачи и показатели (индикаторы) достижения целей и решени</w:t>
      </w:r>
      <w:r>
        <w:rPr>
          <w:sz w:val="28"/>
          <w:szCs w:val="28"/>
        </w:rPr>
        <w:t>я задач муниципальной программы»</w:t>
      </w:r>
      <w:r w:rsidRPr="00401927">
        <w:rPr>
          <w:sz w:val="28"/>
          <w:szCs w:val="28"/>
        </w:rPr>
        <w:t xml:space="preserve"> должен содержать формулировку целей муниципальной программы и наименование показателей (индикаторов) муниципальной программы, которые позволят оценить достижение каждой цели муниципальной программы, формулировку задач муниципальной программы, направленных на достижение целей муниципальной программы.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Цели должны соответствовать требованиям: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конкретность (использование формулировок, не допускающих произвольное или неоднозначное толкование);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измеримость (достижение цели можно проверить);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достижимость (цель должна быть достижима за период реализации);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релевантность (соответствие формулировки цели ожидаемым конечным результатам).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(целей) реализации муниципальной программы.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Сформулированные задачи должны быть необходимыми и достаточными для достижения целей муниципальной программы.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lastRenderedPageBreak/>
        <w:t>Целевые показатели и индикаторы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а) отражать специфику развития конкретной области, решения проблем и основных задач, на достижение которых направлена реализация муниципальной программы;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б) иметь количественное значение;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в) непосредственно зависеть от решения основных задач и реализации муниципальной программы.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а) определяются на основе данных государственного статистического наблюдения, иной отраслевой и ведомственной отчетности;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б) рассчитываются по методикам, включенным в состав муниципальной программы.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Подраздел включает </w:t>
      </w:r>
      <w:hyperlink r:id="rId10" w:history="1">
        <w:r w:rsidRPr="00401927">
          <w:rPr>
            <w:sz w:val="28"/>
            <w:szCs w:val="28"/>
          </w:rPr>
          <w:t>сведения</w:t>
        </w:r>
      </w:hyperlink>
      <w:r w:rsidRPr="00401927">
        <w:rPr>
          <w:sz w:val="28"/>
          <w:szCs w:val="28"/>
        </w:rPr>
        <w:t xml:space="preserve"> об индикаторах (показателях) муниципальной программы и их значениях по форме согласно приложению 2 к данным рекомендациям.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01927">
        <w:rPr>
          <w:sz w:val="28"/>
          <w:szCs w:val="28"/>
        </w:rPr>
        <w:t>.3.3.</w:t>
      </w:r>
      <w:r>
        <w:rPr>
          <w:sz w:val="28"/>
          <w:szCs w:val="28"/>
        </w:rPr>
        <w:t xml:space="preserve"> Подраздел «</w:t>
      </w:r>
      <w:r w:rsidRPr="00401927">
        <w:rPr>
          <w:sz w:val="28"/>
          <w:szCs w:val="28"/>
        </w:rPr>
        <w:t>Конечные результаты реа</w:t>
      </w:r>
      <w:r>
        <w:rPr>
          <w:sz w:val="28"/>
          <w:szCs w:val="28"/>
        </w:rPr>
        <w:t>лизации муниципальной программы»</w:t>
      </w:r>
      <w:r w:rsidRPr="00401927">
        <w:rPr>
          <w:sz w:val="28"/>
          <w:szCs w:val="28"/>
        </w:rPr>
        <w:t xml:space="preserve"> должен содержать в количественном и качественном выражении основные ожидаемые конечные результаты реализации муниципальной программы, характеризующие изменение состояния уровня и качества жизни населения, социальной сферы, экономики, безопасности жизнедеятельности, степени реализации других общественно значимых интересов и потребностей в соответствующей сфере.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За основу количественных конечных результатов реализации муниципальной программы берутся итоговые значения индикаторов муниципальной программы.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За основу качественных конечных результатов реализации муниципальной программы берутся индикаторы (показатели), характеризующие конечные общественно значимые результаты, уровень удовлетворенности потребителей муниципальными услугами (работами), их объемом и качеством.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01927">
        <w:rPr>
          <w:sz w:val="28"/>
          <w:szCs w:val="28"/>
        </w:rPr>
        <w:t>.3</w:t>
      </w:r>
      <w:r>
        <w:rPr>
          <w:sz w:val="28"/>
          <w:szCs w:val="28"/>
        </w:rPr>
        <w:t>.4. Подраздел «</w:t>
      </w:r>
      <w:r w:rsidRPr="00401927">
        <w:rPr>
          <w:sz w:val="28"/>
          <w:szCs w:val="28"/>
        </w:rPr>
        <w:t>Сроки и этапы реализации муниципальной программы</w:t>
      </w:r>
      <w:r>
        <w:rPr>
          <w:sz w:val="28"/>
          <w:szCs w:val="28"/>
        </w:rPr>
        <w:t>»</w:t>
      </w:r>
      <w:r w:rsidRPr="00401927">
        <w:rPr>
          <w:sz w:val="28"/>
          <w:szCs w:val="28"/>
        </w:rPr>
        <w:t xml:space="preserve"> должен содержать сроки и этапы реализации муниципальной программы. На основе последовательности решения задач муниципальной программы при необходимости определяются этапы ее реализации. Для каждого из этапов необходимо определить промежуточные результаты реализации муниципальной программы.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01927">
        <w:rPr>
          <w:sz w:val="28"/>
          <w:szCs w:val="28"/>
        </w:rPr>
        <w:t xml:space="preserve">. В разделе </w:t>
      </w:r>
      <w:r>
        <w:rPr>
          <w:sz w:val="28"/>
          <w:szCs w:val="28"/>
        </w:rPr>
        <w:t>«</w:t>
      </w:r>
      <w:r w:rsidRPr="00401927">
        <w:rPr>
          <w:sz w:val="28"/>
          <w:szCs w:val="28"/>
        </w:rPr>
        <w:t>Обоснование выделения подпрограмм и обобщенная характеристика основных мероприятий</w:t>
      </w:r>
      <w:r>
        <w:rPr>
          <w:sz w:val="28"/>
          <w:szCs w:val="28"/>
        </w:rPr>
        <w:t>»</w:t>
      </w:r>
      <w:r w:rsidRPr="00401927">
        <w:rPr>
          <w:sz w:val="28"/>
          <w:szCs w:val="28"/>
        </w:rPr>
        <w:t xml:space="preserve"> муниципальной программы в качестве обоснования выделения подпрограмм может использоваться обоснование вклада подпрограммы в достижение целей муниципальной программы.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lastRenderedPageBreak/>
        <w:t>В разделе также отражается краткая информация о структуре подпрограммы, исполнителях, ожидаемых результатах реализации подпрограммы и их влиянии на достижение целей и решение задач муниципальной программы в целом.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Раздел «</w:t>
      </w:r>
      <w:r w:rsidRPr="00401927">
        <w:rPr>
          <w:sz w:val="28"/>
          <w:szCs w:val="28"/>
        </w:rPr>
        <w:t>Ресурсное обес</w:t>
      </w:r>
      <w:r>
        <w:rPr>
          <w:sz w:val="28"/>
          <w:szCs w:val="28"/>
        </w:rPr>
        <w:t>печение муниципальной программы»</w:t>
      </w:r>
      <w:r w:rsidRPr="00401927">
        <w:rPr>
          <w:sz w:val="28"/>
          <w:szCs w:val="28"/>
        </w:rPr>
        <w:t xml:space="preserve"> отражает информацию о расходах федерального, областного и местных бюджетов на реализацию муниципальной программы, а также расходах внебюджетных источников, юридических и физических лиц и их обоснование.</w:t>
      </w:r>
    </w:p>
    <w:p w:rsidR="00357842" w:rsidRPr="00691574" w:rsidRDefault="00357842" w:rsidP="00357842">
      <w:pPr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 xml:space="preserve">Расходы на содержание органов местного самоуправления, расходы на финансовое обеспечение деятельности главных распорядителей (распорядителей) средств местного бюджета – исполнителей, другие расходы, не включенные в другие подпрограммы, отражаются в подпрограмме «Обеспечение реализации муниципальной программы». 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В подпрограмме учитываются расходы на финансовое обеспечение муниципальных учреждений администраци</w:t>
      </w:r>
      <w:r>
        <w:rPr>
          <w:sz w:val="28"/>
          <w:szCs w:val="28"/>
        </w:rPr>
        <w:t>и</w:t>
      </w:r>
      <w:r w:rsidRPr="00691574">
        <w:rPr>
          <w:sz w:val="28"/>
          <w:szCs w:val="28"/>
        </w:rPr>
        <w:t xml:space="preserve"> </w:t>
      </w:r>
      <w:r w:rsidR="00B87EA8" w:rsidRPr="00B87EA8">
        <w:rPr>
          <w:sz w:val="28"/>
          <w:szCs w:val="28"/>
        </w:rPr>
        <w:t>Коломыцевского сельского поселения Лискинского</w:t>
      </w:r>
      <w:r w:rsidRPr="00B87EA8">
        <w:rPr>
          <w:sz w:val="28"/>
          <w:szCs w:val="28"/>
        </w:rPr>
        <w:t xml:space="preserve"> муниципального района.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Указывается общий объем бюджетных ассигнований на реализацию муниципальной программы по муниципальной программе в целом, а также по каждой подпрограмме муниципальной программы, по основным мероприятиям подпрограмм, по годам реализации муниципальной программы.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Раздел включает табличный материал по </w:t>
      </w:r>
      <w:hyperlink r:id="rId11" w:history="1">
        <w:r w:rsidRPr="00401927">
          <w:rPr>
            <w:sz w:val="28"/>
            <w:szCs w:val="28"/>
          </w:rPr>
          <w:t>форме</w:t>
        </w:r>
      </w:hyperlink>
      <w:r w:rsidRPr="00401927">
        <w:rPr>
          <w:sz w:val="28"/>
          <w:szCs w:val="28"/>
        </w:rPr>
        <w:t xml:space="preserve"> согласно приложению 3 к рекомендациям.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01927">
        <w:rPr>
          <w:sz w:val="28"/>
          <w:szCs w:val="28"/>
        </w:rPr>
        <w:t>. Раздел «Анализ рисков реализации муниципальной программы и описание мер управления рисками реализации муниципальной программы» предусматривает: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идентификацию факторов риска по источникам возникновения и характеру влияния на ход и результаты реализации муниципальной программы;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качественную и, по возможности, количественную оценку факторов рисков;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обоснование предложений по мерам управления рисками реализации муниципальной программы.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01927">
        <w:rPr>
          <w:sz w:val="28"/>
          <w:szCs w:val="28"/>
        </w:rPr>
        <w:t xml:space="preserve">. </w:t>
      </w:r>
      <w:proofErr w:type="gramStart"/>
      <w:r w:rsidRPr="00401927">
        <w:rPr>
          <w:sz w:val="28"/>
          <w:szCs w:val="28"/>
        </w:rPr>
        <w:t>Раздел «Оценка эффективности муниципальной программы» должен содержать количественные и качественные оценки ожидаемых результатов по итогам реализации муниципальной программы, основанные на оценке результативности муниципальной программы</w:t>
      </w:r>
      <w:r>
        <w:rPr>
          <w:sz w:val="28"/>
          <w:szCs w:val="28"/>
        </w:rPr>
        <w:t>,</w:t>
      </w:r>
      <w:r w:rsidRPr="00401927">
        <w:rPr>
          <w:sz w:val="28"/>
          <w:szCs w:val="28"/>
        </w:rPr>
        <w:t xml:space="preserve">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муниципального образования Воронежской области.</w:t>
      </w:r>
      <w:proofErr w:type="gramEnd"/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Оценка эффективности реализации муниципальной программы должна проводиться на основе оценок по трем критериям: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степени достижения целей и решения задач муниципальной программы;</w:t>
      </w:r>
    </w:p>
    <w:p w:rsidR="00357842" w:rsidRPr="00691574" w:rsidRDefault="00357842" w:rsidP="00357842">
      <w:pPr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lastRenderedPageBreak/>
        <w:t>- соответствия запланированному уровню затрат и эффективности использования средств местного бюджета, предусмотренных на реализацию соответствующей муниципальной программы (подпрограммы);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- степени реализации мероприятий муниципальной программы.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01927">
        <w:rPr>
          <w:sz w:val="28"/>
          <w:szCs w:val="28"/>
        </w:rPr>
        <w:t xml:space="preserve">. В разделе «Подпрограммы муниципальной программы» муниципальной программы приводятся по включенным в муниципальную программу подпрограммам - их перечень, паспорта и текстовые части, а также оценка их вклада в достижение целей муниципальной программы или динамика уровня развития соответствующей сферы социально-экономического развития </w:t>
      </w:r>
      <w:r w:rsidR="00A62A78">
        <w:rPr>
          <w:sz w:val="28"/>
          <w:szCs w:val="28"/>
        </w:rPr>
        <w:t>Коломыцевского сельского поселения</w:t>
      </w:r>
      <w:r w:rsidRPr="00401927">
        <w:rPr>
          <w:sz w:val="28"/>
          <w:szCs w:val="28"/>
        </w:rPr>
        <w:t>.</w:t>
      </w:r>
    </w:p>
    <w:p w:rsidR="00357842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Подпрограмма является неотъемлемой частью муниципальной программы</w:t>
      </w:r>
      <w:r>
        <w:rPr>
          <w:sz w:val="28"/>
          <w:szCs w:val="28"/>
        </w:rPr>
        <w:t>,</w:t>
      </w:r>
      <w:r w:rsidRPr="00401927">
        <w:rPr>
          <w:sz w:val="28"/>
          <w:szCs w:val="28"/>
        </w:rPr>
        <w:t xml:space="preserve"> и формируется с учетом согласованности основных параметров подпрограммы и муниципальной программы.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</w:p>
    <w:p w:rsidR="00357842" w:rsidRPr="00401927" w:rsidRDefault="00357842" w:rsidP="00357842">
      <w:pPr>
        <w:ind w:firstLine="709"/>
        <w:jc w:val="center"/>
        <w:rPr>
          <w:b/>
          <w:sz w:val="28"/>
          <w:szCs w:val="28"/>
        </w:rPr>
      </w:pPr>
      <w:r w:rsidRPr="00401927">
        <w:rPr>
          <w:b/>
          <w:sz w:val="28"/>
          <w:szCs w:val="28"/>
        </w:rPr>
        <w:t>I</w:t>
      </w:r>
      <w:r w:rsidRPr="00401927">
        <w:rPr>
          <w:b/>
          <w:sz w:val="28"/>
          <w:szCs w:val="28"/>
          <w:lang w:val="en-US"/>
        </w:rPr>
        <w:t>V</w:t>
      </w:r>
      <w:r w:rsidRPr="00401927">
        <w:rPr>
          <w:b/>
          <w:sz w:val="28"/>
          <w:szCs w:val="28"/>
        </w:rPr>
        <w:t xml:space="preserve">. Структура подпрограммы </w:t>
      </w:r>
    </w:p>
    <w:p w:rsidR="00357842" w:rsidRPr="00401927" w:rsidRDefault="00357842" w:rsidP="00357842">
      <w:pPr>
        <w:ind w:firstLine="709"/>
        <w:jc w:val="center"/>
        <w:rPr>
          <w:sz w:val="28"/>
          <w:szCs w:val="28"/>
        </w:rPr>
      </w:pP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Подпрограмма содержит паспорт подпрограммы, в котором приводятся основные параметры подпрограммы, и текстовую часть подпрограммы по следующим разделам: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«Характеристика сферы реализации подпрограммы, описание основных проблем в указанной сфере и прогноз ее развития»;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«Характеристика основных мероприятий подпрограммы»;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«Основные меры </w:t>
      </w:r>
      <w:r>
        <w:rPr>
          <w:sz w:val="28"/>
          <w:szCs w:val="28"/>
        </w:rPr>
        <w:t>муниципального</w:t>
      </w:r>
      <w:r w:rsidRPr="00401927">
        <w:rPr>
          <w:sz w:val="28"/>
          <w:szCs w:val="28"/>
        </w:rPr>
        <w:t xml:space="preserve"> и правового регулирования подпрограммы»;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«Информация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программы»;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«Финансовое обеспечение реализации подпрограммы»;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«Анализ рисков реализации подпрограммы и описание мер управления рисками реализации подпрограммы»;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«Оценка эффективности реализации подпрограммы».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Паспорт подпрограммы заполняется аналогично паспорту муниципальной п</w:t>
      </w:r>
      <w:r>
        <w:rPr>
          <w:sz w:val="28"/>
          <w:szCs w:val="28"/>
        </w:rPr>
        <w:t>рограммы, за исключением графы «соисполнитель»</w:t>
      </w:r>
      <w:r w:rsidRPr="00401927">
        <w:rPr>
          <w:sz w:val="28"/>
          <w:szCs w:val="28"/>
        </w:rPr>
        <w:t>, которая в паспорте подпрограммы отсутствует.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proofErr w:type="gramStart"/>
      <w:r w:rsidRPr="00401927">
        <w:rPr>
          <w:sz w:val="28"/>
          <w:szCs w:val="28"/>
        </w:rPr>
        <w:t>Требования к содержанию разделов «Характеристика сферы реализации подпрограммы, описание основных проблем в указанной сфере и прогноз ее развития»,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</w:t>
      </w:r>
      <w:r>
        <w:rPr>
          <w:sz w:val="28"/>
          <w:szCs w:val="28"/>
        </w:rPr>
        <w:t xml:space="preserve">апов реализации подпрограммы», </w:t>
      </w:r>
      <w:r w:rsidRPr="00401927">
        <w:rPr>
          <w:sz w:val="28"/>
          <w:szCs w:val="28"/>
        </w:rPr>
        <w:t xml:space="preserve">«Финансовое обеспечение реализации подпрограммы», «Оценка эффективности реализации подпрограммы», «Анализ рисков реализации </w:t>
      </w:r>
      <w:r w:rsidRPr="00401927">
        <w:rPr>
          <w:sz w:val="28"/>
          <w:szCs w:val="28"/>
        </w:rPr>
        <w:lastRenderedPageBreak/>
        <w:t>подпрограммы и</w:t>
      </w:r>
      <w:proofErr w:type="gramEnd"/>
      <w:r w:rsidRPr="00401927">
        <w:rPr>
          <w:sz w:val="28"/>
          <w:szCs w:val="28"/>
        </w:rPr>
        <w:t xml:space="preserve"> описание мер управления рисками реализации подпрограммы» подпрограммы аналогичны требованиям, предъявляемым к содержанию соответс</w:t>
      </w:r>
      <w:r>
        <w:rPr>
          <w:sz w:val="28"/>
          <w:szCs w:val="28"/>
        </w:rPr>
        <w:t xml:space="preserve">твующих разделов муниципальной </w:t>
      </w:r>
      <w:r w:rsidRPr="00401927">
        <w:rPr>
          <w:sz w:val="28"/>
          <w:szCs w:val="28"/>
        </w:rPr>
        <w:t xml:space="preserve">программы согласно разделу </w:t>
      </w:r>
      <w:r w:rsidRPr="00401927">
        <w:rPr>
          <w:sz w:val="28"/>
          <w:szCs w:val="28"/>
          <w:lang w:val="en-US"/>
        </w:rPr>
        <w:t>III</w:t>
      </w:r>
      <w:r w:rsidRPr="00401927">
        <w:rPr>
          <w:sz w:val="28"/>
          <w:szCs w:val="28"/>
        </w:rPr>
        <w:t xml:space="preserve"> рекомендаций.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Раздел «Характеристика основных меропр</w:t>
      </w:r>
      <w:r>
        <w:rPr>
          <w:sz w:val="28"/>
          <w:szCs w:val="28"/>
        </w:rPr>
        <w:t>иятий подпрограммы»</w:t>
      </w:r>
      <w:r w:rsidRPr="00401927">
        <w:rPr>
          <w:sz w:val="28"/>
          <w:szCs w:val="28"/>
        </w:rPr>
        <w:t xml:space="preserve"> содержит сведения о сроке, исполнителе, ожидаемом непосредственном результате реализации основных мероприятий, входящих в состав подпрограммы муниципальной программы, взаимосвязи показателей результативности основных мероприятий подпрограммы с показателями подпрограммы и о последствиях не реализации основного мероприятия подпрограммы.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«</w:t>
      </w:r>
      <w:r w:rsidRPr="00401927">
        <w:rPr>
          <w:sz w:val="28"/>
          <w:szCs w:val="28"/>
        </w:rPr>
        <w:t>Основные меры муниципал</w:t>
      </w:r>
      <w:r>
        <w:rPr>
          <w:sz w:val="28"/>
          <w:szCs w:val="28"/>
        </w:rPr>
        <w:t>ьного и правового регулирования»</w:t>
      </w:r>
      <w:r w:rsidRPr="00401927">
        <w:rPr>
          <w:sz w:val="28"/>
          <w:szCs w:val="28"/>
        </w:rPr>
        <w:t xml:space="preserve"> должен содержать информацию о мерах налогового, тарифного, кредитного и иных мерах регулирования. Характеристика мер правового регулирования в сфере реализации муниципальной программы включает обоснование необходимости и оценку результатов их применения (в том числе финансовую). Меры муниципального регулирования приводятся согласно </w:t>
      </w:r>
      <w:hyperlink r:id="rId12" w:history="1">
        <w:r w:rsidRPr="00401927">
          <w:rPr>
            <w:sz w:val="28"/>
            <w:szCs w:val="28"/>
          </w:rPr>
          <w:t>приложению 4</w:t>
        </w:r>
      </w:hyperlink>
      <w:r w:rsidRPr="00401927">
        <w:rPr>
          <w:sz w:val="28"/>
          <w:szCs w:val="28"/>
        </w:rPr>
        <w:t xml:space="preserve"> к методическим рекомендациям.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Для мер правового регулирования в сфере реализации муниципальной </w:t>
      </w:r>
      <w:r>
        <w:rPr>
          <w:sz w:val="28"/>
          <w:szCs w:val="28"/>
        </w:rPr>
        <w:t xml:space="preserve">программы </w:t>
      </w:r>
      <w:r w:rsidRPr="00401927">
        <w:rPr>
          <w:sz w:val="28"/>
          <w:szCs w:val="28"/>
        </w:rPr>
        <w:t>приводится обоснование изменений правового регулирования в сфере реализации муниципальной программы (если таковые планируются), их основные положения и ожидаемые сроки принятия необходимых нормативных правовых актов с оценкой их регулирующего воздействия.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Раздел «Информация об участии общественных, научных и иных организаций, а также внебюджетных фондов, юридических и физических лиц в реализации муниципальной программы» должен содержать информацию об участии общественных, научных и иных организаций, а также внебюджетных фондов, юридических и физических лиц в реализации муниципальной программы.</w:t>
      </w:r>
    </w:p>
    <w:p w:rsidR="00357842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Прогнозная (справочная) оценка внебюджетных расходов на реализацию муниципальной программы приводится согласно приложению </w:t>
      </w:r>
      <w:r w:rsidR="00C05546">
        <w:rPr>
          <w:sz w:val="28"/>
          <w:szCs w:val="28"/>
        </w:rPr>
        <w:t>3</w:t>
      </w:r>
      <w:r w:rsidRPr="00401927">
        <w:rPr>
          <w:sz w:val="28"/>
          <w:szCs w:val="28"/>
        </w:rPr>
        <w:t xml:space="preserve"> к рекомендациям.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</w:p>
    <w:p w:rsidR="00357842" w:rsidRPr="00401927" w:rsidRDefault="00357842" w:rsidP="00357842">
      <w:pPr>
        <w:ind w:firstLine="709"/>
        <w:jc w:val="center"/>
        <w:rPr>
          <w:b/>
          <w:sz w:val="28"/>
          <w:szCs w:val="28"/>
        </w:rPr>
      </w:pPr>
      <w:r w:rsidRPr="00401927">
        <w:rPr>
          <w:b/>
          <w:sz w:val="28"/>
          <w:szCs w:val="28"/>
        </w:rPr>
        <w:t>V. План реализации муниципальной программы</w:t>
      </w:r>
    </w:p>
    <w:p w:rsidR="00357842" w:rsidRPr="00401927" w:rsidRDefault="00357842" w:rsidP="00357842">
      <w:pPr>
        <w:ind w:firstLine="709"/>
        <w:jc w:val="center"/>
        <w:rPr>
          <w:sz w:val="28"/>
          <w:szCs w:val="28"/>
        </w:rPr>
      </w:pP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Ответственный исполнитель муниципальной программы представляет в контрольн</w:t>
      </w:r>
      <w:r>
        <w:rPr>
          <w:sz w:val="28"/>
          <w:szCs w:val="28"/>
        </w:rPr>
        <w:t>о-счетную палату</w:t>
      </w:r>
      <w:r w:rsidR="00B87EA8" w:rsidRPr="00B87EA8">
        <w:rPr>
          <w:sz w:val="28"/>
          <w:szCs w:val="28"/>
        </w:rPr>
        <w:t xml:space="preserve"> Коломыцевского сельского поселения</w:t>
      </w:r>
      <w:r>
        <w:rPr>
          <w:sz w:val="28"/>
          <w:szCs w:val="28"/>
        </w:rPr>
        <w:t xml:space="preserve"> Лискинского муниципального района</w:t>
      </w:r>
      <w:r w:rsidRPr="00401927">
        <w:rPr>
          <w:sz w:val="28"/>
          <w:szCs w:val="28"/>
        </w:rPr>
        <w:t xml:space="preserve">, </w:t>
      </w:r>
      <w:r w:rsidR="00BF35BC">
        <w:rPr>
          <w:sz w:val="28"/>
          <w:szCs w:val="28"/>
        </w:rPr>
        <w:t xml:space="preserve">в бухгалтерию </w:t>
      </w:r>
      <w:r w:rsidRPr="00691574">
        <w:rPr>
          <w:sz w:val="28"/>
          <w:szCs w:val="28"/>
        </w:rPr>
        <w:t xml:space="preserve"> администрации </w:t>
      </w:r>
      <w:r w:rsidR="00BF35BC" w:rsidRPr="00B87EA8">
        <w:rPr>
          <w:sz w:val="28"/>
          <w:szCs w:val="28"/>
        </w:rPr>
        <w:t>Коломыцевского сельского поселения</w:t>
      </w:r>
      <w:r>
        <w:rPr>
          <w:sz w:val="28"/>
          <w:szCs w:val="28"/>
        </w:rPr>
        <w:t xml:space="preserve"> Лискинского </w:t>
      </w:r>
      <w:r w:rsidRPr="0069157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691574">
        <w:rPr>
          <w:sz w:val="28"/>
          <w:szCs w:val="28"/>
        </w:rPr>
        <w:t xml:space="preserve"> для рассмотрения и подготовки заключений проект муниципальной программы с проектом плана реализации муниципальной программы на очередной финансовый год</w:t>
      </w:r>
      <w:r w:rsidRPr="00401927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4</w:t>
      </w:r>
      <w:r w:rsidRPr="00401927">
        <w:rPr>
          <w:sz w:val="28"/>
          <w:szCs w:val="28"/>
        </w:rPr>
        <w:t xml:space="preserve"> к рекомендациям.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В План реализации муниципальной программы (далее  - План реализации) подлежат включению все мероприятия, предлагаемые к финансированию в планируемом году. 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lastRenderedPageBreak/>
        <w:t>В разрезе каждого мероприятия, основного мероприятия и подпрограммы приводятся ожидаемые непосредственные результаты (краткое описание) от реализации в планируемом финансовом году.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</w:p>
    <w:p w:rsidR="00357842" w:rsidRPr="00401927" w:rsidRDefault="00357842" w:rsidP="00357842">
      <w:pPr>
        <w:ind w:firstLine="709"/>
        <w:jc w:val="center"/>
        <w:rPr>
          <w:b/>
          <w:sz w:val="28"/>
          <w:szCs w:val="28"/>
        </w:rPr>
      </w:pPr>
      <w:r w:rsidRPr="00401927">
        <w:rPr>
          <w:b/>
          <w:sz w:val="28"/>
          <w:szCs w:val="28"/>
        </w:rPr>
        <w:t>V</w:t>
      </w:r>
      <w:r w:rsidRPr="00401927">
        <w:rPr>
          <w:b/>
          <w:sz w:val="28"/>
          <w:szCs w:val="28"/>
          <w:lang w:val="en-US"/>
        </w:rPr>
        <w:t>I</w:t>
      </w:r>
      <w:r w:rsidRPr="00401927">
        <w:rPr>
          <w:b/>
          <w:sz w:val="28"/>
          <w:szCs w:val="28"/>
        </w:rPr>
        <w:t>. Управление, контроль и оценка эффективности реализации муниципальной программы</w:t>
      </w:r>
    </w:p>
    <w:p w:rsidR="00357842" w:rsidRPr="00401927" w:rsidRDefault="00357842" w:rsidP="00357842">
      <w:pPr>
        <w:ind w:firstLine="709"/>
        <w:jc w:val="center"/>
        <w:rPr>
          <w:sz w:val="28"/>
          <w:szCs w:val="28"/>
        </w:rPr>
      </w:pP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Текущее управление реализацией муниципальной программы осуществляет ответственный исполнитель.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В процессе реализации муниципальной программы ответственный исполнитель (по согласованию с соисполнителями и участниками муниципальной программы) вправе принимать решения о внесении изменений в перечень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Указанные решения принимаются ответственным исполнителем при условии, что планируемые изменения не приведут к ухудшению плановых значений целевых показателей (индикаторов) муниципальной программы, а также к увеличению сроков исполнения основных мероприятий муниципальной программы.</w:t>
      </w:r>
    </w:p>
    <w:p w:rsidR="00357842" w:rsidRPr="00401927" w:rsidRDefault="00357842" w:rsidP="00357842">
      <w:pPr>
        <w:ind w:firstLine="709"/>
        <w:jc w:val="both"/>
        <w:rPr>
          <w:sz w:val="28"/>
          <w:szCs w:val="28"/>
        </w:rPr>
      </w:pPr>
      <w:proofErr w:type="gramStart"/>
      <w:r w:rsidRPr="00401927">
        <w:rPr>
          <w:sz w:val="28"/>
          <w:szCs w:val="28"/>
        </w:rPr>
        <w:t>Контроль за</w:t>
      </w:r>
      <w:proofErr w:type="gramEnd"/>
      <w:r w:rsidRPr="00401927">
        <w:rPr>
          <w:sz w:val="28"/>
          <w:szCs w:val="28"/>
        </w:rPr>
        <w:t xml:space="preserve"> ходом реализации муниципальных прогр</w:t>
      </w:r>
      <w:r>
        <w:rPr>
          <w:sz w:val="28"/>
          <w:szCs w:val="28"/>
        </w:rPr>
        <w:t>амм</w:t>
      </w:r>
      <w:r w:rsidRPr="00401927">
        <w:rPr>
          <w:sz w:val="28"/>
          <w:szCs w:val="28"/>
        </w:rPr>
        <w:t xml:space="preserve"> осуществляют ответственные исполнители.</w:t>
      </w:r>
    </w:p>
    <w:p w:rsidR="00357842" w:rsidRPr="00691574" w:rsidRDefault="00357842" w:rsidP="00357842">
      <w:pPr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 xml:space="preserve">Отчеты о выполнении муниципальных программ, включая меры по повышению эффективности их реализации, предоставляются держателю реестра программ развития </w:t>
      </w:r>
      <w:r w:rsidR="00BF35BC">
        <w:rPr>
          <w:sz w:val="28"/>
          <w:szCs w:val="28"/>
        </w:rPr>
        <w:t xml:space="preserve"> </w:t>
      </w:r>
      <w:r w:rsidR="00BF35BC" w:rsidRPr="00B87EA8">
        <w:rPr>
          <w:sz w:val="28"/>
          <w:szCs w:val="28"/>
        </w:rPr>
        <w:t xml:space="preserve">Коломыцевского сельского поселения </w:t>
      </w:r>
      <w:r>
        <w:rPr>
          <w:sz w:val="28"/>
          <w:szCs w:val="28"/>
        </w:rPr>
        <w:t>Лискинского муниципального</w:t>
      </w:r>
      <w:r w:rsidRPr="0069157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691574">
        <w:rPr>
          <w:sz w:val="28"/>
          <w:szCs w:val="28"/>
        </w:rPr>
        <w:t xml:space="preserve"> ежегодно, </w:t>
      </w:r>
      <w:r w:rsidRPr="00691574">
        <w:rPr>
          <w:bCs/>
          <w:sz w:val="28"/>
          <w:szCs w:val="28"/>
        </w:rPr>
        <w:t>не позднее 20 марта</w:t>
      </w:r>
      <w:r w:rsidRPr="00691574">
        <w:rPr>
          <w:sz w:val="28"/>
          <w:szCs w:val="28"/>
        </w:rPr>
        <w:t>.</w:t>
      </w:r>
    </w:p>
    <w:p w:rsidR="00357842" w:rsidRPr="00691574" w:rsidRDefault="00357842" w:rsidP="00357842">
      <w:pPr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Отчет содержит:</w:t>
      </w:r>
    </w:p>
    <w:p w:rsidR="00357842" w:rsidRPr="00691574" w:rsidRDefault="00357842" w:rsidP="00357842">
      <w:pPr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а) конкретные результаты, достигнутые за отчетный период;</w:t>
      </w:r>
    </w:p>
    <w:p w:rsidR="00357842" w:rsidRPr="00691574" w:rsidRDefault="00357842" w:rsidP="00357842">
      <w:pPr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б) перечень мероприятий, выполненных и не выполненных (с указанием причин) в установленные сроки;</w:t>
      </w:r>
    </w:p>
    <w:p w:rsidR="00357842" w:rsidRPr="00691574" w:rsidRDefault="00357842" w:rsidP="00357842">
      <w:pPr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в) анализ факторов, повлиявших на ход реализации муниципальной программы;</w:t>
      </w:r>
    </w:p>
    <w:p w:rsidR="00357842" w:rsidRPr="00691574" w:rsidRDefault="00357842" w:rsidP="00357842">
      <w:pPr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г) данные об использовании бюджетных ассигнований и иных средств на выполнение мероприятий;</w:t>
      </w:r>
    </w:p>
    <w:p w:rsidR="00357842" w:rsidRPr="00691574" w:rsidRDefault="00357842" w:rsidP="00357842">
      <w:pPr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д) информацию о внесенных ответственным исполнителем изменениях в муниципальную программу;</w:t>
      </w:r>
    </w:p>
    <w:p w:rsidR="00357842" w:rsidRPr="00691574" w:rsidRDefault="00357842" w:rsidP="00357842">
      <w:pPr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е) оценку эффективности реализации муниципальной программы;</w:t>
      </w:r>
    </w:p>
    <w:p w:rsidR="00357842" w:rsidRPr="00691574" w:rsidRDefault="00357842" w:rsidP="00357842">
      <w:pPr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ж) иную информацию, отражающую ход реализации муниципальной программы.</w:t>
      </w:r>
    </w:p>
    <w:p w:rsidR="00357842" w:rsidRPr="00691574" w:rsidRDefault="00357842" w:rsidP="00357842">
      <w:pPr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 xml:space="preserve">Отчет включает табличный материал по формам согласно </w:t>
      </w:r>
      <w:hyperlink r:id="rId13" w:history="1">
        <w:r w:rsidRPr="00691574">
          <w:rPr>
            <w:sz w:val="28"/>
            <w:szCs w:val="28"/>
          </w:rPr>
          <w:t xml:space="preserve">приложениям </w:t>
        </w:r>
      </w:hyperlink>
      <w:r>
        <w:rPr>
          <w:sz w:val="28"/>
          <w:szCs w:val="28"/>
        </w:rPr>
        <w:t>5</w:t>
      </w:r>
      <w:r w:rsidRPr="00691574">
        <w:rPr>
          <w:sz w:val="28"/>
          <w:szCs w:val="28"/>
        </w:rPr>
        <w:t>,</w:t>
      </w:r>
      <w:hyperlink r:id="rId14" w:history="1"/>
      <w:r>
        <w:rPr>
          <w:sz w:val="28"/>
          <w:szCs w:val="28"/>
        </w:rPr>
        <w:t xml:space="preserve"> 6</w:t>
      </w:r>
      <w:r w:rsidRPr="00691574">
        <w:rPr>
          <w:sz w:val="28"/>
          <w:szCs w:val="28"/>
        </w:rPr>
        <w:t>,</w:t>
      </w:r>
      <w:r>
        <w:rPr>
          <w:sz w:val="28"/>
          <w:szCs w:val="28"/>
        </w:rPr>
        <w:t xml:space="preserve"> 7</w:t>
      </w:r>
      <w:r w:rsidRPr="00691574">
        <w:rPr>
          <w:sz w:val="28"/>
          <w:szCs w:val="28"/>
        </w:rPr>
        <w:t xml:space="preserve">, </w:t>
      </w:r>
      <w:r>
        <w:rPr>
          <w:sz w:val="28"/>
          <w:szCs w:val="28"/>
        </w:rPr>
        <w:t>8</w:t>
      </w:r>
      <w:r w:rsidRPr="00691574">
        <w:rPr>
          <w:sz w:val="28"/>
          <w:szCs w:val="28"/>
        </w:rPr>
        <w:t xml:space="preserve"> к рекомендациям.</w:t>
      </w:r>
    </w:p>
    <w:p w:rsidR="00357842" w:rsidRPr="00691574" w:rsidRDefault="00BF35BC" w:rsidP="00357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  <w:r w:rsidR="00357842" w:rsidRPr="00691574">
        <w:rPr>
          <w:sz w:val="28"/>
          <w:szCs w:val="28"/>
        </w:rPr>
        <w:t xml:space="preserve"> в течение 15 рабочих дней со дня получения </w:t>
      </w:r>
      <w:r>
        <w:rPr>
          <w:sz w:val="28"/>
          <w:szCs w:val="28"/>
        </w:rPr>
        <w:t xml:space="preserve"> </w:t>
      </w:r>
      <w:r w:rsidR="00357842" w:rsidRPr="00691574">
        <w:rPr>
          <w:sz w:val="28"/>
          <w:szCs w:val="28"/>
        </w:rPr>
        <w:t xml:space="preserve"> отчета о реализации муниципальной программы проводит анализ представленной информации, и готов</w:t>
      </w:r>
      <w:r>
        <w:rPr>
          <w:sz w:val="28"/>
          <w:szCs w:val="28"/>
        </w:rPr>
        <w:t>ит</w:t>
      </w:r>
      <w:r w:rsidR="00357842" w:rsidRPr="00691574">
        <w:rPr>
          <w:sz w:val="28"/>
          <w:szCs w:val="28"/>
        </w:rPr>
        <w:t xml:space="preserve"> соответствующее заключение ответственному исполнителю</w:t>
      </w:r>
      <w:r>
        <w:rPr>
          <w:sz w:val="28"/>
          <w:szCs w:val="28"/>
        </w:rPr>
        <w:t>, также</w:t>
      </w:r>
      <w:r w:rsidR="00357842" w:rsidRPr="00691574">
        <w:rPr>
          <w:sz w:val="28"/>
          <w:szCs w:val="28"/>
        </w:rPr>
        <w:t xml:space="preserve"> готов</w:t>
      </w:r>
      <w:r>
        <w:rPr>
          <w:sz w:val="28"/>
          <w:szCs w:val="28"/>
        </w:rPr>
        <w:t>ится</w:t>
      </w:r>
      <w:r w:rsidR="00357842" w:rsidRPr="00691574">
        <w:rPr>
          <w:sz w:val="28"/>
          <w:szCs w:val="28"/>
        </w:rPr>
        <w:t xml:space="preserve"> сводный годовой отчет о ходе реализации муниципальных программ, который содержит:</w:t>
      </w:r>
    </w:p>
    <w:p w:rsidR="00357842" w:rsidRPr="00691574" w:rsidRDefault="00357842" w:rsidP="00357842">
      <w:pPr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lastRenderedPageBreak/>
        <w:t>- сведения об основных результатах реализации муниципальных программ за отчетный период;</w:t>
      </w:r>
    </w:p>
    <w:p w:rsidR="00357842" w:rsidRPr="00691574" w:rsidRDefault="00357842" w:rsidP="00357842">
      <w:pPr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- сведения о степени соответствия установленных и достигнутых целевых индикаторов муниципальных программ за отчетный год, темпы изменения по сравнению с предыдущим годом;</w:t>
      </w:r>
    </w:p>
    <w:p w:rsidR="00357842" w:rsidRPr="00691574" w:rsidRDefault="00357842" w:rsidP="00357842">
      <w:pPr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- сведения о выполнении расходных обязательств, связанных с реализацией муниципальных программ;</w:t>
      </w:r>
    </w:p>
    <w:p w:rsidR="00357842" w:rsidRPr="00691574" w:rsidRDefault="00357842" w:rsidP="00357842">
      <w:pPr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- оценку деятельности ответственных исполнителей в части, касающейся реализации муниципальных программ;</w:t>
      </w:r>
    </w:p>
    <w:p w:rsidR="00357842" w:rsidRPr="00691574" w:rsidRDefault="00357842" w:rsidP="00357842">
      <w:pPr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- при необходимости предложения об изменении форм и методов управления реализацией муниципальной программы, о сокращении (увеличении) финансирования и (или) прекращении (включении новых) подпрограмм, основных мероприятий.</w:t>
      </w:r>
    </w:p>
    <w:p w:rsidR="00357842" w:rsidRPr="00691574" w:rsidRDefault="00BF35BC" w:rsidP="00357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="00357842" w:rsidRPr="00691574">
        <w:rPr>
          <w:sz w:val="28"/>
          <w:szCs w:val="28"/>
        </w:rPr>
        <w:t xml:space="preserve"> до 10 марта представляют главе</w:t>
      </w:r>
      <w:r w:rsidR="00A62A78">
        <w:rPr>
          <w:sz w:val="28"/>
          <w:szCs w:val="28"/>
        </w:rPr>
        <w:t xml:space="preserve"> администрации</w:t>
      </w:r>
      <w:r w:rsidR="00357842" w:rsidRPr="00691574">
        <w:rPr>
          <w:sz w:val="28"/>
          <w:szCs w:val="28"/>
        </w:rPr>
        <w:t xml:space="preserve"> </w:t>
      </w:r>
      <w:r w:rsidRPr="00B87EA8">
        <w:rPr>
          <w:sz w:val="28"/>
          <w:szCs w:val="28"/>
        </w:rPr>
        <w:t xml:space="preserve">Коломыцевского сельского поселения </w:t>
      </w:r>
      <w:r w:rsidR="00357842">
        <w:rPr>
          <w:sz w:val="28"/>
          <w:szCs w:val="28"/>
        </w:rPr>
        <w:t>Лискинского</w:t>
      </w:r>
      <w:r w:rsidR="00357842" w:rsidRPr="00691574">
        <w:rPr>
          <w:sz w:val="28"/>
          <w:szCs w:val="28"/>
        </w:rPr>
        <w:t xml:space="preserve"> муниципального </w:t>
      </w:r>
      <w:r w:rsidR="00357842">
        <w:rPr>
          <w:sz w:val="28"/>
          <w:szCs w:val="28"/>
        </w:rPr>
        <w:t>района св</w:t>
      </w:r>
      <w:r w:rsidR="00357842" w:rsidRPr="00691574">
        <w:rPr>
          <w:sz w:val="28"/>
          <w:szCs w:val="28"/>
        </w:rPr>
        <w:t>одный годовой отчет о ходе реализации муниципальных программ.</w:t>
      </w:r>
    </w:p>
    <w:p w:rsidR="00357842" w:rsidRPr="00691574" w:rsidRDefault="00357842" w:rsidP="00357842">
      <w:pPr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На основе сводного годового отчета о ходе реализации муниципальных программ глава</w:t>
      </w:r>
      <w:r w:rsidR="003B1BF9">
        <w:rPr>
          <w:sz w:val="28"/>
          <w:szCs w:val="28"/>
        </w:rPr>
        <w:t xml:space="preserve"> администрации</w:t>
      </w:r>
      <w:r w:rsidRPr="00691574">
        <w:rPr>
          <w:sz w:val="28"/>
          <w:szCs w:val="28"/>
        </w:rPr>
        <w:t xml:space="preserve"> </w:t>
      </w:r>
      <w:r w:rsidR="00BF35BC" w:rsidRPr="00B87EA8">
        <w:rPr>
          <w:sz w:val="28"/>
          <w:szCs w:val="28"/>
        </w:rPr>
        <w:t xml:space="preserve">Коломыцевского сельского поселения </w:t>
      </w:r>
      <w:r>
        <w:rPr>
          <w:sz w:val="28"/>
          <w:szCs w:val="28"/>
        </w:rPr>
        <w:t xml:space="preserve">Лискинского </w:t>
      </w:r>
      <w:r w:rsidRPr="0069157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</w:t>
      </w:r>
      <w:r w:rsidRPr="00691574">
        <w:rPr>
          <w:sz w:val="28"/>
          <w:szCs w:val="28"/>
        </w:rPr>
        <w:t xml:space="preserve"> может принять решение о необходимости прекращения или об изменении, начиная с очередного финансового года раннее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357842" w:rsidRDefault="00357842" w:rsidP="00357842">
      <w:pPr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Сводный годовой отчет о ходе реализации муниципальных программ подлежит размещению на официальном сайте</w:t>
      </w:r>
      <w:r w:rsidR="00BF35BC">
        <w:rPr>
          <w:sz w:val="28"/>
          <w:szCs w:val="28"/>
        </w:rPr>
        <w:t xml:space="preserve"> </w:t>
      </w:r>
      <w:r w:rsidR="00BF35BC" w:rsidRPr="00B87EA8">
        <w:rPr>
          <w:sz w:val="28"/>
          <w:szCs w:val="28"/>
        </w:rPr>
        <w:t>Коломыцевского сельского поселения</w:t>
      </w:r>
      <w:r w:rsidRPr="00691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Лискинского муниципального района </w:t>
      </w:r>
      <w:r w:rsidRPr="00691574">
        <w:rPr>
          <w:sz w:val="28"/>
          <w:szCs w:val="28"/>
        </w:rPr>
        <w:t>в сети Интернет.</w:t>
      </w:r>
    </w:p>
    <w:p w:rsidR="00357842" w:rsidRDefault="00357842" w:rsidP="00357842">
      <w:pPr>
        <w:rPr>
          <w:sz w:val="28"/>
          <w:szCs w:val="28"/>
        </w:rPr>
      </w:pPr>
    </w:p>
    <w:p w:rsidR="002450BE" w:rsidRDefault="002450BE" w:rsidP="00357842">
      <w:pPr>
        <w:rPr>
          <w:sz w:val="28"/>
          <w:szCs w:val="28"/>
        </w:rPr>
      </w:pPr>
    </w:p>
    <w:p w:rsidR="002450BE" w:rsidRDefault="002450BE" w:rsidP="00357842">
      <w:pPr>
        <w:rPr>
          <w:sz w:val="28"/>
          <w:szCs w:val="28"/>
        </w:rPr>
      </w:pPr>
    </w:p>
    <w:p w:rsidR="002450BE" w:rsidRDefault="002450BE" w:rsidP="00357842">
      <w:pPr>
        <w:rPr>
          <w:sz w:val="28"/>
          <w:szCs w:val="28"/>
        </w:rPr>
      </w:pPr>
    </w:p>
    <w:p w:rsidR="002450BE" w:rsidRDefault="002450BE" w:rsidP="00357842">
      <w:pPr>
        <w:rPr>
          <w:sz w:val="28"/>
          <w:szCs w:val="28"/>
        </w:rPr>
      </w:pPr>
    </w:p>
    <w:p w:rsidR="002450BE" w:rsidRDefault="002450BE" w:rsidP="00357842">
      <w:pPr>
        <w:rPr>
          <w:sz w:val="28"/>
          <w:szCs w:val="28"/>
        </w:rPr>
      </w:pPr>
    </w:p>
    <w:p w:rsidR="002450BE" w:rsidRDefault="002450BE" w:rsidP="00357842">
      <w:pPr>
        <w:rPr>
          <w:sz w:val="28"/>
          <w:szCs w:val="28"/>
        </w:rPr>
      </w:pPr>
    </w:p>
    <w:p w:rsidR="002450BE" w:rsidRDefault="002450BE" w:rsidP="00357842">
      <w:pPr>
        <w:rPr>
          <w:sz w:val="28"/>
          <w:szCs w:val="28"/>
        </w:rPr>
      </w:pPr>
    </w:p>
    <w:p w:rsidR="002450BE" w:rsidRDefault="002450BE" w:rsidP="00357842">
      <w:pPr>
        <w:rPr>
          <w:sz w:val="28"/>
          <w:szCs w:val="28"/>
        </w:rPr>
      </w:pPr>
    </w:p>
    <w:p w:rsidR="002450BE" w:rsidRDefault="002450BE" w:rsidP="00357842">
      <w:pPr>
        <w:rPr>
          <w:sz w:val="28"/>
          <w:szCs w:val="28"/>
        </w:rPr>
      </w:pPr>
    </w:p>
    <w:p w:rsidR="002450BE" w:rsidRDefault="002450BE" w:rsidP="00357842">
      <w:pPr>
        <w:rPr>
          <w:sz w:val="28"/>
          <w:szCs w:val="28"/>
        </w:rPr>
      </w:pPr>
    </w:p>
    <w:p w:rsidR="002450BE" w:rsidRDefault="002450BE" w:rsidP="00357842">
      <w:pPr>
        <w:rPr>
          <w:sz w:val="28"/>
          <w:szCs w:val="28"/>
        </w:rPr>
      </w:pPr>
    </w:p>
    <w:p w:rsidR="002450BE" w:rsidRDefault="002450BE" w:rsidP="00357842">
      <w:pPr>
        <w:rPr>
          <w:sz w:val="28"/>
          <w:szCs w:val="28"/>
        </w:rPr>
      </w:pPr>
    </w:p>
    <w:p w:rsidR="002450BE" w:rsidRDefault="002450BE" w:rsidP="00357842">
      <w:pPr>
        <w:rPr>
          <w:sz w:val="28"/>
          <w:szCs w:val="28"/>
        </w:rPr>
      </w:pPr>
    </w:p>
    <w:p w:rsidR="002450BE" w:rsidRDefault="002450BE" w:rsidP="00357842">
      <w:pPr>
        <w:rPr>
          <w:sz w:val="28"/>
          <w:szCs w:val="28"/>
        </w:rPr>
      </w:pPr>
    </w:p>
    <w:p w:rsidR="002450BE" w:rsidRDefault="002450BE" w:rsidP="00357842">
      <w:pPr>
        <w:rPr>
          <w:sz w:val="28"/>
          <w:szCs w:val="28"/>
        </w:rPr>
      </w:pPr>
    </w:p>
    <w:p w:rsidR="002450BE" w:rsidRDefault="002450BE" w:rsidP="00357842">
      <w:pPr>
        <w:rPr>
          <w:sz w:val="28"/>
          <w:szCs w:val="28"/>
        </w:rPr>
      </w:pPr>
    </w:p>
    <w:p w:rsidR="002450BE" w:rsidRDefault="002450BE" w:rsidP="00357842">
      <w:pPr>
        <w:rPr>
          <w:sz w:val="28"/>
          <w:szCs w:val="28"/>
        </w:rPr>
      </w:pPr>
    </w:p>
    <w:p w:rsidR="002450BE" w:rsidRDefault="002450BE" w:rsidP="00357842">
      <w:pPr>
        <w:rPr>
          <w:sz w:val="28"/>
          <w:szCs w:val="28"/>
        </w:rPr>
      </w:pPr>
    </w:p>
    <w:p w:rsidR="002450BE" w:rsidRDefault="002450BE" w:rsidP="00357842">
      <w:pPr>
        <w:rPr>
          <w:sz w:val="28"/>
          <w:szCs w:val="28"/>
        </w:rPr>
      </w:pP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4720"/>
        <w:gridCol w:w="5260"/>
      </w:tblGrid>
      <w:tr w:rsidR="002450BE" w:rsidRPr="002450BE" w:rsidTr="002450BE">
        <w:trPr>
          <w:trHeight w:val="75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0BE" w:rsidRPr="002450BE" w:rsidRDefault="002450BE" w:rsidP="002450BE">
            <w:pPr>
              <w:jc w:val="right"/>
              <w:rPr>
                <w:color w:val="000000"/>
                <w:sz w:val="28"/>
                <w:szCs w:val="28"/>
              </w:rPr>
            </w:pPr>
            <w:r w:rsidRPr="002450BE">
              <w:rPr>
                <w:color w:val="000000"/>
                <w:sz w:val="28"/>
                <w:szCs w:val="28"/>
              </w:rPr>
              <w:t>Приложение 1</w:t>
            </w:r>
          </w:p>
        </w:tc>
      </w:tr>
      <w:tr w:rsidR="002450BE" w:rsidRPr="002450BE" w:rsidTr="002450BE">
        <w:trPr>
          <w:trHeight w:val="37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color w:val="000000"/>
                <w:sz w:val="28"/>
                <w:szCs w:val="28"/>
              </w:rPr>
            </w:pPr>
          </w:p>
        </w:tc>
      </w:tr>
      <w:tr w:rsidR="002450BE" w:rsidRPr="002450BE" w:rsidTr="002450BE">
        <w:trPr>
          <w:trHeight w:val="37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0BE" w:rsidRPr="002450BE" w:rsidRDefault="002450BE" w:rsidP="002450BE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450BE" w:rsidRPr="002450BE" w:rsidTr="002450BE">
        <w:trPr>
          <w:trHeight w:val="8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0BE" w:rsidRPr="002450BE" w:rsidRDefault="002450BE" w:rsidP="002450BE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450BE" w:rsidRPr="002450BE" w:rsidTr="002450BE">
        <w:trPr>
          <w:trHeight w:val="1875"/>
        </w:trPr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0BE" w:rsidRDefault="002450BE" w:rsidP="002450BE">
            <w:pPr>
              <w:jc w:val="center"/>
              <w:rPr>
                <w:color w:val="000000"/>
                <w:sz w:val="28"/>
                <w:szCs w:val="28"/>
              </w:rPr>
            </w:pPr>
            <w:r w:rsidRPr="002450BE">
              <w:rPr>
                <w:color w:val="000000"/>
                <w:sz w:val="28"/>
                <w:szCs w:val="28"/>
              </w:rPr>
              <w:t>ПАСПОРТ</w:t>
            </w:r>
            <w:r w:rsidRPr="002450BE">
              <w:rPr>
                <w:color w:val="000000"/>
                <w:sz w:val="28"/>
                <w:szCs w:val="28"/>
              </w:rPr>
              <w:br/>
              <w:t xml:space="preserve">муниципальной программы </w:t>
            </w:r>
            <w:r>
              <w:rPr>
                <w:color w:val="000000"/>
                <w:sz w:val="28"/>
                <w:szCs w:val="28"/>
              </w:rPr>
              <w:t>Коломыцевского сельского поселения</w:t>
            </w:r>
          </w:p>
          <w:p w:rsidR="002450BE" w:rsidRPr="002450BE" w:rsidRDefault="002450BE" w:rsidP="002450BE">
            <w:pPr>
              <w:jc w:val="center"/>
              <w:rPr>
                <w:color w:val="000000"/>
                <w:sz w:val="28"/>
                <w:szCs w:val="28"/>
              </w:rPr>
            </w:pPr>
            <w:r w:rsidRPr="002450BE">
              <w:rPr>
                <w:color w:val="000000"/>
                <w:sz w:val="28"/>
                <w:szCs w:val="28"/>
              </w:rPr>
              <w:t>Лискинского муниципального района Воронежской области</w:t>
            </w:r>
            <w:r w:rsidRPr="002450BE">
              <w:rPr>
                <w:color w:val="000000"/>
                <w:sz w:val="28"/>
                <w:szCs w:val="28"/>
              </w:rPr>
              <w:br/>
              <w:t>____________________________________________________________________</w:t>
            </w:r>
          </w:p>
        </w:tc>
      </w:tr>
      <w:tr w:rsidR="002450BE" w:rsidRPr="002450BE" w:rsidTr="002450BE">
        <w:trPr>
          <w:trHeight w:val="75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sz w:val="28"/>
                <w:szCs w:val="28"/>
              </w:rPr>
            </w:pPr>
            <w:r w:rsidRPr="002450BE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rPr>
                <w:color w:val="000000"/>
                <w:sz w:val="28"/>
                <w:szCs w:val="28"/>
              </w:rPr>
            </w:pPr>
            <w:r w:rsidRPr="002450B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450BE" w:rsidRPr="002450BE" w:rsidTr="002450BE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sz w:val="28"/>
                <w:szCs w:val="28"/>
              </w:rPr>
            </w:pPr>
            <w:r w:rsidRPr="002450BE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rPr>
                <w:color w:val="000000"/>
                <w:sz w:val="28"/>
                <w:szCs w:val="28"/>
              </w:rPr>
            </w:pPr>
            <w:r w:rsidRPr="002450B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450BE" w:rsidRPr="002450BE" w:rsidTr="002450BE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sz w:val="28"/>
                <w:szCs w:val="28"/>
              </w:rPr>
            </w:pPr>
            <w:r w:rsidRPr="002450BE">
              <w:rPr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450BE" w:rsidRPr="002450BE" w:rsidTr="002450BE">
        <w:trPr>
          <w:trHeight w:val="11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sz w:val="28"/>
                <w:szCs w:val="28"/>
              </w:rPr>
            </w:pPr>
            <w:r w:rsidRPr="002450BE">
              <w:rPr>
                <w:sz w:val="28"/>
                <w:szCs w:val="28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</w:tr>
      <w:tr w:rsidR="002450BE" w:rsidRPr="002450BE" w:rsidTr="002450BE">
        <w:trPr>
          <w:trHeight w:val="3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sz w:val="28"/>
                <w:szCs w:val="28"/>
              </w:rPr>
            </w:pPr>
            <w:r w:rsidRPr="002450BE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450BE" w:rsidRPr="002450BE" w:rsidTr="002450BE">
        <w:trPr>
          <w:trHeight w:val="3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sz w:val="28"/>
                <w:szCs w:val="28"/>
              </w:rPr>
            </w:pPr>
            <w:r w:rsidRPr="002450BE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450BE" w:rsidRPr="002450BE" w:rsidTr="002450BE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sz w:val="28"/>
                <w:szCs w:val="28"/>
              </w:rPr>
            </w:pPr>
            <w:r w:rsidRPr="002450BE">
              <w:rPr>
                <w:sz w:val="28"/>
                <w:szCs w:val="28"/>
              </w:rPr>
              <w:t>Целевые индикаторы и показатели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450BE" w:rsidRPr="002450BE" w:rsidTr="002450BE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sz w:val="28"/>
                <w:szCs w:val="28"/>
              </w:rPr>
            </w:pPr>
            <w:r w:rsidRPr="002450BE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450BE" w:rsidRPr="002450BE" w:rsidTr="002450BE">
        <w:trPr>
          <w:trHeight w:val="18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sz w:val="28"/>
                <w:szCs w:val="28"/>
              </w:rPr>
            </w:pPr>
            <w:r w:rsidRPr="002450BE">
              <w:rPr>
                <w:sz w:val="28"/>
                <w:szCs w:val="28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</w:tr>
      <w:tr w:rsidR="002450BE" w:rsidRPr="002450BE" w:rsidTr="002450BE">
        <w:trPr>
          <w:trHeight w:val="11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sz w:val="28"/>
                <w:szCs w:val="28"/>
              </w:rPr>
            </w:pPr>
            <w:r w:rsidRPr="002450BE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</w:tr>
      <w:tr w:rsidR="002450BE" w:rsidRPr="002450BE" w:rsidTr="002450BE">
        <w:trPr>
          <w:trHeight w:val="37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sz w:val="28"/>
                <w:szCs w:val="28"/>
              </w:rPr>
            </w:pPr>
            <w:r w:rsidRPr="002450BE">
              <w:rPr>
                <w:sz w:val="28"/>
                <w:szCs w:val="28"/>
              </w:rPr>
              <w:t>_____________________________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450BE" w:rsidRPr="002450BE" w:rsidTr="002450BE">
        <w:trPr>
          <w:trHeight w:val="315"/>
        </w:trPr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  <w:vertAlign w:val="superscript"/>
              </w:rPr>
              <w:t>1</w:t>
            </w:r>
            <w:proofErr w:type="gramStart"/>
            <w:r w:rsidRPr="002450BE">
              <w:rPr>
                <w:sz w:val="20"/>
                <w:szCs w:val="20"/>
              </w:rPr>
              <w:t xml:space="preserve"> В</w:t>
            </w:r>
            <w:proofErr w:type="gramEnd"/>
            <w:r w:rsidRPr="002450BE">
              <w:rPr>
                <w:sz w:val="20"/>
                <w:szCs w:val="20"/>
              </w:rPr>
              <w:t xml:space="preserve"> разрезе подпрограмм муниципальной программы. Объем финансирования указывается </w:t>
            </w:r>
            <w:proofErr w:type="gramStart"/>
            <w:r w:rsidRPr="002450BE">
              <w:rPr>
                <w:sz w:val="20"/>
                <w:szCs w:val="20"/>
              </w:rPr>
              <w:t>в</w:t>
            </w:r>
            <w:proofErr w:type="gramEnd"/>
          </w:p>
        </w:tc>
      </w:tr>
      <w:tr w:rsidR="002450BE" w:rsidRPr="002450BE" w:rsidTr="002450BE">
        <w:trPr>
          <w:trHeight w:val="255"/>
        </w:trPr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proofErr w:type="gramStart"/>
            <w:r w:rsidRPr="002450BE">
              <w:rPr>
                <w:sz w:val="20"/>
                <w:szCs w:val="20"/>
              </w:rPr>
              <w:t>тысячах рублей с точностью до второго знака после запятой</w:t>
            </w:r>
            <w:proofErr w:type="gramEnd"/>
          </w:p>
        </w:tc>
      </w:tr>
    </w:tbl>
    <w:p w:rsidR="002450BE" w:rsidRDefault="002450BE" w:rsidP="00357842">
      <w:pPr>
        <w:rPr>
          <w:sz w:val="28"/>
          <w:szCs w:val="28"/>
        </w:rPr>
      </w:pPr>
    </w:p>
    <w:p w:rsidR="002450BE" w:rsidRDefault="002450BE" w:rsidP="00357842">
      <w:pPr>
        <w:rPr>
          <w:sz w:val="28"/>
          <w:szCs w:val="28"/>
        </w:rPr>
      </w:pPr>
    </w:p>
    <w:p w:rsidR="002450BE" w:rsidRDefault="002450BE" w:rsidP="00357842">
      <w:pPr>
        <w:rPr>
          <w:sz w:val="28"/>
          <w:szCs w:val="28"/>
        </w:rPr>
      </w:pPr>
    </w:p>
    <w:p w:rsidR="002450BE" w:rsidRDefault="002450BE" w:rsidP="00357842">
      <w:pPr>
        <w:rPr>
          <w:sz w:val="28"/>
          <w:szCs w:val="28"/>
        </w:rPr>
        <w:sectPr w:rsidR="002450BE" w:rsidSect="002450BE">
          <w:pgSz w:w="11906" w:h="16838"/>
          <w:pgMar w:top="709" w:right="707" w:bottom="1134" w:left="1701" w:header="708" w:footer="708" w:gutter="0"/>
          <w:cols w:space="708"/>
          <w:docGrid w:linePitch="360"/>
        </w:sectPr>
      </w:pPr>
    </w:p>
    <w:tbl>
      <w:tblPr>
        <w:tblW w:w="13820" w:type="dxa"/>
        <w:tblInd w:w="93" w:type="dxa"/>
        <w:tblLook w:val="04A0" w:firstRow="1" w:lastRow="0" w:firstColumn="1" w:lastColumn="0" w:noHBand="0" w:noVBand="1"/>
      </w:tblPr>
      <w:tblGrid>
        <w:gridCol w:w="880"/>
        <w:gridCol w:w="3980"/>
        <w:gridCol w:w="2760"/>
        <w:gridCol w:w="1520"/>
        <w:gridCol w:w="780"/>
        <w:gridCol w:w="780"/>
        <w:gridCol w:w="780"/>
        <w:gridCol w:w="780"/>
        <w:gridCol w:w="780"/>
        <w:gridCol w:w="780"/>
      </w:tblGrid>
      <w:tr w:rsidR="002450BE" w:rsidRPr="002450BE" w:rsidTr="002450BE">
        <w:trPr>
          <w:trHeight w:val="130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rPr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right"/>
            </w:pPr>
            <w:r w:rsidRPr="002450BE">
              <w:t xml:space="preserve">Приложение 2 </w:t>
            </w:r>
          </w:p>
        </w:tc>
      </w:tr>
      <w:tr w:rsidR="002450BE" w:rsidRPr="002450BE" w:rsidTr="002450BE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rPr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jc w:val="righ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/>
        </w:tc>
      </w:tr>
      <w:tr w:rsidR="002450BE" w:rsidRPr="002450BE" w:rsidTr="002450BE">
        <w:trPr>
          <w:trHeight w:val="315"/>
        </w:trPr>
        <w:tc>
          <w:tcPr>
            <w:tcW w:w="13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  <w:rPr>
                <w:color w:val="000000"/>
              </w:rPr>
            </w:pPr>
            <w:r w:rsidRPr="002450BE">
              <w:rPr>
                <w:color w:val="000000"/>
              </w:rPr>
              <w:t xml:space="preserve">Сведения о показателях (индикаторах) муниципальной программы </w:t>
            </w:r>
            <w:r>
              <w:rPr>
                <w:color w:val="000000"/>
              </w:rPr>
              <w:t>Коломыцевского сельского поселения</w:t>
            </w:r>
            <w:r w:rsidRPr="002450BE">
              <w:rPr>
                <w:color w:val="000000"/>
              </w:rPr>
              <w:t xml:space="preserve"> Лискинского муниципального района (округа) Воронежской области</w:t>
            </w:r>
            <w:r w:rsidRPr="002450BE">
              <w:rPr>
                <w:color w:val="000000"/>
              </w:rPr>
              <w:br/>
              <w:t xml:space="preserve">____________________________________________________________ </w:t>
            </w:r>
            <w:r w:rsidRPr="002450BE">
              <w:rPr>
                <w:color w:val="000000"/>
              </w:rPr>
              <w:br/>
              <w:t xml:space="preserve"> и их значениях</w:t>
            </w:r>
          </w:p>
        </w:tc>
      </w:tr>
      <w:tr w:rsidR="002450BE" w:rsidRPr="002450BE" w:rsidTr="002450BE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rPr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rPr>
                <w:b/>
                <w:bCs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/>
        </w:tc>
      </w:tr>
      <w:tr w:rsidR="002450BE" w:rsidRPr="002450BE" w:rsidTr="002450BE">
        <w:trPr>
          <w:trHeight w:val="112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 xml:space="preserve">№ </w:t>
            </w:r>
            <w:proofErr w:type="gramStart"/>
            <w:r w:rsidRPr="002450BE">
              <w:t>п</w:t>
            </w:r>
            <w:proofErr w:type="gramEnd"/>
            <w:r w:rsidRPr="002450BE">
              <w:t>/п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Наименование показателя (индикатора)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Пункт Федерального плана</w:t>
            </w:r>
            <w:r w:rsidRPr="002450BE">
              <w:br/>
              <w:t xml:space="preserve"> статистических работ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Ед. измерения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Значения показателя (индикатора) по годам реализации государственной программы</w:t>
            </w:r>
          </w:p>
        </w:tc>
      </w:tr>
      <w:tr w:rsidR="002450BE" w:rsidRPr="002450BE" w:rsidTr="002450BE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2014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2015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2016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2017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2018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2019</w:t>
            </w:r>
          </w:p>
        </w:tc>
      </w:tr>
      <w:tr w:rsidR="002450BE" w:rsidRPr="002450BE" w:rsidTr="002450B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10</w:t>
            </w:r>
          </w:p>
        </w:tc>
      </w:tr>
      <w:tr w:rsidR="002450BE" w:rsidRPr="002450BE" w:rsidTr="002450BE">
        <w:trPr>
          <w:trHeight w:val="315"/>
        </w:trPr>
        <w:tc>
          <w:tcPr>
            <w:tcW w:w="13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r w:rsidRPr="002450BE">
              <w:t>МУНИЦИПАЛЬНАЯ ПРОГРАММА</w:t>
            </w:r>
          </w:p>
        </w:tc>
      </w:tr>
      <w:tr w:rsidR="002450BE" w:rsidRPr="002450BE" w:rsidTr="002450B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Показатель (индикатор) общий для муниципальной программы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  <w:rPr>
                <w:color w:val="000000"/>
              </w:rPr>
            </w:pPr>
            <w:r w:rsidRPr="002450BE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  <w:rPr>
                <w:color w:val="000000"/>
              </w:rPr>
            </w:pPr>
            <w:r w:rsidRPr="002450BE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  <w:rPr>
                <w:color w:val="000000"/>
              </w:rPr>
            </w:pPr>
            <w:r w:rsidRPr="002450BE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450BE" w:rsidRPr="002450BE" w:rsidTr="002450BE">
        <w:trPr>
          <w:trHeight w:val="315"/>
        </w:trPr>
        <w:tc>
          <w:tcPr>
            <w:tcW w:w="13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r w:rsidRPr="002450BE">
              <w:t xml:space="preserve">ПОДПРОГРАММА 1 </w:t>
            </w:r>
          </w:p>
        </w:tc>
      </w:tr>
      <w:tr w:rsidR="002450BE" w:rsidRPr="002450BE" w:rsidTr="002450B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1.1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Показатель (индикатор) 1.1 общий для подпрограммы 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450BE" w:rsidRPr="002450BE" w:rsidTr="002450B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</w:tr>
      <w:tr w:rsidR="002450BE" w:rsidRPr="002450BE" w:rsidTr="002450BE">
        <w:trPr>
          <w:trHeight w:val="315"/>
        </w:trPr>
        <w:tc>
          <w:tcPr>
            <w:tcW w:w="13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 xml:space="preserve">Основное мероприятие 1.1 </w:t>
            </w:r>
          </w:p>
        </w:tc>
      </w:tr>
      <w:tr w:rsidR="002450BE" w:rsidRPr="002450BE" w:rsidTr="002450BE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1.1.1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Показатель (индикатор) 1.1.1, определяющий результативность только основного мероприятия 1.1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</w:tr>
      <w:tr w:rsidR="002450BE" w:rsidRPr="002450BE" w:rsidTr="002450B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</w:tr>
      <w:tr w:rsidR="002450BE" w:rsidRPr="002450BE" w:rsidTr="002450BE">
        <w:trPr>
          <w:trHeight w:val="315"/>
        </w:trPr>
        <w:tc>
          <w:tcPr>
            <w:tcW w:w="13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 xml:space="preserve">Основное мероприятие 1.2 </w:t>
            </w:r>
          </w:p>
        </w:tc>
      </w:tr>
      <w:tr w:rsidR="002450BE" w:rsidRPr="002450BE" w:rsidTr="002450BE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lastRenderedPageBreak/>
              <w:t>1.2.1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Показатель (индикатор) 1.2.1, определяющий результативность только основного мероприятия 1.2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</w:tr>
      <w:tr w:rsidR="002450BE" w:rsidRPr="002450BE" w:rsidTr="002450B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</w:tr>
      <w:tr w:rsidR="002450BE" w:rsidRPr="002450BE" w:rsidTr="002450BE">
        <w:trPr>
          <w:trHeight w:val="315"/>
        </w:trPr>
        <w:tc>
          <w:tcPr>
            <w:tcW w:w="13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r w:rsidRPr="002450BE">
              <w:t>ПОДПРОГРАММА 2</w:t>
            </w:r>
          </w:p>
        </w:tc>
      </w:tr>
      <w:tr w:rsidR="002450BE" w:rsidRPr="002450BE" w:rsidTr="002450B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Показатель (индикатор) 2.1 общий для подпрограммы 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</w:tr>
      <w:tr w:rsidR="002450BE" w:rsidRPr="002450BE" w:rsidTr="002450B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Показатель (индикатор) 2.2 общий для подпрограммы 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</w:tr>
      <w:tr w:rsidR="002450BE" w:rsidRPr="002450BE" w:rsidTr="002450B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</w:tr>
      <w:tr w:rsidR="002450BE" w:rsidRPr="002450BE" w:rsidTr="002450BE">
        <w:trPr>
          <w:trHeight w:val="315"/>
        </w:trPr>
        <w:tc>
          <w:tcPr>
            <w:tcW w:w="13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Основное мероприятие 2.1</w:t>
            </w:r>
          </w:p>
        </w:tc>
      </w:tr>
      <w:tr w:rsidR="002450BE" w:rsidRPr="002450BE" w:rsidTr="002450BE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Показатель (индикатор) 2.1.1, определяющий результативность только основного мероприятия 2.1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</w:tr>
      <w:tr w:rsidR="002450BE" w:rsidRPr="002450BE" w:rsidTr="002450BE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Показатель (индикатор) 2.1.2, определяющий результативность только основного мероприятия 2.1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</w:tr>
      <w:tr w:rsidR="002450BE" w:rsidRPr="002450BE" w:rsidTr="002450B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…..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</w:tr>
      <w:tr w:rsidR="002450BE" w:rsidRPr="002450BE" w:rsidTr="002450BE">
        <w:trPr>
          <w:trHeight w:val="315"/>
        </w:trPr>
        <w:tc>
          <w:tcPr>
            <w:tcW w:w="13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r w:rsidRPr="002450BE">
              <w:t>ПОДПРОГРАММА 4 «Обеспечение реализации государственной программы»</w:t>
            </w:r>
          </w:p>
        </w:tc>
      </w:tr>
      <w:tr w:rsidR="002450BE" w:rsidRPr="002450BE" w:rsidTr="002450B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Показатель (индикатор) 4.1 общий для подпрограммы 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</w:tr>
      <w:tr w:rsidR="002450BE" w:rsidRPr="002450BE" w:rsidTr="002450B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</w:tr>
      <w:tr w:rsidR="002450BE" w:rsidRPr="002450BE" w:rsidTr="002450BE">
        <w:trPr>
          <w:trHeight w:val="315"/>
        </w:trPr>
        <w:tc>
          <w:tcPr>
            <w:tcW w:w="13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r w:rsidRPr="002450BE">
              <w:t>Основное мероприятие 4.1</w:t>
            </w:r>
          </w:p>
        </w:tc>
      </w:tr>
      <w:tr w:rsidR="002450BE" w:rsidRPr="002450BE" w:rsidTr="002450BE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Показатель (индикатор) 4.1.1, определяющий результативность только основного мероприятия 2.1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</w:tr>
      <w:tr w:rsidR="002450BE" w:rsidRPr="002450BE" w:rsidTr="002450B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…..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r w:rsidRPr="002450BE">
              <w:t> </w:t>
            </w:r>
          </w:p>
        </w:tc>
      </w:tr>
    </w:tbl>
    <w:p w:rsidR="002450BE" w:rsidRDefault="002450BE" w:rsidP="00357842">
      <w:pPr>
        <w:rPr>
          <w:sz w:val="28"/>
          <w:szCs w:val="28"/>
        </w:rPr>
        <w:sectPr w:rsidR="002450BE" w:rsidSect="002450BE">
          <w:pgSz w:w="16838" w:h="11906" w:orient="landscape"/>
          <w:pgMar w:top="1276" w:right="1134" w:bottom="709" w:left="1134" w:header="709" w:footer="709" w:gutter="0"/>
          <w:cols w:space="708"/>
          <w:docGrid w:linePitch="360"/>
        </w:sectPr>
      </w:pPr>
    </w:p>
    <w:tbl>
      <w:tblPr>
        <w:tblW w:w="152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559"/>
        <w:gridCol w:w="1426"/>
        <w:gridCol w:w="2408"/>
        <w:gridCol w:w="1448"/>
        <w:gridCol w:w="253"/>
        <w:gridCol w:w="1701"/>
        <w:gridCol w:w="326"/>
        <w:gridCol w:w="1517"/>
        <w:gridCol w:w="326"/>
        <w:gridCol w:w="1375"/>
        <w:gridCol w:w="287"/>
        <w:gridCol w:w="282"/>
        <w:gridCol w:w="1232"/>
        <w:gridCol w:w="285"/>
      </w:tblGrid>
      <w:tr w:rsidR="002450BE" w:rsidRPr="002450BE" w:rsidTr="00253890">
        <w:trPr>
          <w:trHeight w:val="315"/>
        </w:trPr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/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/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/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/>
        </w:tc>
      </w:tr>
      <w:tr w:rsidR="002450BE" w:rsidRPr="002450BE" w:rsidTr="00253890">
        <w:trPr>
          <w:gridAfter w:val="1"/>
          <w:wAfter w:w="285" w:type="dxa"/>
          <w:trHeight w:val="315"/>
        </w:trPr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/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/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53890">
            <w:pPr>
              <w:jc w:val="right"/>
            </w:pPr>
            <w:r w:rsidRPr="00253890">
              <w:rPr>
                <w:sz w:val="20"/>
                <w:szCs w:val="20"/>
              </w:rPr>
              <w:t>Приложение</w:t>
            </w:r>
            <w:r w:rsidR="00253890">
              <w:t>3</w:t>
            </w:r>
            <w:r w:rsidRPr="002450BE">
              <w:t xml:space="preserve"> </w:t>
            </w:r>
            <w:r w:rsidR="00253890">
              <w:t xml:space="preserve"> </w:t>
            </w:r>
          </w:p>
        </w:tc>
      </w:tr>
      <w:tr w:rsidR="002450BE" w:rsidRPr="002450BE" w:rsidTr="00253890">
        <w:trPr>
          <w:trHeight w:val="315"/>
        </w:trPr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rPr>
                <w:color w:val="00000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jc w:val="center"/>
              <w:rPr>
                <w:color w:val="00000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jc w:val="center"/>
              <w:rPr>
                <w:color w:val="00000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/>
        </w:tc>
      </w:tr>
      <w:tr w:rsidR="002450BE" w:rsidRPr="002450BE" w:rsidTr="00253890">
        <w:trPr>
          <w:trHeight w:val="945"/>
        </w:trPr>
        <w:tc>
          <w:tcPr>
            <w:tcW w:w="152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890" w:rsidRDefault="002450BE" w:rsidP="002450BE">
            <w:pPr>
              <w:jc w:val="center"/>
              <w:rPr>
                <w:color w:val="000000"/>
              </w:rPr>
            </w:pPr>
            <w:r w:rsidRPr="002450BE">
              <w:rPr>
                <w:color w:val="000000"/>
              </w:rPr>
              <w:t xml:space="preserve">Финансовое обеспечение и прогнозная (справочная) оценка расходов федерального, областного и местных бюджетов, </w:t>
            </w:r>
          </w:p>
          <w:p w:rsidR="002450BE" w:rsidRPr="002450BE" w:rsidRDefault="002450BE" w:rsidP="002450BE">
            <w:pPr>
              <w:jc w:val="center"/>
              <w:rPr>
                <w:color w:val="000000"/>
              </w:rPr>
            </w:pPr>
            <w:r w:rsidRPr="002450BE">
              <w:rPr>
                <w:color w:val="000000"/>
              </w:rPr>
              <w:t>бюджетов внебюджетных фондов, юридических и физических лиц на реализацию   муниципальной программы __________________________________________________________________________________</w:t>
            </w:r>
          </w:p>
        </w:tc>
      </w:tr>
      <w:tr w:rsidR="00253890" w:rsidRPr="002450BE" w:rsidTr="00253890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3890" w:rsidRPr="002450BE" w:rsidTr="00253890">
        <w:trPr>
          <w:trHeight w:val="9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Статус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  <w:rPr>
                <w:color w:val="000000"/>
              </w:rPr>
            </w:pPr>
            <w:r w:rsidRPr="002450BE">
              <w:rPr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Источники ресурсного обеспечения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Оценка расходов по годам реализации муниципальной программы,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r w:rsidRPr="002450BE">
              <w:t> </w:t>
            </w:r>
          </w:p>
        </w:tc>
      </w:tr>
      <w:tr w:rsidR="00253890" w:rsidRPr="002450BE" w:rsidTr="00253890">
        <w:trPr>
          <w:trHeight w:val="94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>
            <w:pPr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20__</w:t>
            </w:r>
            <w:r w:rsidRPr="002450BE">
              <w:br/>
              <w:t>(первый год реализации)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20__</w:t>
            </w:r>
            <w:r w:rsidRPr="002450BE">
              <w:br/>
              <w:t>(второй год реализации)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20__</w:t>
            </w:r>
            <w:r w:rsidRPr="002450BE">
              <w:br/>
              <w:t xml:space="preserve">(третий год реализации) 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…..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6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7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53890" w:rsidRDefault="00253890" w:rsidP="002450BE">
            <w:r w:rsidRPr="00253890">
              <w:t>муниципальная программа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color w:val="000000"/>
                <w:sz w:val="20"/>
                <w:szCs w:val="20"/>
              </w:rPr>
            </w:pPr>
            <w:r w:rsidRPr="002450B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  <w:rPr>
                <w:color w:val="000000"/>
              </w:rPr>
            </w:pPr>
            <w:r w:rsidRPr="002450BE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color w:val="000000"/>
                <w:sz w:val="20"/>
                <w:szCs w:val="20"/>
              </w:rPr>
            </w:pPr>
            <w:r w:rsidRPr="002450BE">
              <w:rPr>
                <w:color w:val="000000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 xml:space="preserve">юридические лица </w:t>
            </w:r>
            <w:r w:rsidRPr="002450B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  <w:rPr>
                <w:color w:val="000000"/>
              </w:rPr>
            </w:pPr>
            <w:r w:rsidRPr="002450BE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53890" w:rsidRDefault="00253890" w:rsidP="002450BE">
            <w:r w:rsidRPr="00253890">
              <w:t>в том числе: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972F98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53890" w:rsidRDefault="00253890" w:rsidP="002450BE">
            <w:r w:rsidRPr="00253890">
              <w:t>основное мероприятие 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color w:val="000000"/>
                <w:sz w:val="20"/>
                <w:szCs w:val="20"/>
              </w:rPr>
            </w:pPr>
            <w:r w:rsidRPr="002450B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972F98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972F98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972F98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972F98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color w:val="000000"/>
                <w:sz w:val="20"/>
                <w:szCs w:val="20"/>
              </w:rPr>
            </w:pPr>
            <w:r w:rsidRPr="002450BE">
              <w:rPr>
                <w:color w:val="000000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972F98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972F98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972F98">
        <w:trPr>
          <w:trHeight w:val="31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53890" w:rsidRDefault="00253890" w:rsidP="002450BE">
            <w:r w:rsidRPr="00253890">
              <w:t>основное мероприятие 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color w:val="000000"/>
                <w:sz w:val="20"/>
                <w:szCs w:val="20"/>
              </w:rPr>
            </w:pPr>
            <w:r w:rsidRPr="002450B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972F98">
        <w:trPr>
          <w:trHeight w:val="31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972F98">
        <w:trPr>
          <w:trHeight w:val="31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972F98">
        <w:trPr>
          <w:trHeight w:val="31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972F98">
        <w:trPr>
          <w:trHeight w:val="31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color w:val="000000"/>
                <w:sz w:val="20"/>
                <w:szCs w:val="20"/>
              </w:rPr>
            </w:pPr>
            <w:r w:rsidRPr="002450BE">
              <w:rPr>
                <w:color w:val="000000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972F98">
        <w:trPr>
          <w:trHeight w:val="31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972F98">
        <w:trPr>
          <w:trHeight w:val="31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53890" w:rsidRDefault="00253890" w:rsidP="002450BE">
            <w:r w:rsidRPr="00253890">
              <w:t>…..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53890" w:rsidRDefault="00253890" w:rsidP="002450BE">
            <w:r w:rsidRPr="00253890">
              <w:t>подпрограмма 1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color w:val="000000"/>
                <w:sz w:val="20"/>
                <w:szCs w:val="20"/>
              </w:rPr>
            </w:pPr>
            <w:r w:rsidRPr="002450B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color w:val="000000"/>
                <w:sz w:val="20"/>
                <w:szCs w:val="20"/>
              </w:rPr>
            </w:pPr>
            <w:r w:rsidRPr="002450BE">
              <w:rPr>
                <w:color w:val="000000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0BE" w:rsidRPr="00253890" w:rsidRDefault="00253890" w:rsidP="002450BE">
            <w:r w:rsidRPr="00253890">
              <w:t>в том числе: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53890" w:rsidRDefault="00253890" w:rsidP="002450BE">
            <w:r w:rsidRPr="00253890">
              <w:t xml:space="preserve">основное </w:t>
            </w:r>
            <w:r w:rsidRPr="00253890">
              <w:br/>
              <w:t>мероприятие 1.1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color w:val="000000"/>
                <w:sz w:val="20"/>
                <w:szCs w:val="20"/>
              </w:rPr>
            </w:pPr>
            <w:r w:rsidRPr="002450B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color w:val="000000"/>
                <w:sz w:val="20"/>
                <w:szCs w:val="20"/>
              </w:rPr>
            </w:pPr>
            <w:r w:rsidRPr="002450BE">
              <w:rPr>
                <w:color w:val="000000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53890" w:rsidRDefault="00253890" w:rsidP="002450BE">
            <w:r w:rsidRPr="00253890">
              <w:t xml:space="preserve">основное </w:t>
            </w:r>
            <w:r w:rsidRPr="00253890">
              <w:br/>
              <w:t xml:space="preserve">мероприятие </w:t>
            </w:r>
            <w:r w:rsidRPr="00253890">
              <w:lastRenderedPageBreak/>
              <w:t>1.2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lastRenderedPageBreak/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color w:val="000000"/>
                <w:sz w:val="20"/>
                <w:szCs w:val="20"/>
              </w:rPr>
            </w:pPr>
            <w:r w:rsidRPr="002450B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color w:val="000000"/>
                <w:sz w:val="20"/>
                <w:szCs w:val="20"/>
              </w:rPr>
            </w:pPr>
            <w:r w:rsidRPr="002450BE">
              <w:rPr>
                <w:color w:val="000000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53890" w:rsidRDefault="00253890" w:rsidP="002450BE">
            <w:r w:rsidRPr="00253890">
              <w:t>…..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…..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53890" w:rsidRDefault="00253890" w:rsidP="002450BE">
            <w:r w:rsidRPr="00253890">
              <w:t>подпрограмма 2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color w:val="000000"/>
                <w:sz w:val="20"/>
                <w:szCs w:val="20"/>
              </w:rPr>
            </w:pPr>
            <w:r w:rsidRPr="002450B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color w:val="000000"/>
                <w:sz w:val="20"/>
                <w:szCs w:val="20"/>
              </w:rPr>
            </w:pPr>
            <w:r w:rsidRPr="002450BE">
              <w:rPr>
                <w:color w:val="000000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BE" w:rsidRPr="00253890" w:rsidRDefault="00253890" w:rsidP="002450BE">
            <w:r w:rsidRPr="00253890">
              <w:t>и т. д.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…..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50BE" w:rsidRPr="00253890" w:rsidRDefault="00253890" w:rsidP="002450BE">
            <w:r w:rsidRPr="00253890">
              <w:t>подпрограмма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r w:rsidRPr="002450BE">
              <w:t>Обеспечение реализации    муниципальной программы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color w:val="000000"/>
                <w:sz w:val="20"/>
                <w:szCs w:val="20"/>
              </w:rPr>
            </w:pPr>
            <w:r w:rsidRPr="002450B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color w:val="000000"/>
                <w:sz w:val="20"/>
                <w:szCs w:val="20"/>
              </w:rPr>
            </w:pPr>
            <w:r w:rsidRPr="002450BE">
              <w:rPr>
                <w:color w:val="000000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50BE" w:rsidRPr="00253890" w:rsidRDefault="00253890" w:rsidP="002450BE">
            <w:r w:rsidRPr="00253890">
              <w:t xml:space="preserve">основное </w:t>
            </w:r>
            <w:r w:rsidRPr="00253890">
              <w:br/>
              <w:t xml:space="preserve">мероприятие 1 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450BE" w:rsidRPr="002450BE" w:rsidRDefault="002450BE" w:rsidP="002450BE">
            <w:r w:rsidRPr="002450BE">
              <w:t xml:space="preserve">Финансовое обеспечение деятельности </w:t>
            </w:r>
            <w:r w:rsidR="00253890" w:rsidRPr="002450BE">
              <w:t>структурных</w:t>
            </w:r>
            <w:r w:rsidRPr="002450BE">
              <w:t xml:space="preserve"> подразделений администраций муниципальных образований, иных ГРБС – </w:t>
            </w:r>
            <w:r w:rsidRPr="002450BE">
              <w:lastRenderedPageBreak/>
              <w:t xml:space="preserve">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color w:val="000000"/>
                <w:sz w:val="20"/>
                <w:szCs w:val="20"/>
              </w:rPr>
            </w:pPr>
            <w:r w:rsidRPr="002450BE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color w:val="000000"/>
                <w:sz w:val="20"/>
                <w:szCs w:val="20"/>
              </w:rPr>
            </w:pPr>
            <w:r w:rsidRPr="002450BE">
              <w:rPr>
                <w:color w:val="000000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53890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50BE" w:rsidRPr="00253890" w:rsidRDefault="00253890" w:rsidP="002450BE">
            <w:r w:rsidRPr="00253890">
              <w:lastRenderedPageBreak/>
              <w:t xml:space="preserve">основное </w:t>
            </w:r>
            <w:r w:rsidRPr="00253890">
              <w:br/>
              <w:t xml:space="preserve">мероприятие 2 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50BE" w:rsidRPr="002450BE" w:rsidRDefault="002450BE" w:rsidP="002450BE">
            <w:r w:rsidRPr="002450BE">
              <w:t xml:space="preserve">Финансовое обеспечение выполнения других обязательств муниципалитета </w:t>
            </w:r>
            <w:r w:rsidR="00253890" w:rsidRPr="002450BE">
              <w:t>структурными</w:t>
            </w:r>
            <w:r w:rsidRPr="002450BE">
              <w:t xml:space="preserve">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color w:val="000000"/>
                <w:sz w:val="20"/>
                <w:szCs w:val="20"/>
              </w:rPr>
            </w:pPr>
            <w:r w:rsidRPr="002450B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pPr>
              <w:rPr>
                <w:color w:val="000000"/>
                <w:sz w:val="20"/>
                <w:szCs w:val="20"/>
              </w:rPr>
            </w:pPr>
            <w:r w:rsidRPr="002450BE">
              <w:rPr>
                <w:color w:val="000000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0BE" w:rsidRPr="002450BE" w:rsidRDefault="002450BE" w:rsidP="002450BE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rPr>
                <w:sz w:val="20"/>
                <w:szCs w:val="20"/>
              </w:rPr>
            </w:pPr>
            <w:r w:rsidRPr="002450BE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</w:tr>
      <w:tr w:rsidR="00253890" w:rsidRPr="002450BE" w:rsidTr="00253890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BE" w:rsidRPr="002450BE" w:rsidRDefault="002450BE" w:rsidP="002450BE">
            <w:r w:rsidRPr="002450BE">
              <w:t>и т. д.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0BE" w:rsidRPr="002450BE" w:rsidRDefault="002450BE" w:rsidP="002450BE">
            <w:r w:rsidRPr="002450BE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rPr>
                <w:rFonts w:ascii="Arial CYR" w:hAnsi="Arial CYR" w:cs="Arial CYR"/>
                <w:sz w:val="20"/>
                <w:szCs w:val="20"/>
              </w:rPr>
            </w:pPr>
            <w:r w:rsidRPr="002450B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BE" w:rsidRPr="002450BE" w:rsidRDefault="002450BE" w:rsidP="002450BE">
            <w:pPr>
              <w:jc w:val="center"/>
            </w:pPr>
            <w:r w:rsidRPr="002450BE">
              <w:t> </w:t>
            </w:r>
          </w:p>
        </w:tc>
        <w:tc>
          <w:tcPr>
            <w:tcW w:w="3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BE" w:rsidRPr="002450BE" w:rsidRDefault="002450BE" w:rsidP="002450BE">
            <w:pPr>
              <w:rPr>
                <w:rFonts w:ascii="Arial CYR" w:hAnsi="Arial CYR" w:cs="Arial CYR"/>
                <w:sz w:val="20"/>
                <w:szCs w:val="20"/>
              </w:rPr>
            </w:pPr>
            <w:r w:rsidRPr="002450B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2450BE" w:rsidRDefault="002450BE" w:rsidP="00357842">
      <w:pPr>
        <w:rPr>
          <w:sz w:val="28"/>
          <w:szCs w:val="28"/>
        </w:rPr>
        <w:sectPr w:rsidR="002450BE" w:rsidSect="00253890">
          <w:pgSz w:w="16838" w:h="11906" w:orient="landscape"/>
          <w:pgMar w:top="1701" w:right="253" w:bottom="709" w:left="1134" w:header="709" w:footer="709" w:gutter="0"/>
          <w:cols w:space="708"/>
          <w:docGrid w:linePitch="360"/>
        </w:sectPr>
      </w:pPr>
    </w:p>
    <w:tbl>
      <w:tblPr>
        <w:tblW w:w="13945" w:type="dxa"/>
        <w:tblInd w:w="93" w:type="dxa"/>
        <w:tblLook w:val="04A0" w:firstRow="1" w:lastRow="0" w:firstColumn="1" w:lastColumn="0" w:noHBand="0" w:noVBand="1"/>
      </w:tblPr>
      <w:tblGrid>
        <w:gridCol w:w="740"/>
        <w:gridCol w:w="1849"/>
        <w:gridCol w:w="1943"/>
        <w:gridCol w:w="1877"/>
        <w:gridCol w:w="1495"/>
        <w:gridCol w:w="1495"/>
        <w:gridCol w:w="2060"/>
        <w:gridCol w:w="1147"/>
        <w:gridCol w:w="2087"/>
      </w:tblGrid>
      <w:tr w:rsidR="003667AF" w:rsidRPr="003667AF" w:rsidTr="003667A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/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/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/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right"/>
            </w:pPr>
            <w:r w:rsidRPr="003667AF">
              <w:t>Приложение 4</w:t>
            </w:r>
          </w:p>
        </w:tc>
      </w:tr>
      <w:tr w:rsidR="003667AF" w:rsidRPr="003667AF" w:rsidTr="003667A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</w:rPr>
            </w:pPr>
          </w:p>
        </w:tc>
      </w:tr>
      <w:tr w:rsidR="003667AF" w:rsidRPr="003667AF" w:rsidTr="003667A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</w:rPr>
            </w:pPr>
          </w:p>
        </w:tc>
      </w:tr>
      <w:tr w:rsidR="003667AF" w:rsidRPr="003667AF" w:rsidTr="003667AF">
        <w:trPr>
          <w:trHeight w:val="15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</w:rPr>
            </w:pPr>
            <w:r w:rsidRPr="003667AF">
              <w:rPr>
                <w:color w:val="000000"/>
              </w:rPr>
              <w:t xml:space="preserve">План реализации муниципальной программы </w:t>
            </w:r>
            <w:r w:rsidRPr="003667AF">
              <w:rPr>
                <w:color w:val="000000"/>
              </w:rPr>
              <w:br/>
              <w:t>______________________________________________________________________________</w:t>
            </w:r>
            <w:r w:rsidRPr="003667AF">
              <w:rPr>
                <w:color w:val="000000"/>
              </w:rPr>
              <w:br/>
              <w:t>на 20___ год</w:t>
            </w:r>
          </w:p>
        </w:tc>
      </w:tr>
      <w:tr w:rsidR="003667AF" w:rsidRPr="003667AF" w:rsidTr="003667AF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67AF" w:rsidRPr="003667AF" w:rsidTr="003667AF">
        <w:trPr>
          <w:trHeight w:val="73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 xml:space="preserve">№ </w:t>
            </w:r>
            <w:proofErr w:type="gramStart"/>
            <w:r w:rsidRPr="003667AF">
              <w:t>п</w:t>
            </w:r>
            <w:proofErr w:type="gramEnd"/>
            <w:r w:rsidRPr="003667AF">
              <w:t>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Статус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Наименование  подпрограммы,  основного мероприятия, мероприятия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proofErr w:type="gramStart"/>
            <w:r w:rsidRPr="003667AF"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Срок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 xml:space="preserve">КБК </w:t>
            </w:r>
            <w:r w:rsidRPr="003667AF">
              <w:br/>
              <w:t>(местный</w:t>
            </w:r>
            <w:r w:rsidRPr="003667AF">
              <w:br/>
              <w:t>бюджет)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667AF" w:rsidRPr="003667AF" w:rsidTr="003667AF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</w:tr>
      <w:tr w:rsidR="003667AF" w:rsidRPr="003667AF" w:rsidTr="003667AF">
        <w:trPr>
          <w:trHeight w:val="295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начала реализации</w:t>
            </w:r>
            <w:r w:rsidRPr="003667AF">
              <w:br/>
              <w:t xml:space="preserve">мероприятия в очередном финансовом году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окончания реализации</w:t>
            </w:r>
            <w:r w:rsidRPr="003667AF">
              <w:br/>
              <w:t>мероприятия</w:t>
            </w:r>
            <w:r w:rsidRPr="003667AF">
              <w:br/>
              <w:t xml:space="preserve">в очередном финансовом году  </w:t>
            </w: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</w:tr>
      <w:tr w:rsidR="003667AF" w:rsidRPr="003667AF" w:rsidTr="003667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9</w:t>
            </w:r>
          </w:p>
        </w:tc>
      </w:tr>
      <w:tr w:rsidR="003667AF" w:rsidRPr="003667AF" w:rsidTr="003667AF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</w:tr>
      <w:tr w:rsidR="003667AF" w:rsidRPr="003667AF" w:rsidTr="003667AF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 xml:space="preserve">Основное </w:t>
            </w:r>
            <w:r w:rsidRPr="003667AF">
              <w:rPr>
                <w:sz w:val="20"/>
                <w:szCs w:val="20"/>
              </w:rPr>
              <w:br/>
              <w:t>мероприятие 1.1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</w:tr>
      <w:tr w:rsidR="003667AF" w:rsidRPr="003667AF" w:rsidTr="003667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…..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Мероприятие 1.1.1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</w:tr>
      <w:tr w:rsidR="003667AF" w:rsidRPr="003667AF" w:rsidTr="003667A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……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Мероприятие 1.1.2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</w:tr>
      <w:tr w:rsidR="003667AF" w:rsidRPr="003667AF" w:rsidTr="003667A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…..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</w:tr>
      <w:tr w:rsidR="003667AF" w:rsidRPr="003667AF" w:rsidTr="003667A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и т. д.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</w:tr>
      <w:tr w:rsidR="003667AF" w:rsidRPr="003667AF" w:rsidTr="003667AF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</w:tr>
      <w:tr w:rsidR="003667AF" w:rsidRPr="003667AF" w:rsidTr="003667AF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lastRenderedPageBreak/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 xml:space="preserve">Основное </w:t>
            </w:r>
            <w:r w:rsidRPr="003667AF">
              <w:rPr>
                <w:sz w:val="20"/>
                <w:szCs w:val="20"/>
              </w:rPr>
              <w:br/>
              <w:t>мероприятие 2.1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</w:tr>
      <w:tr w:rsidR="003667AF" w:rsidRPr="003667AF" w:rsidTr="003667A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…..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Мероприятие 2.1.1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</w:tr>
      <w:tr w:rsidR="003667AF" w:rsidRPr="003667AF" w:rsidTr="003667A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…..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Мероприятие 2.1.2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</w:tr>
      <w:tr w:rsidR="003667AF" w:rsidRPr="003667AF" w:rsidTr="003667A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…..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…..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</w:tr>
      <w:tr w:rsidR="003667AF" w:rsidRPr="003667AF" w:rsidTr="003667A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и т. д.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</w:tr>
      <w:tr w:rsidR="003667AF" w:rsidRPr="003667AF" w:rsidTr="003667AF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r w:rsidRPr="003667AF">
              <w:t>Обеспечение реализации муниципальной программы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</w:tr>
      <w:tr w:rsidR="003667AF" w:rsidRPr="003667AF" w:rsidTr="003667AF">
        <w:trPr>
          <w:trHeight w:val="30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spacing w:after="240"/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 xml:space="preserve">Основное </w:t>
            </w:r>
            <w:r w:rsidRPr="003667AF">
              <w:rPr>
                <w:sz w:val="20"/>
                <w:szCs w:val="20"/>
              </w:rPr>
              <w:br/>
              <w:t>мероприятие 1</w:t>
            </w:r>
            <w:r w:rsidRPr="003667AF">
              <w:rPr>
                <w:sz w:val="20"/>
                <w:szCs w:val="20"/>
              </w:rPr>
              <w:br/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r w:rsidRPr="003667AF">
              <w:t xml:space="preserve">Финансовое обеспечение деятельности структурных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</w:tr>
      <w:tr w:rsidR="003667AF" w:rsidRPr="003667AF" w:rsidTr="003667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…..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Мероприятие 1.1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</w:tr>
      <w:tr w:rsidR="003667AF" w:rsidRPr="003667AF" w:rsidTr="003667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…..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…..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</w:tr>
      <w:tr w:rsidR="003667AF" w:rsidRPr="003667AF" w:rsidTr="003667AF">
        <w:trPr>
          <w:trHeight w:val="523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lastRenderedPageBreak/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 xml:space="preserve">Основное </w:t>
            </w:r>
            <w:r w:rsidRPr="003667AF">
              <w:rPr>
                <w:sz w:val="20"/>
                <w:szCs w:val="20"/>
              </w:rPr>
              <w:br/>
              <w:t>мероприятие 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r w:rsidRPr="003667AF">
              <w:t xml:space="preserve">Финансовое обеспечение выполнения других обязательств муниципалитета структурными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</w:tr>
      <w:tr w:rsidR="003667AF" w:rsidRPr="003667AF" w:rsidTr="003667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…..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</w:tr>
      <w:tr w:rsidR="003667AF" w:rsidRPr="003667AF" w:rsidTr="003667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…..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…..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</w:tr>
      <w:tr w:rsidR="003667AF" w:rsidRPr="003667AF" w:rsidTr="003667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и т. д.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</w:tr>
    </w:tbl>
    <w:p w:rsidR="002450BE" w:rsidRDefault="002450BE" w:rsidP="00357842">
      <w:pPr>
        <w:rPr>
          <w:sz w:val="28"/>
          <w:szCs w:val="28"/>
        </w:rPr>
      </w:pPr>
    </w:p>
    <w:p w:rsidR="003667AF" w:rsidRDefault="003667AF" w:rsidP="00357842">
      <w:pPr>
        <w:rPr>
          <w:sz w:val="28"/>
          <w:szCs w:val="28"/>
        </w:rPr>
      </w:pPr>
    </w:p>
    <w:p w:rsidR="003667AF" w:rsidRDefault="003667AF" w:rsidP="00357842">
      <w:pPr>
        <w:rPr>
          <w:sz w:val="28"/>
          <w:szCs w:val="28"/>
        </w:rPr>
      </w:pPr>
    </w:p>
    <w:p w:rsidR="003667AF" w:rsidRDefault="003667AF" w:rsidP="00357842">
      <w:pPr>
        <w:rPr>
          <w:sz w:val="28"/>
          <w:szCs w:val="28"/>
        </w:rPr>
      </w:pPr>
    </w:p>
    <w:p w:rsidR="003667AF" w:rsidRDefault="003667AF" w:rsidP="00357842">
      <w:pPr>
        <w:rPr>
          <w:sz w:val="28"/>
          <w:szCs w:val="28"/>
        </w:rPr>
      </w:pPr>
    </w:p>
    <w:p w:rsidR="003667AF" w:rsidRDefault="003667AF" w:rsidP="00357842">
      <w:pPr>
        <w:rPr>
          <w:sz w:val="28"/>
          <w:szCs w:val="28"/>
        </w:rPr>
      </w:pPr>
    </w:p>
    <w:p w:rsidR="003667AF" w:rsidRDefault="003667AF" w:rsidP="00357842">
      <w:pPr>
        <w:rPr>
          <w:sz w:val="28"/>
          <w:szCs w:val="28"/>
        </w:rPr>
      </w:pPr>
    </w:p>
    <w:p w:rsidR="003667AF" w:rsidRDefault="003667AF" w:rsidP="00357842">
      <w:pPr>
        <w:rPr>
          <w:sz w:val="28"/>
          <w:szCs w:val="28"/>
        </w:rPr>
      </w:pPr>
    </w:p>
    <w:p w:rsidR="003667AF" w:rsidRDefault="003667AF" w:rsidP="00357842">
      <w:pPr>
        <w:rPr>
          <w:sz w:val="28"/>
          <w:szCs w:val="28"/>
        </w:rPr>
      </w:pPr>
    </w:p>
    <w:p w:rsidR="003667AF" w:rsidRDefault="003667AF" w:rsidP="00357842">
      <w:pPr>
        <w:rPr>
          <w:sz w:val="28"/>
          <w:szCs w:val="28"/>
        </w:rPr>
      </w:pPr>
    </w:p>
    <w:p w:rsidR="003667AF" w:rsidRDefault="003667AF" w:rsidP="00357842">
      <w:pPr>
        <w:rPr>
          <w:sz w:val="28"/>
          <w:szCs w:val="28"/>
        </w:rPr>
      </w:pPr>
    </w:p>
    <w:tbl>
      <w:tblPr>
        <w:tblW w:w="185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5"/>
        <w:gridCol w:w="471"/>
        <w:gridCol w:w="1244"/>
        <w:gridCol w:w="298"/>
        <w:gridCol w:w="61"/>
        <w:gridCol w:w="333"/>
        <w:gridCol w:w="301"/>
        <w:gridCol w:w="868"/>
        <w:gridCol w:w="143"/>
        <w:gridCol w:w="409"/>
        <w:gridCol w:w="192"/>
        <w:gridCol w:w="82"/>
        <w:gridCol w:w="718"/>
        <w:gridCol w:w="939"/>
        <w:gridCol w:w="54"/>
        <w:gridCol w:w="16"/>
        <w:gridCol w:w="976"/>
        <w:gridCol w:w="144"/>
        <w:gridCol w:w="298"/>
        <w:gridCol w:w="332"/>
        <w:gridCol w:w="218"/>
        <w:gridCol w:w="147"/>
        <w:gridCol w:w="295"/>
        <w:gridCol w:w="664"/>
        <w:gridCol w:w="25"/>
        <w:gridCol w:w="445"/>
        <w:gridCol w:w="156"/>
        <w:gridCol w:w="85"/>
        <w:gridCol w:w="449"/>
        <w:gridCol w:w="239"/>
        <w:gridCol w:w="205"/>
        <w:gridCol w:w="73"/>
        <w:gridCol w:w="237"/>
        <w:gridCol w:w="238"/>
        <w:gridCol w:w="115"/>
        <w:gridCol w:w="121"/>
        <w:gridCol w:w="330"/>
        <w:gridCol w:w="236"/>
        <w:gridCol w:w="67"/>
        <w:gridCol w:w="267"/>
        <w:gridCol w:w="322"/>
        <w:gridCol w:w="145"/>
        <w:gridCol w:w="247"/>
        <w:gridCol w:w="12"/>
        <w:gridCol w:w="224"/>
        <w:gridCol w:w="43"/>
        <w:gridCol w:w="1275"/>
        <w:gridCol w:w="355"/>
        <w:gridCol w:w="13"/>
        <w:gridCol w:w="101"/>
        <w:gridCol w:w="98"/>
        <w:gridCol w:w="138"/>
        <w:gridCol w:w="170"/>
        <w:gridCol w:w="59"/>
        <w:gridCol w:w="177"/>
        <w:gridCol w:w="112"/>
        <w:gridCol w:w="167"/>
        <w:gridCol w:w="25"/>
        <w:gridCol w:w="211"/>
        <w:gridCol w:w="271"/>
        <w:gridCol w:w="236"/>
        <w:gridCol w:w="1517"/>
      </w:tblGrid>
      <w:tr w:rsidR="003667AF" w:rsidRPr="003667AF" w:rsidTr="00B219D1">
        <w:trPr>
          <w:gridBefore w:val="1"/>
          <w:gridAfter w:val="8"/>
          <w:wBefore w:w="125" w:type="dxa"/>
          <w:wAfter w:w="2716" w:type="dxa"/>
          <w:trHeight w:val="375"/>
        </w:trPr>
        <w:tc>
          <w:tcPr>
            <w:tcW w:w="2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2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26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</w:pPr>
          </w:p>
        </w:tc>
        <w:tc>
          <w:tcPr>
            <w:tcW w:w="1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</w:pPr>
          </w:p>
        </w:tc>
        <w:tc>
          <w:tcPr>
            <w:tcW w:w="26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Default="003667AF" w:rsidP="003667AF">
            <w:pPr>
              <w:jc w:val="center"/>
            </w:pPr>
          </w:p>
          <w:p w:rsidR="007D456D" w:rsidRDefault="007D456D" w:rsidP="003667AF">
            <w:pPr>
              <w:jc w:val="center"/>
            </w:pPr>
          </w:p>
          <w:p w:rsidR="007D456D" w:rsidRPr="003667AF" w:rsidRDefault="007D456D" w:rsidP="003667AF">
            <w:pPr>
              <w:jc w:val="center"/>
            </w:pPr>
          </w:p>
        </w:tc>
        <w:tc>
          <w:tcPr>
            <w:tcW w:w="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Default="003667AF" w:rsidP="003667AF">
            <w:pPr>
              <w:jc w:val="right"/>
            </w:pPr>
          </w:p>
          <w:p w:rsidR="007D456D" w:rsidRDefault="007D456D" w:rsidP="003667AF">
            <w:pPr>
              <w:jc w:val="right"/>
            </w:pPr>
          </w:p>
          <w:p w:rsidR="003667AF" w:rsidRPr="003667AF" w:rsidRDefault="003667AF" w:rsidP="003667AF">
            <w:pPr>
              <w:jc w:val="right"/>
            </w:pPr>
          </w:p>
        </w:tc>
      </w:tr>
      <w:tr w:rsidR="003667AF" w:rsidRPr="003667AF" w:rsidTr="00B219D1">
        <w:trPr>
          <w:gridBefore w:val="1"/>
          <w:gridAfter w:val="8"/>
          <w:wBefore w:w="125" w:type="dxa"/>
          <w:wAfter w:w="2716" w:type="dxa"/>
          <w:trHeight w:val="375"/>
        </w:trPr>
        <w:tc>
          <w:tcPr>
            <w:tcW w:w="2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2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26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</w:pPr>
          </w:p>
        </w:tc>
        <w:tc>
          <w:tcPr>
            <w:tcW w:w="1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</w:pPr>
          </w:p>
        </w:tc>
        <w:tc>
          <w:tcPr>
            <w:tcW w:w="26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B219D1" w:rsidRDefault="00972F98" w:rsidP="003667AF">
            <w:pPr>
              <w:jc w:val="center"/>
              <w:rPr>
                <w:sz w:val="20"/>
                <w:szCs w:val="20"/>
              </w:rPr>
            </w:pPr>
            <w:r w:rsidRPr="00B219D1">
              <w:rPr>
                <w:sz w:val="20"/>
                <w:szCs w:val="20"/>
              </w:rPr>
              <w:t>Приложение5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</w:pPr>
          </w:p>
        </w:tc>
        <w:tc>
          <w:tcPr>
            <w:tcW w:w="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</w:pPr>
          </w:p>
        </w:tc>
      </w:tr>
      <w:tr w:rsidR="003667AF" w:rsidRPr="003667AF" w:rsidTr="00B219D1">
        <w:trPr>
          <w:gridBefore w:val="1"/>
          <w:gridAfter w:val="11"/>
          <w:wBefore w:w="125" w:type="dxa"/>
          <w:wAfter w:w="3083" w:type="dxa"/>
          <w:trHeight w:val="1755"/>
        </w:trPr>
        <w:tc>
          <w:tcPr>
            <w:tcW w:w="1532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Отчет об использовании бюджетных ассигнований</w:t>
            </w:r>
            <w:r w:rsidRPr="003667AF">
              <w:br/>
              <w:t xml:space="preserve"> местного бюджета на реализацию муниципальной программы </w:t>
            </w:r>
            <w:r w:rsidRPr="003667AF">
              <w:br/>
              <w:t>__________________________________________________</w:t>
            </w:r>
            <w:r w:rsidRPr="003667AF">
              <w:br/>
              <w:t>по состоянию на _____________20__года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</w:pPr>
          </w:p>
        </w:tc>
        <w:tc>
          <w:tcPr>
            <w:tcW w:w="14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</w:pPr>
          </w:p>
        </w:tc>
        <w:tc>
          <w:tcPr>
            <w:tcW w:w="2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</w:pP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630"/>
        </w:trPr>
        <w:tc>
          <w:tcPr>
            <w:tcW w:w="20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8"/>
                <w:szCs w:val="28"/>
              </w:rPr>
            </w:pPr>
            <w:r w:rsidRPr="003667AF">
              <w:rPr>
                <w:sz w:val="28"/>
                <w:szCs w:val="28"/>
              </w:rPr>
              <w:t>Статус</w:t>
            </w:r>
          </w:p>
        </w:tc>
        <w:tc>
          <w:tcPr>
            <w:tcW w:w="1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2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 xml:space="preserve">Наименование ответственного исполнителя, исполнителя </w:t>
            </w:r>
            <w:proofErr w:type="gramStart"/>
            <w:r w:rsidRPr="003667AF">
              <w:t>-г</w:t>
            </w:r>
            <w:proofErr w:type="gramEnd"/>
            <w:r w:rsidRPr="003667AF">
              <w:t>лавного распорядителя средств местного бюджета (далее - ГРБС)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Код бюджетной классификации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 xml:space="preserve">Расходы местного бюджета за отчетный год, </w:t>
            </w:r>
            <w:r w:rsidRPr="003667AF">
              <w:br/>
              <w:t xml:space="preserve">тыс. руб. 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1455"/>
        </w:trPr>
        <w:tc>
          <w:tcPr>
            <w:tcW w:w="20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24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ГРБС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proofErr w:type="spellStart"/>
            <w:r w:rsidRPr="003667AF">
              <w:t>РзПз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ЦСР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ВР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лимит на год</w:t>
            </w:r>
            <w:proofErr w:type="gramStart"/>
            <w:r w:rsidRPr="003667AF">
              <w:rPr>
                <w:vertAlign w:val="superscript"/>
              </w:rPr>
              <w:t>1</w:t>
            </w:r>
            <w:proofErr w:type="gram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98" w:rsidRDefault="003667AF" w:rsidP="003667AF">
            <w:pPr>
              <w:jc w:val="center"/>
            </w:pPr>
            <w:r w:rsidRPr="003667AF">
              <w:t xml:space="preserve">кассовый </w:t>
            </w:r>
          </w:p>
          <w:p w:rsidR="003667AF" w:rsidRPr="003667AF" w:rsidRDefault="003667AF" w:rsidP="003667AF">
            <w:pPr>
              <w:jc w:val="center"/>
            </w:pPr>
            <w:r w:rsidRPr="003667AF">
              <w:t>план  на отчетную дату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кассовое исполнение на отчетную дату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1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2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7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8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9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10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6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всего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в том числе по ГРБС: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630"/>
        </w:trPr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ответственный исполнитель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исполнитель 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исполнитель 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…..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6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всего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в том числе по ГРБС: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…..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 xml:space="preserve">Основное мероприятие 1.1 </w:t>
            </w:r>
          </w:p>
        </w:tc>
        <w:tc>
          <w:tcPr>
            <w:tcW w:w="16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всего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 xml:space="preserve">в том числе по </w:t>
            </w:r>
            <w:r w:rsidRPr="003667AF">
              <w:lastRenderedPageBreak/>
              <w:t>ГРБС: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r w:rsidRPr="003667AF">
              <w:lastRenderedPageBreak/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…..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Мероприятие 1.1.1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ГРБС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…..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…..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 xml:space="preserve">Основное мероприятие 1.2 </w:t>
            </w:r>
          </w:p>
        </w:tc>
        <w:tc>
          <w:tcPr>
            <w:tcW w:w="16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всего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в том числе по ГРБС: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…..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Мероприятие 1.2.1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ГРБС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…..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…..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6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всего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в том числе по ГРБС: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…..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 xml:space="preserve">Основное </w:t>
            </w:r>
            <w:r w:rsidRPr="003667AF">
              <w:rPr>
                <w:sz w:val="20"/>
                <w:szCs w:val="20"/>
              </w:rPr>
              <w:br/>
              <w:t xml:space="preserve">мероприятие 2.1 </w:t>
            </w:r>
          </w:p>
        </w:tc>
        <w:tc>
          <w:tcPr>
            <w:tcW w:w="16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всего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в том числе по ГРБС: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…..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Мероприятие 2.1.1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ГРБС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…..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…..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 xml:space="preserve">Основное мероприятие 2.2 </w:t>
            </w:r>
          </w:p>
        </w:tc>
        <w:tc>
          <w:tcPr>
            <w:tcW w:w="16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всего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в том числе по ГРБС: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…..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Мероприятие 2.2.1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ГРБС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…..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…..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6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r w:rsidRPr="003667AF">
              <w:t>Обеспечение реализации    муниципальной программы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всего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в том числе по ГРБС: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…..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1395"/>
        </w:trPr>
        <w:tc>
          <w:tcPr>
            <w:tcW w:w="207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lastRenderedPageBreak/>
              <w:t xml:space="preserve">Основное мероприятие 1 </w:t>
            </w:r>
          </w:p>
        </w:tc>
        <w:tc>
          <w:tcPr>
            <w:tcW w:w="16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7AF" w:rsidRPr="003667AF" w:rsidRDefault="003667AF" w:rsidP="003667AF">
            <w:r w:rsidRPr="003667AF">
              <w:t xml:space="preserve">Финансовое обеспечение деятельности структурных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всего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1395"/>
        </w:trPr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в том числе по ГРБС: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…..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1020"/>
        </w:trPr>
        <w:tc>
          <w:tcPr>
            <w:tcW w:w="207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16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7AF" w:rsidRPr="003667AF" w:rsidRDefault="003667AF" w:rsidP="003667AF">
            <w:r w:rsidRPr="003667AF">
              <w:t xml:space="preserve">Финансовое обеспечение выполнения других обязательств муниципалитета структурными подразделениями администраций муниципальных образований, </w:t>
            </w:r>
            <w:r w:rsidRPr="003667AF">
              <w:lastRenderedPageBreak/>
              <w:t xml:space="preserve">расходы которых не учтены в других подпрограммах муниципальной программы 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lastRenderedPageBreak/>
              <w:t>всего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1020"/>
        </w:trPr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в том числе по ГРБС: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1020"/>
        </w:trPr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/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r w:rsidRPr="003667AF">
              <w:t>…..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7AF" w:rsidRPr="003667AF" w:rsidRDefault="003667AF" w:rsidP="003667AF"/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14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2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Руководитель</w:t>
            </w:r>
          </w:p>
        </w:tc>
        <w:tc>
          <w:tcPr>
            <w:tcW w:w="16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405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972F98">
            <w:pPr>
              <w:jc w:val="center"/>
            </w:pPr>
            <w:r w:rsidRPr="003667AF">
              <w:t xml:space="preserve">наименование ответственного исполнителя муниципальной программы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255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подпись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2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Ф.И.О.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75"/>
        </w:trPr>
        <w:tc>
          <w:tcPr>
            <w:tcW w:w="2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2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МП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24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2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75"/>
        </w:trPr>
        <w:tc>
          <w:tcPr>
            <w:tcW w:w="2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Главный бухгалтер</w:t>
            </w:r>
          </w:p>
        </w:tc>
        <w:tc>
          <w:tcPr>
            <w:tcW w:w="23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17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7AF" w:rsidRPr="003667AF" w:rsidRDefault="003667AF" w:rsidP="003667AF">
            <w:pPr>
              <w:rPr>
                <w:sz w:val="28"/>
                <w:szCs w:val="28"/>
              </w:rPr>
            </w:pPr>
            <w:r w:rsidRPr="003667A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24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21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r w:rsidRPr="003667AF">
              <w:t> 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315"/>
        </w:trPr>
        <w:tc>
          <w:tcPr>
            <w:tcW w:w="2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405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наименование ответственного исполнителя муниципальной программы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255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подпись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AF" w:rsidRPr="003667AF" w:rsidRDefault="003667AF" w:rsidP="003667AF"/>
        </w:tc>
        <w:tc>
          <w:tcPr>
            <w:tcW w:w="2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</w:pPr>
            <w:r w:rsidRPr="003667AF">
              <w:t>Ф.И.О.</w:t>
            </w: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255"/>
        </w:trPr>
        <w:tc>
          <w:tcPr>
            <w:tcW w:w="2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</w:tr>
      <w:tr w:rsidR="00972F98" w:rsidRPr="003667AF" w:rsidTr="00B219D1">
        <w:trPr>
          <w:gridBefore w:val="1"/>
          <w:gridAfter w:val="11"/>
          <w:wBefore w:w="125" w:type="dxa"/>
          <w:wAfter w:w="3083" w:type="dxa"/>
          <w:trHeight w:val="255"/>
        </w:trPr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 </w:t>
            </w:r>
          </w:p>
        </w:tc>
        <w:tc>
          <w:tcPr>
            <w:tcW w:w="23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 </w:t>
            </w:r>
          </w:p>
        </w:tc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sz w:val="20"/>
                <w:szCs w:val="20"/>
              </w:rPr>
            </w:pPr>
          </w:p>
        </w:tc>
      </w:tr>
      <w:tr w:rsidR="003667AF" w:rsidRPr="003667AF" w:rsidTr="00B219D1">
        <w:trPr>
          <w:gridBefore w:val="1"/>
          <w:gridAfter w:val="11"/>
          <w:wBefore w:w="125" w:type="dxa"/>
          <w:wAfter w:w="3083" w:type="dxa"/>
          <w:trHeight w:val="360"/>
        </w:trPr>
        <w:tc>
          <w:tcPr>
            <w:tcW w:w="1532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3667AF" w:rsidRDefault="003667AF" w:rsidP="003667AF">
            <w:pPr>
              <w:rPr>
                <w:sz w:val="22"/>
                <w:szCs w:val="22"/>
              </w:rPr>
            </w:pPr>
            <w:r w:rsidRPr="003667AF">
              <w:rPr>
                <w:sz w:val="22"/>
                <w:szCs w:val="22"/>
                <w:vertAlign w:val="superscript"/>
              </w:rPr>
              <w:t>1</w:t>
            </w:r>
            <w:r w:rsidRPr="003667AF">
              <w:rPr>
                <w:sz w:val="22"/>
                <w:szCs w:val="22"/>
              </w:rPr>
              <w:t xml:space="preserve"> Предусмотрено решением о местном бюджете на конец отчетного периода.</w:t>
            </w:r>
          </w:p>
        </w:tc>
      </w:tr>
      <w:tr w:rsidR="008F5160" w:rsidRPr="008F5160" w:rsidTr="00B219D1">
        <w:trPr>
          <w:trHeight w:val="568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rPr>
                <w:rFonts w:ascii="Arial CYR" w:hAnsi="Arial CYR" w:cs="Arial CYR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rPr>
                <w:rFonts w:ascii="Arial CYR" w:hAnsi="Arial CYR" w:cs="Arial CYR"/>
              </w:rPr>
            </w:pPr>
          </w:p>
        </w:tc>
        <w:tc>
          <w:tcPr>
            <w:tcW w:w="23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5160" w:rsidRPr="008F5160" w:rsidRDefault="008F5160" w:rsidP="008F5160">
            <w:r w:rsidRPr="008F5160">
              <w:t> 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/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/>
        </w:tc>
        <w:tc>
          <w:tcPr>
            <w:tcW w:w="1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/>
        </w:tc>
        <w:tc>
          <w:tcPr>
            <w:tcW w:w="16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/>
        </w:tc>
        <w:tc>
          <w:tcPr>
            <w:tcW w:w="1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/>
        </w:tc>
        <w:tc>
          <w:tcPr>
            <w:tcW w:w="22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98" w:rsidRDefault="008F5160" w:rsidP="008F5160">
            <w:pPr>
              <w:ind w:left="-257"/>
              <w:rPr>
                <w:sz w:val="16"/>
                <w:szCs w:val="16"/>
              </w:rPr>
            </w:pPr>
            <w:proofErr w:type="gramStart"/>
            <w:r w:rsidRPr="008F5160"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972F98" w:rsidRDefault="00972F98" w:rsidP="008F5160">
            <w:pPr>
              <w:ind w:left="-257"/>
              <w:rPr>
                <w:sz w:val="16"/>
                <w:szCs w:val="16"/>
              </w:rPr>
            </w:pPr>
          </w:p>
          <w:p w:rsidR="00972F98" w:rsidRDefault="00972F98" w:rsidP="008F5160">
            <w:pPr>
              <w:ind w:left="-257"/>
              <w:rPr>
                <w:sz w:val="16"/>
                <w:szCs w:val="16"/>
              </w:rPr>
            </w:pPr>
          </w:p>
          <w:p w:rsidR="00972F98" w:rsidRDefault="00972F98" w:rsidP="008F5160">
            <w:pPr>
              <w:ind w:left="-257"/>
              <w:rPr>
                <w:sz w:val="16"/>
                <w:szCs w:val="16"/>
              </w:rPr>
            </w:pPr>
          </w:p>
          <w:p w:rsidR="00972F98" w:rsidRDefault="00972F98" w:rsidP="008F5160">
            <w:pPr>
              <w:ind w:left="-257"/>
              <w:rPr>
                <w:sz w:val="16"/>
                <w:szCs w:val="16"/>
              </w:rPr>
            </w:pPr>
          </w:p>
          <w:p w:rsidR="00972F98" w:rsidRDefault="00972F98" w:rsidP="008F5160">
            <w:pPr>
              <w:ind w:left="-257"/>
              <w:rPr>
                <w:sz w:val="16"/>
                <w:szCs w:val="16"/>
              </w:rPr>
            </w:pPr>
          </w:p>
          <w:p w:rsidR="00972F98" w:rsidRDefault="00972F98" w:rsidP="008F5160">
            <w:pPr>
              <w:ind w:left="-257"/>
              <w:rPr>
                <w:sz w:val="16"/>
                <w:szCs w:val="16"/>
              </w:rPr>
            </w:pPr>
          </w:p>
          <w:p w:rsidR="00972F98" w:rsidRDefault="00972F98" w:rsidP="008F5160">
            <w:pPr>
              <w:ind w:left="-257"/>
              <w:rPr>
                <w:sz w:val="16"/>
                <w:szCs w:val="16"/>
              </w:rPr>
            </w:pPr>
          </w:p>
          <w:p w:rsidR="00972F98" w:rsidRDefault="00972F98" w:rsidP="008F5160">
            <w:pPr>
              <w:ind w:left="-257"/>
              <w:rPr>
                <w:sz w:val="16"/>
                <w:szCs w:val="16"/>
              </w:rPr>
            </w:pPr>
          </w:p>
          <w:p w:rsidR="00972F98" w:rsidRDefault="00972F98" w:rsidP="008F5160">
            <w:pPr>
              <w:ind w:left="-257"/>
              <w:rPr>
                <w:sz w:val="16"/>
                <w:szCs w:val="16"/>
              </w:rPr>
            </w:pPr>
          </w:p>
          <w:p w:rsidR="00972F98" w:rsidRDefault="00972F98" w:rsidP="008F5160">
            <w:pPr>
              <w:ind w:left="-257"/>
              <w:rPr>
                <w:sz w:val="16"/>
                <w:szCs w:val="16"/>
              </w:rPr>
            </w:pPr>
          </w:p>
          <w:p w:rsidR="00972F98" w:rsidRDefault="00972F98" w:rsidP="008F5160">
            <w:pPr>
              <w:ind w:left="-257"/>
              <w:rPr>
                <w:sz w:val="16"/>
                <w:szCs w:val="16"/>
              </w:rPr>
            </w:pPr>
          </w:p>
          <w:p w:rsidR="00972F98" w:rsidRDefault="00972F98" w:rsidP="008F5160">
            <w:pPr>
              <w:ind w:left="-257"/>
              <w:rPr>
                <w:sz w:val="16"/>
                <w:szCs w:val="16"/>
              </w:rPr>
            </w:pPr>
          </w:p>
          <w:p w:rsidR="00972F98" w:rsidRDefault="00972F98" w:rsidP="008F5160">
            <w:pPr>
              <w:ind w:left="-257"/>
              <w:rPr>
                <w:sz w:val="16"/>
                <w:szCs w:val="16"/>
              </w:rPr>
            </w:pPr>
          </w:p>
          <w:p w:rsidR="00972F98" w:rsidRDefault="00972F98" w:rsidP="008F5160">
            <w:pPr>
              <w:ind w:left="-257"/>
              <w:rPr>
                <w:sz w:val="16"/>
                <w:szCs w:val="16"/>
              </w:rPr>
            </w:pPr>
          </w:p>
          <w:p w:rsidR="00972F98" w:rsidRDefault="00972F98" w:rsidP="008F5160">
            <w:pPr>
              <w:ind w:left="-257"/>
              <w:rPr>
                <w:sz w:val="16"/>
                <w:szCs w:val="16"/>
              </w:rPr>
            </w:pPr>
          </w:p>
          <w:p w:rsidR="00972F98" w:rsidRDefault="00972F98" w:rsidP="008F5160">
            <w:pPr>
              <w:ind w:left="-257"/>
              <w:rPr>
                <w:sz w:val="16"/>
                <w:szCs w:val="16"/>
              </w:rPr>
            </w:pPr>
          </w:p>
          <w:p w:rsidR="00972F98" w:rsidRDefault="00972F98" w:rsidP="008F5160">
            <w:pPr>
              <w:ind w:left="-257"/>
              <w:rPr>
                <w:sz w:val="16"/>
                <w:szCs w:val="16"/>
              </w:rPr>
            </w:pPr>
          </w:p>
          <w:p w:rsidR="00972F98" w:rsidRDefault="00972F98" w:rsidP="008F5160">
            <w:pPr>
              <w:ind w:left="-257"/>
              <w:rPr>
                <w:sz w:val="16"/>
                <w:szCs w:val="16"/>
              </w:rPr>
            </w:pPr>
          </w:p>
          <w:p w:rsidR="00972F98" w:rsidRDefault="00972F98" w:rsidP="008F5160">
            <w:pPr>
              <w:ind w:left="-257"/>
              <w:rPr>
                <w:sz w:val="16"/>
                <w:szCs w:val="16"/>
              </w:rPr>
            </w:pPr>
          </w:p>
          <w:p w:rsidR="00972F98" w:rsidRDefault="00972F98" w:rsidP="008F5160">
            <w:pPr>
              <w:ind w:left="-257"/>
              <w:rPr>
                <w:sz w:val="16"/>
                <w:szCs w:val="16"/>
              </w:rPr>
            </w:pPr>
          </w:p>
          <w:p w:rsidR="00972F98" w:rsidRDefault="00972F98" w:rsidP="008F5160">
            <w:pPr>
              <w:ind w:left="-257"/>
              <w:rPr>
                <w:sz w:val="16"/>
                <w:szCs w:val="16"/>
              </w:rPr>
            </w:pPr>
          </w:p>
          <w:p w:rsidR="00972F98" w:rsidRDefault="00972F98" w:rsidP="008F5160">
            <w:pPr>
              <w:ind w:left="-257"/>
              <w:rPr>
                <w:sz w:val="16"/>
                <w:szCs w:val="16"/>
              </w:rPr>
            </w:pPr>
          </w:p>
          <w:p w:rsidR="00972F98" w:rsidRDefault="00972F98" w:rsidP="008F5160">
            <w:pPr>
              <w:ind w:left="-257"/>
              <w:rPr>
                <w:sz w:val="16"/>
                <w:szCs w:val="16"/>
              </w:rPr>
            </w:pPr>
          </w:p>
          <w:p w:rsidR="008F5160" w:rsidRPr="008F5160" w:rsidRDefault="00972F98" w:rsidP="008F5160">
            <w:pPr>
              <w:ind w:left="-2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/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jc w:val="right"/>
            </w:pPr>
            <w:r w:rsidRPr="008F5160">
              <w:t>Приложение 6</w:t>
            </w:r>
          </w:p>
        </w:tc>
      </w:tr>
      <w:tr w:rsidR="008F5160" w:rsidRPr="008F5160" w:rsidTr="00B219D1">
        <w:trPr>
          <w:trHeight w:val="15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rPr>
                <w:color w:val="000000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rPr>
                <w:color w:val="000000"/>
              </w:rPr>
            </w:pPr>
          </w:p>
        </w:tc>
        <w:tc>
          <w:tcPr>
            <w:tcW w:w="23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rPr>
                <w:color w:val="000000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000000"/>
              </w:rPr>
            </w:pPr>
          </w:p>
        </w:tc>
        <w:tc>
          <w:tcPr>
            <w:tcW w:w="16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000000"/>
              </w:rPr>
            </w:pPr>
          </w:p>
        </w:tc>
        <w:tc>
          <w:tcPr>
            <w:tcW w:w="1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000000"/>
              </w:rPr>
            </w:pPr>
          </w:p>
        </w:tc>
        <w:tc>
          <w:tcPr>
            <w:tcW w:w="22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000000"/>
              </w:rPr>
            </w:pPr>
          </w:p>
        </w:tc>
      </w:tr>
      <w:tr w:rsidR="008F5160" w:rsidRPr="008F5160" w:rsidTr="00B219D1">
        <w:trPr>
          <w:gridAfter w:val="14"/>
          <w:wAfter w:w="3295" w:type="dxa"/>
          <w:trHeight w:val="1125"/>
        </w:trPr>
        <w:tc>
          <w:tcPr>
            <w:tcW w:w="15239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9D1" w:rsidRDefault="00B219D1" w:rsidP="00B219D1">
            <w:pPr>
              <w:jc w:val="right"/>
              <w:rPr>
                <w:color w:val="000000"/>
              </w:rPr>
            </w:pPr>
            <w:r>
              <w:rPr>
                <w:sz w:val="20"/>
                <w:szCs w:val="20"/>
              </w:rPr>
              <w:t>Приложение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  <w:p w:rsidR="008F5160" w:rsidRPr="008F5160" w:rsidRDefault="008F5160" w:rsidP="008F5160">
            <w:pPr>
              <w:jc w:val="center"/>
              <w:rPr>
                <w:color w:val="000000"/>
              </w:rPr>
            </w:pPr>
            <w:r w:rsidRPr="008F5160">
              <w:rPr>
                <w:color w:val="000000"/>
              </w:rPr>
              <w:t xml:space="preserve">Отчет о выполнении Плана реализации муниципальной программы________________________________________________ </w:t>
            </w:r>
            <w:r w:rsidRPr="008F5160">
              <w:rPr>
                <w:color w:val="000000"/>
              </w:rPr>
              <w:br/>
              <w:t>по состоянию на _____________ 20___ года</w:t>
            </w:r>
          </w:p>
        </w:tc>
      </w:tr>
      <w:tr w:rsidR="00B219D1" w:rsidRPr="008F5160" w:rsidTr="00B219D1">
        <w:trPr>
          <w:gridAfter w:val="15"/>
          <w:wAfter w:w="3650" w:type="dxa"/>
          <w:trHeight w:val="75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19D1" w:rsidRPr="008F5160" w:rsidTr="00B219D1">
        <w:trPr>
          <w:gridAfter w:val="15"/>
          <w:wAfter w:w="3650" w:type="dxa"/>
          <w:trHeight w:val="870"/>
        </w:trPr>
        <w:tc>
          <w:tcPr>
            <w:tcW w:w="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 xml:space="preserve">№ </w:t>
            </w:r>
            <w:proofErr w:type="gramStart"/>
            <w:r w:rsidRPr="008F5160">
              <w:t>п</w:t>
            </w:r>
            <w:proofErr w:type="gramEnd"/>
            <w:r w:rsidRPr="008F5160">
              <w:t>/п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jc w:val="center"/>
              <w:rPr>
                <w:sz w:val="20"/>
                <w:szCs w:val="20"/>
              </w:rPr>
            </w:pPr>
            <w:r w:rsidRPr="008F5160">
              <w:rPr>
                <w:sz w:val="20"/>
                <w:szCs w:val="20"/>
              </w:rPr>
              <w:t>Наименование муниципальной программы, подпрограммы,  основного мероприятия, мероприятия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  <w:rPr>
                <w:sz w:val="20"/>
                <w:szCs w:val="20"/>
              </w:rPr>
            </w:pPr>
            <w:proofErr w:type="gramStart"/>
            <w:r w:rsidRPr="008F5160">
              <w:rPr>
                <w:sz w:val="20"/>
                <w:szCs w:val="20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jc w:val="center"/>
              <w:rPr>
                <w:sz w:val="20"/>
                <w:szCs w:val="20"/>
              </w:rPr>
            </w:pPr>
            <w:r w:rsidRPr="008F5160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rPr>
                <w:sz w:val="20"/>
                <w:szCs w:val="20"/>
              </w:rPr>
            </w:pPr>
            <w:r w:rsidRPr="008F5160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jc w:val="center"/>
              <w:rPr>
                <w:sz w:val="20"/>
                <w:szCs w:val="20"/>
              </w:rPr>
            </w:pPr>
            <w:r w:rsidRPr="008F5160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jc w:val="center"/>
              <w:rPr>
                <w:sz w:val="20"/>
                <w:szCs w:val="20"/>
              </w:rPr>
            </w:pPr>
            <w:r w:rsidRPr="008F5160">
              <w:rPr>
                <w:sz w:val="20"/>
                <w:szCs w:val="20"/>
              </w:rPr>
              <w:t xml:space="preserve">Расходы местного бюджета за отчетный период,  тыс. руб. 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rPr>
                <w:sz w:val="20"/>
                <w:szCs w:val="20"/>
              </w:rPr>
            </w:pPr>
            <w:r w:rsidRPr="008F516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rPr>
                <w:sz w:val="20"/>
                <w:szCs w:val="20"/>
              </w:rPr>
            </w:pPr>
            <w:r w:rsidRPr="008F5160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jc w:val="center"/>
              <w:rPr>
                <w:sz w:val="20"/>
                <w:szCs w:val="20"/>
              </w:rPr>
            </w:pPr>
            <w:r w:rsidRPr="008F5160">
              <w:rPr>
                <w:sz w:val="20"/>
                <w:szCs w:val="20"/>
              </w:rPr>
              <w:t xml:space="preserve">Результаты реализации мероприятий 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rPr>
                <w:sz w:val="20"/>
                <w:szCs w:val="20"/>
              </w:rPr>
            </w:pPr>
            <w:r w:rsidRPr="008F516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jc w:val="center"/>
              <w:rPr>
                <w:sz w:val="20"/>
                <w:szCs w:val="20"/>
              </w:rPr>
            </w:pPr>
            <w:r w:rsidRPr="008F5160">
              <w:rPr>
                <w:sz w:val="20"/>
                <w:szCs w:val="20"/>
              </w:rPr>
              <w:t xml:space="preserve">Проблемы, возникшие в ходе реализации мероприятия </w:t>
            </w:r>
            <w:r w:rsidRPr="008F5160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B219D1" w:rsidRPr="008F5160" w:rsidTr="00B219D1">
        <w:trPr>
          <w:gridAfter w:val="15"/>
          <w:wAfter w:w="3650" w:type="dxa"/>
          <w:trHeight w:val="3060"/>
        </w:trPr>
        <w:tc>
          <w:tcPr>
            <w:tcW w:w="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160" w:rsidRPr="008F5160" w:rsidRDefault="008F5160" w:rsidP="008F5160"/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160" w:rsidRPr="008F5160" w:rsidRDefault="008F5160" w:rsidP="008F516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160" w:rsidRPr="008F5160" w:rsidRDefault="008F5160" w:rsidP="008F51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  <w:rPr>
                <w:sz w:val="20"/>
                <w:szCs w:val="20"/>
              </w:rPr>
            </w:pPr>
            <w:r w:rsidRPr="008F5160">
              <w:rPr>
                <w:sz w:val="20"/>
                <w:szCs w:val="20"/>
              </w:rPr>
              <w:t>начала реализации</w:t>
            </w:r>
            <w:r w:rsidRPr="008F5160">
              <w:rPr>
                <w:sz w:val="20"/>
                <w:szCs w:val="20"/>
              </w:rPr>
              <w:br/>
              <w:t xml:space="preserve">мероприятия в отчетном году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  <w:rPr>
                <w:sz w:val="20"/>
                <w:szCs w:val="20"/>
              </w:rPr>
            </w:pPr>
            <w:r w:rsidRPr="008F5160">
              <w:rPr>
                <w:sz w:val="20"/>
                <w:szCs w:val="20"/>
              </w:rPr>
              <w:t>окончания реализации</w:t>
            </w:r>
            <w:r w:rsidRPr="008F5160">
              <w:rPr>
                <w:sz w:val="20"/>
                <w:szCs w:val="20"/>
              </w:rPr>
              <w:br/>
              <w:t>мероприятия</w:t>
            </w:r>
            <w:r w:rsidRPr="008F5160">
              <w:rPr>
                <w:sz w:val="20"/>
                <w:szCs w:val="20"/>
              </w:rPr>
              <w:br/>
              <w:t xml:space="preserve">в отчетном году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  <w:rPr>
                <w:sz w:val="20"/>
                <w:szCs w:val="20"/>
              </w:rPr>
            </w:pPr>
            <w:r w:rsidRPr="008F5160">
              <w:rPr>
                <w:sz w:val="20"/>
                <w:szCs w:val="20"/>
              </w:rPr>
              <w:t>начала реализации</w:t>
            </w:r>
            <w:r w:rsidRPr="008F5160">
              <w:rPr>
                <w:sz w:val="20"/>
                <w:szCs w:val="20"/>
              </w:rPr>
              <w:br/>
              <w:t xml:space="preserve">мероприятия в отчетном году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  <w:rPr>
                <w:sz w:val="20"/>
                <w:szCs w:val="20"/>
              </w:rPr>
            </w:pPr>
            <w:r w:rsidRPr="008F5160">
              <w:rPr>
                <w:sz w:val="20"/>
                <w:szCs w:val="20"/>
              </w:rPr>
              <w:t>окончания реализации</w:t>
            </w:r>
            <w:r w:rsidRPr="008F5160">
              <w:rPr>
                <w:sz w:val="20"/>
                <w:szCs w:val="20"/>
              </w:rPr>
              <w:br/>
              <w:t>мероприятия</w:t>
            </w:r>
            <w:r w:rsidRPr="008F5160">
              <w:rPr>
                <w:sz w:val="20"/>
                <w:szCs w:val="20"/>
              </w:rPr>
              <w:br/>
              <w:t xml:space="preserve">в отчетном году  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  <w:rPr>
                <w:sz w:val="20"/>
                <w:szCs w:val="20"/>
              </w:rPr>
            </w:pPr>
            <w:r w:rsidRPr="008F5160">
              <w:rPr>
                <w:sz w:val="20"/>
                <w:szCs w:val="20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jc w:val="center"/>
              <w:rPr>
                <w:sz w:val="20"/>
                <w:szCs w:val="20"/>
              </w:rPr>
            </w:pPr>
            <w:r w:rsidRPr="008F5160">
              <w:rPr>
                <w:sz w:val="20"/>
                <w:szCs w:val="20"/>
              </w:rPr>
              <w:t xml:space="preserve">кассовый план  на отчетную </w:t>
            </w:r>
            <w:r w:rsidRPr="008F5160">
              <w:rPr>
                <w:sz w:val="20"/>
                <w:szCs w:val="20"/>
              </w:rPr>
              <w:br/>
              <w:t xml:space="preserve">дату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jc w:val="center"/>
              <w:rPr>
                <w:sz w:val="20"/>
                <w:szCs w:val="20"/>
              </w:rPr>
            </w:pPr>
            <w:r w:rsidRPr="008F5160">
              <w:rPr>
                <w:sz w:val="20"/>
                <w:szCs w:val="20"/>
              </w:rPr>
              <w:t>кассовое исполнение на отчетную дату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jc w:val="center"/>
              <w:rPr>
                <w:sz w:val="20"/>
                <w:szCs w:val="20"/>
              </w:rPr>
            </w:pPr>
            <w:r w:rsidRPr="008F5160">
              <w:rPr>
                <w:sz w:val="20"/>
                <w:szCs w:val="20"/>
              </w:rPr>
              <w:t xml:space="preserve">запланированные 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jc w:val="center"/>
              <w:rPr>
                <w:sz w:val="20"/>
                <w:szCs w:val="20"/>
              </w:rPr>
            </w:pPr>
            <w:r w:rsidRPr="008F5160">
              <w:rPr>
                <w:sz w:val="20"/>
                <w:szCs w:val="20"/>
              </w:rPr>
              <w:t>достигнутые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0" w:rsidRPr="008F5160" w:rsidRDefault="008F5160" w:rsidP="008F5160">
            <w:pPr>
              <w:rPr>
                <w:sz w:val="20"/>
                <w:szCs w:val="20"/>
              </w:rPr>
            </w:pPr>
          </w:p>
        </w:tc>
      </w:tr>
      <w:tr w:rsidR="00B219D1" w:rsidRPr="008F5160" w:rsidTr="00B219D1">
        <w:trPr>
          <w:gridAfter w:val="15"/>
          <w:wAfter w:w="3650" w:type="dxa"/>
          <w:trHeight w:val="315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8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9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11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12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14</w:t>
            </w:r>
          </w:p>
        </w:tc>
      </w:tr>
      <w:tr w:rsidR="00B219D1" w:rsidRPr="008F5160" w:rsidTr="00B219D1">
        <w:trPr>
          <w:gridAfter w:val="15"/>
          <w:wAfter w:w="3650" w:type="dxa"/>
          <w:trHeight w:val="81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rPr>
                <w:sz w:val="20"/>
                <w:szCs w:val="20"/>
              </w:rPr>
            </w:pPr>
            <w:r w:rsidRPr="008F5160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r w:rsidRPr="008F5160"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r w:rsidRPr="008F5160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</w:tr>
      <w:tr w:rsidR="00B219D1" w:rsidRPr="008F5160" w:rsidTr="00B219D1">
        <w:trPr>
          <w:gridAfter w:val="15"/>
          <w:wAfter w:w="3650" w:type="dxa"/>
          <w:trHeight w:val="315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rPr>
                <w:sz w:val="20"/>
                <w:szCs w:val="20"/>
              </w:rPr>
            </w:pPr>
            <w:r w:rsidRPr="008F5160">
              <w:rPr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r w:rsidRPr="008F5160"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r w:rsidRPr="008F5160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</w:tr>
      <w:tr w:rsidR="00B219D1" w:rsidRPr="008F5160" w:rsidTr="00B219D1">
        <w:trPr>
          <w:gridAfter w:val="15"/>
          <w:wAfter w:w="3650" w:type="dxa"/>
          <w:trHeight w:val="585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rPr>
                <w:sz w:val="20"/>
                <w:szCs w:val="20"/>
              </w:rPr>
            </w:pPr>
            <w:r w:rsidRPr="008F5160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r w:rsidRPr="008F5160"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r w:rsidRPr="008F5160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</w:tr>
      <w:tr w:rsidR="00B219D1" w:rsidRPr="008F5160" w:rsidTr="00B219D1">
        <w:trPr>
          <w:gridAfter w:val="15"/>
          <w:wAfter w:w="3650" w:type="dxa"/>
          <w:trHeight w:val="84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rPr>
                <w:sz w:val="20"/>
                <w:szCs w:val="20"/>
              </w:rPr>
            </w:pPr>
            <w:r w:rsidRPr="008F5160">
              <w:rPr>
                <w:sz w:val="20"/>
                <w:szCs w:val="20"/>
              </w:rPr>
              <w:t xml:space="preserve">Основное </w:t>
            </w:r>
            <w:r w:rsidRPr="008F5160">
              <w:rPr>
                <w:sz w:val="20"/>
                <w:szCs w:val="20"/>
              </w:rPr>
              <w:br/>
              <w:t>мероприятие 1.1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r w:rsidRPr="008F5160"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r w:rsidRPr="008F5160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</w:tr>
      <w:tr w:rsidR="00B219D1" w:rsidRPr="008F5160" w:rsidTr="00B219D1">
        <w:trPr>
          <w:gridAfter w:val="15"/>
          <w:wAfter w:w="3650" w:type="dxa"/>
          <w:trHeight w:val="315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…..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rPr>
                <w:sz w:val="20"/>
                <w:szCs w:val="20"/>
              </w:rPr>
            </w:pPr>
            <w:r w:rsidRPr="008F5160">
              <w:rPr>
                <w:sz w:val="20"/>
                <w:szCs w:val="20"/>
              </w:rPr>
              <w:t>Мероприятие 1.1.1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r w:rsidRPr="008F5160"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r w:rsidRPr="008F5160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</w:tr>
      <w:tr w:rsidR="00B219D1" w:rsidRPr="008F5160" w:rsidTr="00B219D1">
        <w:trPr>
          <w:gridAfter w:val="15"/>
          <w:wAfter w:w="3650" w:type="dxa"/>
          <w:trHeight w:val="315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rPr>
                <w:sz w:val="20"/>
                <w:szCs w:val="20"/>
              </w:rPr>
            </w:pPr>
            <w:r w:rsidRPr="008F5160">
              <w:rPr>
                <w:sz w:val="20"/>
                <w:szCs w:val="20"/>
              </w:rPr>
              <w:t>и т. д.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r w:rsidRPr="008F5160"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r w:rsidRPr="008F5160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</w:tr>
      <w:tr w:rsidR="00B219D1" w:rsidRPr="008F5160" w:rsidTr="00B219D1">
        <w:trPr>
          <w:gridAfter w:val="15"/>
          <w:wAfter w:w="3650" w:type="dxa"/>
          <w:trHeight w:val="48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lastRenderedPageBreak/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rPr>
                <w:sz w:val="20"/>
                <w:szCs w:val="20"/>
              </w:rPr>
            </w:pPr>
            <w:r w:rsidRPr="008F5160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r w:rsidRPr="008F5160"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r w:rsidRPr="008F5160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</w:tr>
      <w:tr w:rsidR="00B219D1" w:rsidRPr="008F5160" w:rsidTr="00B219D1">
        <w:trPr>
          <w:gridAfter w:val="15"/>
          <w:wAfter w:w="3650" w:type="dxa"/>
          <w:trHeight w:val="90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rPr>
                <w:sz w:val="20"/>
                <w:szCs w:val="20"/>
              </w:rPr>
            </w:pPr>
            <w:r w:rsidRPr="008F5160">
              <w:rPr>
                <w:sz w:val="20"/>
                <w:szCs w:val="20"/>
              </w:rPr>
              <w:t xml:space="preserve">Основное </w:t>
            </w:r>
            <w:r w:rsidRPr="008F5160">
              <w:rPr>
                <w:sz w:val="20"/>
                <w:szCs w:val="20"/>
              </w:rPr>
              <w:br/>
              <w:t>мероприятие 2.1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r w:rsidRPr="008F5160"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r w:rsidRPr="008F5160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</w:tr>
      <w:tr w:rsidR="00B219D1" w:rsidRPr="008F5160" w:rsidTr="00B219D1">
        <w:trPr>
          <w:gridAfter w:val="15"/>
          <w:wAfter w:w="3650" w:type="dxa"/>
          <w:trHeight w:val="315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…..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rPr>
                <w:sz w:val="20"/>
                <w:szCs w:val="20"/>
              </w:rPr>
            </w:pPr>
            <w:r w:rsidRPr="008F5160">
              <w:rPr>
                <w:sz w:val="20"/>
                <w:szCs w:val="20"/>
              </w:rPr>
              <w:t>Мероприятие 2.1.1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r w:rsidRPr="008F5160"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r w:rsidRPr="008F5160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</w:tr>
      <w:tr w:rsidR="00B219D1" w:rsidRPr="008F5160" w:rsidTr="00B219D1">
        <w:trPr>
          <w:gridAfter w:val="15"/>
          <w:wAfter w:w="3650" w:type="dxa"/>
          <w:trHeight w:val="315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rPr>
                <w:sz w:val="20"/>
                <w:szCs w:val="20"/>
              </w:rPr>
            </w:pPr>
            <w:r w:rsidRPr="008F5160">
              <w:rPr>
                <w:sz w:val="20"/>
                <w:szCs w:val="20"/>
              </w:rPr>
              <w:t>и т. д.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r w:rsidRPr="008F5160"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r w:rsidRPr="008F5160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</w:tr>
      <w:tr w:rsidR="00B219D1" w:rsidRPr="00B219D1" w:rsidTr="00B219D1">
        <w:trPr>
          <w:gridAfter w:val="15"/>
          <w:wAfter w:w="3650" w:type="dxa"/>
          <w:trHeight w:val="132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60" w:rsidRPr="008F5160" w:rsidRDefault="008F5160" w:rsidP="008F5160">
            <w:pPr>
              <w:rPr>
                <w:sz w:val="20"/>
                <w:szCs w:val="20"/>
              </w:rPr>
            </w:pPr>
            <w:r w:rsidRPr="008F5160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60" w:rsidRPr="00B219D1" w:rsidRDefault="008F5160" w:rsidP="008F5160">
            <w:pPr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Обеспечение реализации муниципальной программы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60" w:rsidRPr="00B219D1" w:rsidRDefault="008F5160" w:rsidP="008F5160">
            <w:pPr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</w:tr>
      <w:tr w:rsidR="00B219D1" w:rsidRPr="00B219D1" w:rsidTr="00B219D1">
        <w:trPr>
          <w:gridAfter w:val="15"/>
          <w:wAfter w:w="3650" w:type="dxa"/>
          <w:trHeight w:val="1335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60" w:rsidRPr="008F5160" w:rsidRDefault="008F5160" w:rsidP="008F5160">
            <w:pPr>
              <w:spacing w:after="240"/>
              <w:rPr>
                <w:sz w:val="20"/>
                <w:szCs w:val="20"/>
              </w:rPr>
            </w:pPr>
            <w:r w:rsidRPr="008F5160">
              <w:rPr>
                <w:sz w:val="20"/>
                <w:szCs w:val="20"/>
              </w:rPr>
              <w:t xml:space="preserve">Основное </w:t>
            </w:r>
            <w:r w:rsidRPr="008F5160">
              <w:rPr>
                <w:sz w:val="20"/>
                <w:szCs w:val="20"/>
              </w:rPr>
              <w:br/>
              <w:t>мероприятие 1</w:t>
            </w:r>
            <w:r w:rsidRPr="008F5160">
              <w:rPr>
                <w:sz w:val="20"/>
                <w:szCs w:val="20"/>
              </w:rPr>
              <w:br/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60" w:rsidRPr="00B219D1" w:rsidRDefault="008F5160" w:rsidP="008F5160">
            <w:pPr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 xml:space="preserve">Финансовое обеспечение деятельности структурных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60" w:rsidRPr="00B219D1" w:rsidRDefault="008F5160" w:rsidP="008F5160">
            <w:pPr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</w:tr>
      <w:tr w:rsidR="00B219D1" w:rsidRPr="00B219D1" w:rsidTr="00B219D1">
        <w:trPr>
          <w:gridAfter w:val="15"/>
          <w:wAfter w:w="3650" w:type="dxa"/>
          <w:trHeight w:val="315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…..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rPr>
                <w:sz w:val="22"/>
                <w:szCs w:val="22"/>
              </w:rPr>
            </w:pPr>
            <w:r w:rsidRPr="008F5160">
              <w:rPr>
                <w:sz w:val="22"/>
                <w:szCs w:val="22"/>
              </w:rPr>
              <w:t>Мероприятие 1.1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B219D1" w:rsidRDefault="008F5160" w:rsidP="008F5160">
            <w:pPr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B219D1" w:rsidRDefault="008F5160" w:rsidP="008F5160">
            <w:pPr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</w:tr>
      <w:tr w:rsidR="00B219D1" w:rsidRPr="00B219D1" w:rsidTr="00B219D1">
        <w:trPr>
          <w:gridAfter w:val="15"/>
          <w:wAfter w:w="3650" w:type="dxa"/>
          <w:trHeight w:val="315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…..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rPr>
                <w:sz w:val="22"/>
                <w:szCs w:val="22"/>
              </w:rPr>
            </w:pPr>
            <w:r w:rsidRPr="008F5160">
              <w:rPr>
                <w:sz w:val="22"/>
                <w:szCs w:val="22"/>
              </w:rPr>
              <w:t>…..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B219D1" w:rsidRDefault="008F5160" w:rsidP="008F5160">
            <w:pPr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B219D1" w:rsidRDefault="008F5160" w:rsidP="008F5160">
            <w:pPr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</w:tr>
      <w:tr w:rsidR="00B219D1" w:rsidRPr="00B219D1" w:rsidTr="00B219D1">
        <w:trPr>
          <w:gridAfter w:val="15"/>
          <w:wAfter w:w="3650" w:type="dxa"/>
          <w:trHeight w:val="504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lastRenderedPageBreak/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60" w:rsidRPr="008F5160" w:rsidRDefault="008F5160" w:rsidP="008F5160">
            <w:pPr>
              <w:rPr>
                <w:sz w:val="22"/>
                <w:szCs w:val="22"/>
              </w:rPr>
            </w:pPr>
            <w:r w:rsidRPr="008F5160">
              <w:rPr>
                <w:sz w:val="22"/>
                <w:szCs w:val="22"/>
              </w:rPr>
              <w:t xml:space="preserve">Основное </w:t>
            </w:r>
            <w:r w:rsidRPr="008F5160">
              <w:rPr>
                <w:sz w:val="22"/>
                <w:szCs w:val="22"/>
              </w:rPr>
              <w:br/>
              <w:t>мероприятие 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60" w:rsidRPr="00B219D1" w:rsidRDefault="008F5160" w:rsidP="008F5160">
            <w:pPr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 xml:space="preserve">Финансовое обеспечение выполнения других обязательств муниципалитета структурными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60" w:rsidRPr="00B219D1" w:rsidRDefault="008F5160" w:rsidP="008F5160">
            <w:pPr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60" w:rsidRPr="00B219D1" w:rsidRDefault="008F5160" w:rsidP="008F5160">
            <w:pPr>
              <w:jc w:val="center"/>
              <w:rPr>
                <w:sz w:val="16"/>
                <w:szCs w:val="16"/>
              </w:rPr>
            </w:pPr>
            <w:r w:rsidRPr="00B219D1">
              <w:rPr>
                <w:sz w:val="16"/>
                <w:szCs w:val="16"/>
              </w:rPr>
              <w:t> </w:t>
            </w:r>
          </w:p>
        </w:tc>
      </w:tr>
      <w:tr w:rsidR="00B219D1" w:rsidRPr="008F5160" w:rsidTr="00B219D1">
        <w:trPr>
          <w:gridAfter w:val="15"/>
          <w:wAfter w:w="3650" w:type="dxa"/>
          <w:trHeight w:val="315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…..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rPr>
                <w:sz w:val="22"/>
                <w:szCs w:val="22"/>
              </w:rPr>
            </w:pPr>
            <w:r w:rsidRPr="008F5160">
              <w:rPr>
                <w:sz w:val="22"/>
                <w:szCs w:val="22"/>
              </w:rPr>
              <w:t>Мероприятие 2.1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r w:rsidRPr="008F5160"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r w:rsidRPr="008F5160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</w:pPr>
            <w:r w:rsidRPr="008F5160">
              <w:t> </w:t>
            </w:r>
          </w:p>
        </w:tc>
      </w:tr>
      <w:tr w:rsidR="00B219D1" w:rsidRPr="008F5160" w:rsidTr="00B219D1">
        <w:trPr>
          <w:gridAfter w:val="15"/>
          <w:wAfter w:w="3650" w:type="dxa"/>
          <w:trHeight w:val="315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rPr>
                <w:color w:val="FF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rPr>
                <w:color w:val="FF000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FF0000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FF0000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FF0000"/>
              </w:rPr>
            </w:pPr>
          </w:p>
        </w:tc>
        <w:tc>
          <w:tcPr>
            <w:tcW w:w="1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FF0000"/>
              </w:rPr>
            </w:pPr>
          </w:p>
        </w:tc>
      </w:tr>
      <w:tr w:rsidR="00B219D1" w:rsidRPr="008F5160" w:rsidTr="00B219D1">
        <w:trPr>
          <w:gridAfter w:val="15"/>
          <w:wAfter w:w="3650" w:type="dxa"/>
          <w:trHeight w:val="315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rPr>
                <w:color w:val="FF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rPr>
                <w:sz w:val="22"/>
                <w:szCs w:val="22"/>
              </w:rPr>
            </w:pPr>
            <w:r w:rsidRPr="008F5160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FF0000"/>
                <w:sz w:val="22"/>
                <w:szCs w:val="22"/>
              </w:rPr>
            </w:pPr>
            <w:r w:rsidRPr="008F516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FF0000"/>
                <w:sz w:val="22"/>
                <w:szCs w:val="22"/>
              </w:rPr>
            </w:pPr>
            <w:r w:rsidRPr="008F516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FF0000"/>
                <w:sz w:val="22"/>
                <w:szCs w:val="22"/>
              </w:rPr>
            </w:pPr>
            <w:r w:rsidRPr="008F516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FF0000"/>
                <w:sz w:val="22"/>
                <w:szCs w:val="22"/>
              </w:rPr>
            </w:pPr>
            <w:r w:rsidRPr="008F516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FF0000"/>
                <w:sz w:val="22"/>
                <w:szCs w:val="22"/>
              </w:rPr>
            </w:pPr>
            <w:r w:rsidRPr="008F516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FF0000"/>
                <w:sz w:val="22"/>
                <w:szCs w:val="22"/>
              </w:rPr>
            </w:pPr>
            <w:r w:rsidRPr="008F516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FF0000"/>
                <w:sz w:val="22"/>
                <w:szCs w:val="22"/>
              </w:rPr>
            </w:pPr>
            <w:r w:rsidRPr="008F516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219D1" w:rsidRPr="008F5160" w:rsidTr="00B219D1">
        <w:trPr>
          <w:gridAfter w:val="15"/>
          <w:wAfter w:w="3650" w:type="dxa"/>
          <w:trHeight w:val="720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rPr>
                <w:color w:val="FF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160" w:rsidRPr="008F5160" w:rsidRDefault="008F5160" w:rsidP="008F516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5160" w:rsidRPr="008F5160" w:rsidRDefault="008F5160" w:rsidP="008F5160">
            <w:pPr>
              <w:rPr>
                <w:color w:val="FF0000"/>
                <w:sz w:val="22"/>
                <w:szCs w:val="22"/>
              </w:rPr>
            </w:pPr>
            <w:r w:rsidRPr="008F516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4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160" w:rsidRPr="008F5160" w:rsidRDefault="008F5160" w:rsidP="003B1BF9">
            <w:pPr>
              <w:jc w:val="center"/>
              <w:rPr>
                <w:sz w:val="22"/>
                <w:szCs w:val="22"/>
              </w:rPr>
            </w:pPr>
            <w:r w:rsidRPr="008F5160">
              <w:rPr>
                <w:sz w:val="22"/>
                <w:szCs w:val="22"/>
              </w:rPr>
              <w:t xml:space="preserve">наименование ответственного исполнителя муниципальной программы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160" w:rsidRPr="008F5160" w:rsidRDefault="008F5160" w:rsidP="008F5160">
            <w:pPr>
              <w:jc w:val="center"/>
              <w:rPr>
                <w:sz w:val="22"/>
                <w:szCs w:val="22"/>
              </w:rPr>
            </w:pPr>
            <w:r w:rsidRPr="008F5160">
              <w:rPr>
                <w:sz w:val="22"/>
                <w:szCs w:val="22"/>
              </w:rPr>
              <w:t>подпись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160" w:rsidRPr="008F5160" w:rsidRDefault="008F5160" w:rsidP="008F5160">
            <w:pPr>
              <w:jc w:val="center"/>
              <w:rPr>
                <w:sz w:val="22"/>
                <w:szCs w:val="22"/>
              </w:rPr>
            </w:pPr>
            <w:r w:rsidRPr="008F5160">
              <w:rPr>
                <w:sz w:val="22"/>
                <w:szCs w:val="22"/>
              </w:rPr>
              <w:t>Ф.И.О.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160" w:rsidRPr="008F5160" w:rsidRDefault="008F5160" w:rsidP="008F516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8F5160" w:rsidRPr="008F5160" w:rsidTr="00B219D1">
        <w:trPr>
          <w:gridAfter w:val="3"/>
          <w:wAfter w:w="2024" w:type="dxa"/>
          <w:trHeight w:val="255"/>
        </w:trPr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rPr>
                <w:rFonts w:ascii="Arial CYR" w:hAnsi="Arial CYR" w:cs="Arial CYR"/>
                <w:sz w:val="20"/>
                <w:szCs w:val="20"/>
              </w:rPr>
            </w:pPr>
            <w:r w:rsidRPr="008F51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rPr>
                <w:rFonts w:ascii="Arial CYR" w:hAnsi="Arial CYR" w:cs="Arial CYR"/>
                <w:sz w:val="20"/>
                <w:szCs w:val="20"/>
              </w:rPr>
            </w:pPr>
            <w:r w:rsidRPr="008F51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rPr>
                <w:rFonts w:ascii="Arial CYR" w:hAnsi="Arial CYR" w:cs="Arial CYR"/>
                <w:sz w:val="20"/>
                <w:szCs w:val="20"/>
              </w:rPr>
            </w:pPr>
            <w:r w:rsidRPr="008F51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60" w:rsidRPr="008F5160" w:rsidRDefault="008F5160" w:rsidP="008F51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5160" w:rsidRPr="008F5160" w:rsidTr="00B219D1">
        <w:trPr>
          <w:gridAfter w:val="6"/>
          <w:wAfter w:w="2427" w:type="dxa"/>
          <w:trHeight w:val="300"/>
        </w:trPr>
        <w:tc>
          <w:tcPr>
            <w:tcW w:w="16107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9D1" w:rsidRDefault="008F5160" w:rsidP="008F5160">
            <w:pPr>
              <w:rPr>
                <w:sz w:val="22"/>
                <w:szCs w:val="22"/>
              </w:rPr>
            </w:pPr>
            <w:r w:rsidRPr="008F5160">
              <w:rPr>
                <w:sz w:val="22"/>
                <w:szCs w:val="22"/>
                <w:vertAlign w:val="superscript"/>
              </w:rPr>
              <w:t>1</w:t>
            </w:r>
            <w:proofErr w:type="gramStart"/>
            <w:r w:rsidRPr="008F5160">
              <w:rPr>
                <w:sz w:val="22"/>
                <w:szCs w:val="22"/>
                <w:vertAlign w:val="superscript"/>
              </w:rPr>
              <w:t xml:space="preserve"> </w:t>
            </w:r>
            <w:r w:rsidRPr="008F5160">
              <w:rPr>
                <w:sz w:val="22"/>
                <w:szCs w:val="22"/>
              </w:rPr>
              <w:t>П</w:t>
            </w:r>
            <w:proofErr w:type="gramEnd"/>
            <w:r w:rsidRPr="008F5160">
              <w:rPr>
                <w:sz w:val="22"/>
                <w:szCs w:val="22"/>
              </w:rPr>
              <w:t xml:space="preserve">ри наличии отклонений плановых сроков реализации мероприятий от фактических приводится краткое описание проблем, а </w:t>
            </w:r>
          </w:p>
          <w:p w:rsidR="008F5160" w:rsidRPr="008F5160" w:rsidRDefault="008F5160" w:rsidP="008F5160">
            <w:pPr>
              <w:rPr>
                <w:sz w:val="22"/>
                <w:szCs w:val="22"/>
              </w:rPr>
            </w:pPr>
            <w:r w:rsidRPr="008F5160">
              <w:rPr>
                <w:sz w:val="22"/>
                <w:szCs w:val="22"/>
              </w:rPr>
              <w:t>при отсутствии отклонений указывается "нет".</w:t>
            </w:r>
          </w:p>
        </w:tc>
      </w:tr>
    </w:tbl>
    <w:p w:rsidR="003667AF" w:rsidRDefault="003667AF" w:rsidP="00357842">
      <w:pPr>
        <w:rPr>
          <w:sz w:val="28"/>
          <w:szCs w:val="28"/>
        </w:rPr>
      </w:pPr>
    </w:p>
    <w:p w:rsidR="003667AF" w:rsidRDefault="003667AF" w:rsidP="00357842">
      <w:pPr>
        <w:rPr>
          <w:sz w:val="28"/>
          <w:szCs w:val="28"/>
        </w:rPr>
      </w:pPr>
    </w:p>
    <w:p w:rsidR="003667AF" w:rsidRDefault="003667AF" w:rsidP="00357842">
      <w:pPr>
        <w:rPr>
          <w:sz w:val="28"/>
          <w:szCs w:val="28"/>
        </w:rPr>
      </w:pPr>
    </w:p>
    <w:tbl>
      <w:tblPr>
        <w:tblW w:w="13874" w:type="dxa"/>
        <w:tblInd w:w="93" w:type="dxa"/>
        <w:tblLook w:val="04A0" w:firstRow="1" w:lastRow="0" w:firstColumn="1" w:lastColumn="0" w:noHBand="0" w:noVBand="1"/>
      </w:tblPr>
      <w:tblGrid>
        <w:gridCol w:w="616"/>
        <w:gridCol w:w="2017"/>
        <w:gridCol w:w="1203"/>
        <w:gridCol w:w="1292"/>
        <w:gridCol w:w="846"/>
        <w:gridCol w:w="1052"/>
        <w:gridCol w:w="1086"/>
        <w:gridCol w:w="174"/>
        <w:gridCol w:w="1220"/>
        <w:gridCol w:w="446"/>
        <w:gridCol w:w="1894"/>
        <w:gridCol w:w="28"/>
        <w:gridCol w:w="2000"/>
      </w:tblGrid>
      <w:tr w:rsidR="007D456D" w:rsidRPr="007D456D" w:rsidTr="00EE385D">
        <w:trPr>
          <w:trHeight w:val="375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pPr>
              <w:rPr>
                <w:color w:val="000000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rPr>
                <w:color w:val="000000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jc w:val="center"/>
              <w:rPr>
                <w:color w:val="00000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jc w:val="center"/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D1" w:rsidRDefault="00B219D1" w:rsidP="007D456D">
            <w:pPr>
              <w:jc w:val="right"/>
              <w:rPr>
                <w:color w:val="000000"/>
              </w:rPr>
            </w:pPr>
          </w:p>
          <w:p w:rsidR="00B219D1" w:rsidRDefault="00B219D1" w:rsidP="007D456D">
            <w:pPr>
              <w:jc w:val="right"/>
              <w:rPr>
                <w:color w:val="000000"/>
              </w:rPr>
            </w:pPr>
          </w:p>
          <w:p w:rsidR="00B219D1" w:rsidRDefault="00B219D1" w:rsidP="007D456D">
            <w:pPr>
              <w:jc w:val="right"/>
              <w:rPr>
                <w:color w:val="000000"/>
              </w:rPr>
            </w:pPr>
          </w:p>
          <w:p w:rsidR="00B219D1" w:rsidRDefault="00B219D1" w:rsidP="007D456D">
            <w:pPr>
              <w:jc w:val="right"/>
              <w:rPr>
                <w:color w:val="000000"/>
              </w:rPr>
            </w:pPr>
          </w:p>
          <w:p w:rsidR="00B219D1" w:rsidRDefault="00B219D1" w:rsidP="007D456D">
            <w:pPr>
              <w:jc w:val="right"/>
              <w:rPr>
                <w:color w:val="000000"/>
              </w:rPr>
            </w:pPr>
          </w:p>
          <w:p w:rsidR="003B1BF9" w:rsidRDefault="003B1BF9" w:rsidP="007D456D">
            <w:pPr>
              <w:jc w:val="right"/>
              <w:rPr>
                <w:color w:val="000000"/>
              </w:rPr>
            </w:pPr>
          </w:p>
          <w:p w:rsidR="007D456D" w:rsidRPr="007D456D" w:rsidRDefault="007D456D" w:rsidP="007D456D">
            <w:pPr>
              <w:jc w:val="right"/>
              <w:rPr>
                <w:color w:val="000000"/>
              </w:rPr>
            </w:pPr>
            <w:r w:rsidRPr="007D456D">
              <w:rPr>
                <w:color w:val="000000"/>
              </w:rPr>
              <w:lastRenderedPageBreak/>
              <w:t>Приложение 7</w:t>
            </w:r>
          </w:p>
        </w:tc>
      </w:tr>
      <w:tr w:rsidR="007D456D" w:rsidRPr="007D456D" w:rsidTr="00EE385D">
        <w:trPr>
          <w:trHeight w:val="375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pPr>
              <w:rPr>
                <w:color w:val="000000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rPr>
                <w:color w:val="000000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jc w:val="center"/>
              <w:rPr>
                <w:color w:val="00000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jc w:val="center"/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jc w:val="center"/>
              <w:rPr>
                <w:color w:val="000000"/>
              </w:rPr>
            </w:pPr>
          </w:p>
        </w:tc>
      </w:tr>
      <w:tr w:rsidR="007D456D" w:rsidRPr="007D456D" w:rsidTr="00EE385D">
        <w:trPr>
          <w:trHeight w:val="1500"/>
        </w:trPr>
        <w:tc>
          <w:tcPr>
            <w:tcW w:w="138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pPr>
              <w:jc w:val="center"/>
              <w:rPr>
                <w:color w:val="000000"/>
              </w:rPr>
            </w:pPr>
            <w:r w:rsidRPr="007D456D">
              <w:rPr>
                <w:color w:val="000000"/>
              </w:rPr>
              <w:t>Информация</w:t>
            </w:r>
            <w:r w:rsidRPr="007D456D">
              <w:rPr>
                <w:color w:val="000000"/>
              </w:rPr>
              <w:br/>
              <w:t>о расходах федерального, областного и местных бюджетов,  внебюджетных фондов, юридических и физических лиц на реализацию целей муниципальной программы  __________________________________________________________________</w:t>
            </w:r>
            <w:r w:rsidRPr="007D456D">
              <w:rPr>
                <w:color w:val="000000"/>
              </w:rPr>
              <w:br/>
              <w:t>по состоянию на ______________20___ года</w:t>
            </w:r>
          </w:p>
        </w:tc>
      </w:tr>
      <w:tr w:rsidR="007D456D" w:rsidRPr="007D456D" w:rsidTr="00EE385D">
        <w:trPr>
          <w:trHeight w:val="255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Статус</w:t>
            </w:r>
          </w:p>
        </w:tc>
        <w:tc>
          <w:tcPr>
            <w:tcW w:w="3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pPr>
              <w:jc w:val="center"/>
              <w:rPr>
                <w:color w:val="000000"/>
              </w:rPr>
            </w:pPr>
            <w:r w:rsidRPr="007D456D">
              <w:rPr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Источники ресурсного обеспечения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 xml:space="preserve">Расходы за отчетный период,  тыс. руб. 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r w:rsidRPr="007D456D"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r w:rsidRPr="007D456D">
              <w:t> </w:t>
            </w:r>
          </w:p>
        </w:tc>
      </w:tr>
      <w:tr w:rsidR="007D456D" w:rsidRPr="007D456D" w:rsidTr="00EE385D">
        <w:trPr>
          <w:trHeight w:val="630"/>
        </w:trPr>
        <w:tc>
          <w:tcPr>
            <w:tcW w:w="2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>
            <w:pPr>
              <w:rPr>
                <w:color w:val="000000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лимит на  год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фактическое финансирование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кассовое исполнение на отчетную дату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1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pPr>
              <w:jc w:val="center"/>
              <w:rPr>
                <w:color w:val="000000"/>
              </w:rPr>
            </w:pPr>
            <w:r w:rsidRPr="007D456D">
              <w:rPr>
                <w:color w:val="000000"/>
              </w:rPr>
              <w:t>2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4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6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D456D" w:rsidRPr="007D456D" w:rsidRDefault="007D456D" w:rsidP="007D456D">
            <w:r w:rsidRPr="007D456D">
              <w:t>МУНИЦИПАЛЬНАЯ ПРОГРАММА</w:t>
            </w:r>
          </w:p>
        </w:tc>
        <w:tc>
          <w:tcPr>
            <w:tcW w:w="33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color w:val="000000"/>
                <w:sz w:val="20"/>
                <w:szCs w:val="20"/>
              </w:rPr>
            </w:pPr>
            <w:r w:rsidRPr="007D456D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pPr>
              <w:rPr>
                <w:color w:val="000000"/>
                <w:sz w:val="20"/>
                <w:szCs w:val="20"/>
              </w:rPr>
            </w:pPr>
            <w:r w:rsidRPr="007D456D">
              <w:rPr>
                <w:color w:val="000000"/>
                <w:sz w:val="20"/>
                <w:szCs w:val="20"/>
              </w:rPr>
              <w:t xml:space="preserve">внебюджетные фонды                     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  <w:rPr>
                <w:color w:val="000000"/>
              </w:rPr>
            </w:pPr>
            <w:r w:rsidRPr="007D456D">
              <w:rPr>
                <w:color w:val="000000"/>
              </w:rPr>
              <w:t> </w:t>
            </w:r>
          </w:p>
        </w:tc>
      </w:tr>
      <w:tr w:rsidR="007D456D" w:rsidRPr="007D456D" w:rsidTr="00EE385D">
        <w:trPr>
          <w:trHeight w:val="330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 xml:space="preserve">юридические лица </w:t>
            </w:r>
            <w:r w:rsidRPr="007D456D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  <w:rPr>
                <w:color w:val="000000"/>
              </w:rPr>
            </w:pPr>
            <w:r w:rsidRPr="007D456D">
              <w:rPr>
                <w:color w:val="000000"/>
              </w:rPr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r w:rsidRPr="007D456D">
              <w:t>ПОДПРОГРАММА 1</w:t>
            </w:r>
          </w:p>
        </w:tc>
        <w:tc>
          <w:tcPr>
            <w:tcW w:w="33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color w:val="000000"/>
                <w:sz w:val="20"/>
                <w:szCs w:val="20"/>
              </w:rPr>
            </w:pPr>
            <w:r w:rsidRPr="007D456D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pPr>
              <w:rPr>
                <w:color w:val="000000"/>
                <w:sz w:val="20"/>
                <w:szCs w:val="20"/>
              </w:rPr>
            </w:pPr>
            <w:r w:rsidRPr="007D456D">
              <w:rPr>
                <w:color w:val="000000"/>
                <w:sz w:val="20"/>
                <w:szCs w:val="20"/>
              </w:rPr>
              <w:t xml:space="preserve">внебюджетные фонды                     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56D" w:rsidRPr="007D456D" w:rsidRDefault="007D456D" w:rsidP="007D456D">
            <w:r w:rsidRPr="007D456D">
              <w:t>в том числе: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…..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r w:rsidRPr="007D456D">
              <w:t xml:space="preserve">Основное </w:t>
            </w:r>
            <w:r w:rsidRPr="007D456D">
              <w:br/>
              <w:t>мероприятие 1.1</w:t>
            </w:r>
          </w:p>
        </w:tc>
        <w:tc>
          <w:tcPr>
            <w:tcW w:w="3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color w:val="000000"/>
                <w:sz w:val="20"/>
                <w:szCs w:val="20"/>
              </w:rPr>
            </w:pPr>
            <w:r w:rsidRPr="007D456D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pPr>
              <w:rPr>
                <w:color w:val="000000"/>
                <w:sz w:val="20"/>
                <w:szCs w:val="20"/>
              </w:rPr>
            </w:pPr>
            <w:r w:rsidRPr="007D456D">
              <w:rPr>
                <w:color w:val="000000"/>
                <w:sz w:val="20"/>
                <w:szCs w:val="20"/>
              </w:rPr>
              <w:t xml:space="preserve">внебюджетные фонды                     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r w:rsidRPr="007D456D">
              <w:t xml:space="preserve">Основное </w:t>
            </w:r>
            <w:r w:rsidRPr="007D456D">
              <w:br/>
              <w:t>мероприятие 1.2</w:t>
            </w:r>
          </w:p>
        </w:tc>
        <w:tc>
          <w:tcPr>
            <w:tcW w:w="33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color w:val="000000"/>
                <w:sz w:val="20"/>
                <w:szCs w:val="20"/>
              </w:rPr>
            </w:pPr>
            <w:r w:rsidRPr="007D456D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pPr>
              <w:rPr>
                <w:color w:val="000000"/>
                <w:sz w:val="20"/>
                <w:szCs w:val="20"/>
              </w:rPr>
            </w:pPr>
            <w:r w:rsidRPr="007D456D">
              <w:rPr>
                <w:color w:val="000000"/>
                <w:sz w:val="20"/>
                <w:szCs w:val="20"/>
              </w:rPr>
              <w:t xml:space="preserve">внебюджетные фонды                     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r w:rsidRPr="007D456D">
              <w:t>…..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…..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r w:rsidRPr="007D456D">
              <w:t>ПОДПРОГРАММА 2</w:t>
            </w:r>
          </w:p>
        </w:tc>
        <w:tc>
          <w:tcPr>
            <w:tcW w:w="33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color w:val="000000"/>
                <w:sz w:val="20"/>
                <w:szCs w:val="20"/>
              </w:rPr>
            </w:pPr>
            <w:r w:rsidRPr="007D456D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pPr>
              <w:rPr>
                <w:color w:val="000000"/>
                <w:sz w:val="20"/>
                <w:szCs w:val="20"/>
              </w:rPr>
            </w:pPr>
            <w:r w:rsidRPr="007D456D">
              <w:rPr>
                <w:color w:val="000000"/>
                <w:sz w:val="20"/>
                <w:szCs w:val="20"/>
              </w:rPr>
              <w:t xml:space="preserve">внебюджетные фонды                     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r w:rsidRPr="007D456D">
              <w:t>и т. д.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…..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r w:rsidRPr="007D456D">
              <w:t>ПОДПРОГРАММА</w:t>
            </w:r>
          </w:p>
        </w:tc>
        <w:tc>
          <w:tcPr>
            <w:tcW w:w="33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r w:rsidRPr="007D456D">
              <w:t>Обеспечение реализации    муниципальной программы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color w:val="000000"/>
                <w:sz w:val="20"/>
                <w:szCs w:val="20"/>
              </w:rPr>
            </w:pPr>
            <w:r w:rsidRPr="007D456D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pPr>
              <w:rPr>
                <w:color w:val="000000"/>
                <w:sz w:val="20"/>
                <w:szCs w:val="20"/>
              </w:rPr>
            </w:pPr>
            <w:r w:rsidRPr="007D456D">
              <w:rPr>
                <w:color w:val="000000"/>
                <w:sz w:val="20"/>
                <w:szCs w:val="20"/>
              </w:rPr>
              <w:t xml:space="preserve">внебюджетные фонды                     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56D" w:rsidRPr="007D456D" w:rsidRDefault="007D456D" w:rsidP="007D456D">
            <w:r w:rsidRPr="007D456D">
              <w:t>в том числе: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r w:rsidRPr="007D456D"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r w:rsidRPr="007D456D">
              <w:t xml:space="preserve">Основное </w:t>
            </w:r>
            <w:r w:rsidRPr="007D456D">
              <w:br/>
              <w:t xml:space="preserve">мероприятие 1 </w:t>
            </w:r>
          </w:p>
        </w:tc>
        <w:tc>
          <w:tcPr>
            <w:tcW w:w="3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D456D" w:rsidRPr="007D456D" w:rsidRDefault="007D456D" w:rsidP="007D456D">
            <w:r w:rsidRPr="007D456D">
              <w:t xml:space="preserve">Финансовое обеспечение деятельности структурных подразделений администраций муниципальных образований, </w:t>
            </w:r>
            <w:r w:rsidRPr="007D456D">
              <w:lastRenderedPageBreak/>
              <w:t xml:space="preserve">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color w:val="000000"/>
                <w:sz w:val="20"/>
                <w:szCs w:val="20"/>
              </w:rPr>
            </w:pPr>
            <w:r w:rsidRPr="007D456D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pPr>
              <w:rPr>
                <w:color w:val="000000"/>
                <w:sz w:val="20"/>
                <w:szCs w:val="20"/>
              </w:rPr>
            </w:pPr>
            <w:r w:rsidRPr="007D456D">
              <w:rPr>
                <w:color w:val="000000"/>
                <w:sz w:val="20"/>
                <w:szCs w:val="20"/>
              </w:rPr>
              <w:t xml:space="preserve">внебюджетные фонды                     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r w:rsidRPr="007D456D">
              <w:t xml:space="preserve">Основное </w:t>
            </w:r>
            <w:r w:rsidRPr="007D456D">
              <w:br/>
              <w:t xml:space="preserve">мероприятие 2 </w:t>
            </w:r>
          </w:p>
        </w:tc>
        <w:tc>
          <w:tcPr>
            <w:tcW w:w="3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D456D" w:rsidRPr="007D456D" w:rsidRDefault="007D456D" w:rsidP="007D456D">
            <w:r w:rsidRPr="007D456D">
              <w:t xml:space="preserve">Финансовое обеспечение выполнения других обязательств муниципалитета структурными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color w:val="000000"/>
                <w:sz w:val="20"/>
                <w:szCs w:val="20"/>
              </w:rPr>
            </w:pPr>
            <w:r w:rsidRPr="007D456D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pPr>
              <w:rPr>
                <w:color w:val="000000"/>
                <w:sz w:val="20"/>
                <w:szCs w:val="20"/>
              </w:rPr>
            </w:pPr>
            <w:r w:rsidRPr="007D456D">
              <w:rPr>
                <w:color w:val="000000"/>
                <w:sz w:val="20"/>
                <w:szCs w:val="20"/>
              </w:rPr>
              <w:t xml:space="preserve">внебюджетные фонды                     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  <w:r w:rsidRPr="007D456D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D" w:rsidRPr="007D456D" w:rsidRDefault="007D456D" w:rsidP="007D456D">
            <w:r w:rsidRPr="007D456D">
              <w:t>и т. д.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56D" w:rsidRPr="007D456D" w:rsidRDefault="007D456D" w:rsidP="007D456D">
            <w:r w:rsidRPr="007D456D"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rPr>
                <w:rFonts w:ascii="Arial CYR" w:hAnsi="Arial CYR" w:cs="Arial CYR"/>
                <w:sz w:val="20"/>
                <w:szCs w:val="20"/>
              </w:rPr>
            </w:pPr>
            <w:r w:rsidRPr="007D456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trHeight w:val="315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pPr>
              <w:jc w:val="center"/>
              <w:rPr>
                <w:color w:val="FF0000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56D" w:rsidRPr="007D456D" w:rsidRDefault="007D456D" w:rsidP="007D456D">
            <w:pPr>
              <w:jc w:val="center"/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56D" w:rsidRPr="007D456D" w:rsidRDefault="007D456D" w:rsidP="007D456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</w:p>
        </w:tc>
      </w:tr>
      <w:tr w:rsidR="007D456D" w:rsidRPr="007D456D" w:rsidTr="00EE385D">
        <w:trPr>
          <w:trHeight w:val="375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r w:rsidRPr="007D456D">
              <w:t>Руководитель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r w:rsidRPr="007D456D"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r w:rsidRPr="007D456D">
              <w:t> </w:t>
            </w:r>
          </w:p>
        </w:tc>
      </w:tr>
      <w:tr w:rsidR="007D456D" w:rsidRPr="007D456D" w:rsidTr="00EE385D">
        <w:trPr>
          <w:trHeight w:val="1575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56D" w:rsidRPr="007D456D" w:rsidRDefault="007D456D" w:rsidP="003B1BF9">
            <w:pPr>
              <w:jc w:val="center"/>
              <w:rPr>
                <w:sz w:val="16"/>
                <w:szCs w:val="16"/>
              </w:rPr>
            </w:pPr>
            <w:r w:rsidRPr="007D456D">
              <w:rPr>
                <w:sz w:val="16"/>
                <w:szCs w:val="16"/>
              </w:rPr>
              <w:t xml:space="preserve">наименование ответственного исполнителя муниципальной программы </w:t>
            </w:r>
            <w:r w:rsidR="003B1BF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МП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подпись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Ф.И.О.</w:t>
            </w:r>
          </w:p>
        </w:tc>
      </w:tr>
      <w:tr w:rsidR="007D456D" w:rsidRPr="007D456D" w:rsidTr="00EE385D">
        <w:trPr>
          <w:trHeight w:val="375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pPr>
              <w:jc w:val="center"/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56D" w:rsidRPr="007D456D" w:rsidRDefault="007D456D" w:rsidP="007D456D"/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56D" w:rsidRPr="007D456D" w:rsidRDefault="007D456D" w:rsidP="007D456D"/>
        </w:tc>
      </w:tr>
      <w:tr w:rsidR="007D456D" w:rsidRPr="007D456D" w:rsidTr="00EE385D">
        <w:trPr>
          <w:trHeight w:val="375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r w:rsidRPr="007D456D">
              <w:t>Главный бухгалтер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r w:rsidRPr="007D456D"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r w:rsidRPr="007D456D">
              <w:t> </w:t>
            </w:r>
          </w:p>
        </w:tc>
      </w:tr>
      <w:tr w:rsidR="007D456D" w:rsidRPr="007D456D" w:rsidTr="00EE385D">
        <w:trPr>
          <w:trHeight w:val="1575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56D" w:rsidRPr="007D456D" w:rsidRDefault="007D456D" w:rsidP="007D456D"/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56D" w:rsidRPr="007D456D" w:rsidRDefault="007D456D" w:rsidP="003B1BF9">
            <w:pPr>
              <w:jc w:val="center"/>
              <w:rPr>
                <w:sz w:val="16"/>
                <w:szCs w:val="16"/>
              </w:rPr>
            </w:pPr>
            <w:r w:rsidRPr="007D456D">
              <w:rPr>
                <w:sz w:val="16"/>
                <w:szCs w:val="16"/>
              </w:rPr>
              <w:t xml:space="preserve">наименование ответственного исполнителя муниципальной программы </w:t>
            </w:r>
            <w:r w:rsidR="003B1BF9">
              <w:rPr>
                <w:sz w:val="16"/>
                <w:szCs w:val="16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56D" w:rsidRPr="007D456D" w:rsidRDefault="007D456D" w:rsidP="007D456D"/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подпись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Ф.И.О.</w:t>
            </w:r>
          </w:p>
        </w:tc>
      </w:tr>
      <w:tr w:rsidR="007D456D" w:rsidRPr="007D456D" w:rsidTr="00EE385D">
        <w:trPr>
          <w:gridAfter w:val="2"/>
          <w:wAfter w:w="2028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56D" w:rsidRPr="007D456D" w:rsidRDefault="007D456D" w:rsidP="007D456D">
            <w:pPr>
              <w:rPr>
                <w:color w:val="000000"/>
                <w:sz w:val="28"/>
                <w:szCs w:val="28"/>
              </w:rPr>
            </w:pPr>
            <w:r w:rsidRPr="007D45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D456D" w:rsidRPr="007D456D" w:rsidRDefault="007D456D" w:rsidP="007D456D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D456D" w:rsidRPr="007D456D" w:rsidRDefault="007D456D" w:rsidP="007D456D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D456D" w:rsidRPr="007D456D" w:rsidRDefault="007D456D" w:rsidP="007D456D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D456D" w:rsidRPr="007D456D" w:rsidRDefault="007D456D" w:rsidP="007D456D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219D1" w:rsidRDefault="00B219D1" w:rsidP="007D456D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219D1" w:rsidRDefault="00B219D1" w:rsidP="007D456D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219D1" w:rsidRDefault="00B219D1" w:rsidP="007D456D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219D1" w:rsidRDefault="00B219D1" w:rsidP="007D456D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D456D" w:rsidRPr="007D456D" w:rsidRDefault="007D456D" w:rsidP="007D456D">
            <w:pPr>
              <w:jc w:val="right"/>
              <w:rPr>
                <w:color w:val="000000"/>
                <w:sz w:val="22"/>
                <w:szCs w:val="22"/>
              </w:rPr>
            </w:pPr>
            <w:r w:rsidRPr="007D456D">
              <w:rPr>
                <w:color w:val="000000"/>
                <w:sz w:val="22"/>
                <w:szCs w:val="22"/>
              </w:rPr>
              <w:t>Приложение 8</w:t>
            </w:r>
          </w:p>
        </w:tc>
      </w:tr>
      <w:tr w:rsidR="007D456D" w:rsidRPr="007D456D" w:rsidTr="00EE385D">
        <w:trPr>
          <w:gridAfter w:val="2"/>
          <w:wAfter w:w="2028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D456D" w:rsidRPr="007D456D" w:rsidTr="00EE385D">
        <w:trPr>
          <w:gridAfter w:val="2"/>
          <w:wAfter w:w="2028" w:type="dxa"/>
          <w:trHeight w:val="1500"/>
        </w:trPr>
        <w:tc>
          <w:tcPr>
            <w:tcW w:w="118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56D" w:rsidRDefault="007D456D" w:rsidP="007D456D">
            <w:pPr>
              <w:jc w:val="center"/>
              <w:rPr>
                <w:color w:val="000000"/>
                <w:sz w:val="22"/>
                <w:szCs w:val="22"/>
              </w:rPr>
            </w:pPr>
            <w:r w:rsidRPr="007D456D">
              <w:rPr>
                <w:color w:val="000000"/>
                <w:sz w:val="22"/>
                <w:szCs w:val="22"/>
              </w:rPr>
              <w:t>Сведения</w:t>
            </w:r>
            <w:r w:rsidRPr="007D456D">
              <w:rPr>
                <w:color w:val="000000"/>
                <w:sz w:val="22"/>
                <w:szCs w:val="22"/>
              </w:rPr>
              <w:br/>
              <w:t>о достижении значений показателей (индикаторов) реализации муниципальной программы</w:t>
            </w:r>
            <w:r w:rsidRPr="007D456D">
              <w:rPr>
                <w:color w:val="000000"/>
                <w:sz w:val="22"/>
                <w:szCs w:val="22"/>
              </w:rPr>
              <w:br/>
              <w:t>__________________________________________________</w:t>
            </w:r>
            <w:r w:rsidRPr="007D456D">
              <w:rPr>
                <w:color w:val="000000"/>
                <w:sz w:val="22"/>
                <w:szCs w:val="22"/>
              </w:rPr>
              <w:br/>
              <w:t>по состоянию на _____________20__ года</w:t>
            </w:r>
          </w:p>
          <w:p w:rsidR="00B219D1" w:rsidRPr="007D456D" w:rsidRDefault="00B219D1" w:rsidP="007D4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D456D" w:rsidRPr="007D456D" w:rsidTr="00EE385D">
        <w:trPr>
          <w:gridAfter w:val="2"/>
          <w:wAfter w:w="2028" w:type="dxa"/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56D" w:rsidRPr="007D456D" w:rsidRDefault="007D456D" w:rsidP="007D45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56D" w:rsidRPr="007D456D" w:rsidRDefault="007D456D" w:rsidP="007D45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56D" w:rsidRPr="007D456D" w:rsidRDefault="007D456D" w:rsidP="007D45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56D" w:rsidRPr="007D456D" w:rsidRDefault="007D456D" w:rsidP="007D45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56D" w:rsidRPr="007D456D" w:rsidRDefault="007D456D" w:rsidP="007D45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56D" w:rsidRPr="007D456D" w:rsidRDefault="007D456D" w:rsidP="007D45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56D" w:rsidRPr="007D456D" w:rsidRDefault="007D456D" w:rsidP="007D45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456D" w:rsidRPr="007D456D" w:rsidTr="00EE385D">
        <w:trPr>
          <w:gridAfter w:val="2"/>
          <w:wAfter w:w="2028" w:type="dxa"/>
          <w:trHeight w:val="94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 xml:space="preserve">№ </w:t>
            </w:r>
            <w:proofErr w:type="gramStart"/>
            <w:r w:rsidRPr="007D456D">
              <w:t>п</w:t>
            </w:r>
            <w:proofErr w:type="gramEnd"/>
            <w:r w:rsidRPr="007D456D">
              <w:t>/п</w:t>
            </w:r>
          </w:p>
        </w:tc>
        <w:tc>
          <w:tcPr>
            <w:tcW w:w="3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Наименование показателя (индикатора)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Ед. измерения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Значения показателей (индикаторов) муниципальной программы, подпрограммы, основного мероприятия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7D456D" w:rsidRDefault="007D456D" w:rsidP="007D456D">
            <w:r w:rsidRPr="007D456D"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7D456D" w:rsidRDefault="007D456D" w:rsidP="007D456D">
            <w:r w:rsidRPr="007D456D">
              <w:t> 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7D456D" w:rsidRPr="007D456D" w:rsidTr="00EE385D">
        <w:trPr>
          <w:gridAfter w:val="2"/>
          <w:wAfter w:w="2028" w:type="dxa"/>
          <w:trHeight w:val="31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B219D1" w:rsidRDefault="007D456D" w:rsidP="007D456D">
            <w:pPr>
              <w:rPr>
                <w:sz w:val="22"/>
                <w:szCs w:val="22"/>
              </w:rPr>
            </w:pPr>
            <w:r w:rsidRPr="00B219D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B219D1" w:rsidRDefault="007D456D" w:rsidP="007D456D">
            <w:pPr>
              <w:jc w:val="center"/>
              <w:rPr>
                <w:sz w:val="22"/>
                <w:szCs w:val="22"/>
              </w:rPr>
            </w:pPr>
            <w:r w:rsidRPr="00B219D1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B219D1" w:rsidRDefault="007D456D" w:rsidP="007D456D">
            <w:pPr>
              <w:rPr>
                <w:sz w:val="22"/>
                <w:szCs w:val="22"/>
              </w:rPr>
            </w:pPr>
            <w:r w:rsidRPr="00B219D1">
              <w:rPr>
                <w:sz w:val="22"/>
                <w:szCs w:val="22"/>
              </w:rPr>
              <w:t> </w:t>
            </w: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</w:tr>
      <w:tr w:rsidR="007D456D" w:rsidRPr="007D456D" w:rsidTr="00EE385D">
        <w:trPr>
          <w:gridAfter w:val="2"/>
          <w:wAfter w:w="2028" w:type="dxa"/>
          <w:trHeight w:val="362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3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B219D1" w:rsidRDefault="007D456D" w:rsidP="007D456D">
            <w:pPr>
              <w:jc w:val="center"/>
              <w:rPr>
                <w:sz w:val="22"/>
                <w:szCs w:val="22"/>
              </w:rPr>
            </w:pPr>
            <w:r w:rsidRPr="00B219D1">
              <w:rPr>
                <w:sz w:val="22"/>
                <w:szCs w:val="22"/>
              </w:rPr>
              <w:t xml:space="preserve">год, предшествующий </w:t>
            </w:r>
            <w:proofErr w:type="gramStart"/>
            <w:r w:rsidRPr="00B219D1">
              <w:rPr>
                <w:sz w:val="22"/>
                <w:szCs w:val="22"/>
              </w:rPr>
              <w:t>отчетному</w:t>
            </w:r>
            <w:proofErr w:type="gramEnd"/>
            <w:r w:rsidRPr="00B219D1">
              <w:rPr>
                <w:sz w:val="22"/>
                <w:szCs w:val="22"/>
              </w:rPr>
              <w:t xml:space="preserve"> </w:t>
            </w:r>
            <w:r w:rsidRPr="00B219D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B219D1" w:rsidRDefault="007D456D" w:rsidP="007D456D">
            <w:pPr>
              <w:jc w:val="center"/>
              <w:rPr>
                <w:sz w:val="22"/>
                <w:szCs w:val="22"/>
              </w:rPr>
            </w:pPr>
            <w:r w:rsidRPr="00B219D1">
              <w:rPr>
                <w:sz w:val="22"/>
                <w:szCs w:val="22"/>
              </w:rPr>
              <w:t>план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B219D1" w:rsidRDefault="007D456D" w:rsidP="007D456D">
            <w:pPr>
              <w:jc w:val="center"/>
              <w:rPr>
                <w:sz w:val="22"/>
                <w:szCs w:val="22"/>
              </w:rPr>
            </w:pPr>
            <w:r w:rsidRPr="00B219D1">
              <w:rPr>
                <w:sz w:val="22"/>
                <w:szCs w:val="22"/>
              </w:rPr>
              <w:t>факт</w:t>
            </w: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6D" w:rsidRPr="007D456D" w:rsidRDefault="007D456D" w:rsidP="007D456D"/>
        </w:tc>
      </w:tr>
      <w:tr w:rsidR="007D456D" w:rsidRPr="007D456D" w:rsidTr="00EE385D">
        <w:trPr>
          <w:gridAfter w:val="2"/>
          <w:wAfter w:w="2028" w:type="dxa"/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1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6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7</w:t>
            </w:r>
          </w:p>
        </w:tc>
      </w:tr>
      <w:tr w:rsidR="007D456D" w:rsidRPr="007D456D" w:rsidTr="00EE385D">
        <w:trPr>
          <w:gridAfter w:val="2"/>
          <w:wAfter w:w="2028" w:type="dxa"/>
          <w:trHeight w:val="315"/>
        </w:trPr>
        <w:tc>
          <w:tcPr>
            <w:tcW w:w="11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456D" w:rsidRPr="00B219D1" w:rsidRDefault="007D456D" w:rsidP="007D456D">
            <w:pPr>
              <w:rPr>
                <w:sz w:val="20"/>
                <w:szCs w:val="20"/>
              </w:rPr>
            </w:pPr>
            <w:r w:rsidRPr="00B219D1">
              <w:rPr>
                <w:sz w:val="20"/>
                <w:szCs w:val="20"/>
              </w:rPr>
              <w:t>МУНИЦИПАЛЬНАЯ ПРОГРАММА</w:t>
            </w:r>
          </w:p>
        </w:tc>
      </w:tr>
      <w:tr w:rsidR="007D456D" w:rsidRPr="007D456D" w:rsidTr="00EE385D">
        <w:trPr>
          <w:gridAfter w:val="2"/>
          <w:wAfter w:w="2028" w:type="dxa"/>
          <w:trHeight w:val="9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1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6D" w:rsidRPr="00B219D1" w:rsidRDefault="007D456D" w:rsidP="00B219D1">
            <w:pPr>
              <w:rPr>
                <w:sz w:val="22"/>
                <w:szCs w:val="22"/>
              </w:rPr>
            </w:pPr>
            <w:r w:rsidRPr="00B219D1">
              <w:rPr>
                <w:sz w:val="22"/>
                <w:szCs w:val="22"/>
              </w:rPr>
              <w:t>Показатель (индикатор) 1, определяющий результативность муниципальной программы в целом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  <w:rPr>
                <w:color w:val="000000"/>
              </w:rPr>
            </w:pPr>
            <w:r w:rsidRPr="007D456D">
              <w:rPr>
                <w:color w:val="000000"/>
              </w:rPr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  <w:rPr>
                <w:color w:val="000000"/>
              </w:rPr>
            </w:pPr>
            <w:r w:rsidRPr="007D456D">
              <w:rPr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  <w:rPr>
                <w:color w:val="000000"/>
              </w:rPr>
            </w:pPr>
            <w:r w:rsidRPr="007D456D">
              <w:rPr>
                <w:color w:val="00000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gridAfter w:val="2"/>
          <w:wAfter w:w="2028" w:type="dxa"/>
          <w:trHeight w:val="9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2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6D" w:rsidRPr="00B219D1" w:rsidRDefault="007D456D" w:rsidP="00B219D1">
            <w:pPr>
              <w:rPr>
                <w:sz w:val="22"/>
                <w:szCs w:val="22"/>
              </w:rPr>
            </w:pPr>
            <w:r w:rsidRPr="00B219D1">
              <w:rPr>
                <w:sz w:val="22"/>
                <w:szCs w:val="22"/>
              </w:rPr>
              <w:t>Показатель (индикатор) 2, определяющий результативность муниципальной программы в целом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  <w:rPr>
                <w:color w:val="000000"/>
              </w:rPr>
            </w:pPr>
            <w:r w:rsidRPr="007D456D">
              <w:rPr>
                <w:color w:val="000000"/>
              </w:rPr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  <w:rPr>
                <w:color w:val="000000"/>
              </w:rPr>
            </w:pPr>
            <w:r w:rsidRPr="007D456D">
              <w:rPr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  <w:rPr>
                <w:color w:val="000000"/>
              </w:rPr>
            </w:pPr>
            <w:r w:rsidRPr="007D456D">
              <w:rPr>
                <w:color w:val="00000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gridAfter w:val="2"/>
          <w:wAfter w:w="2028" w:type="dxa"/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…..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6D" w:rsidRPr="00B219D1" w:rsidRDefault="007D456D" w:rsidP="007D456D">
            <w:pPr>
              <w:jc w:val="center"/>
              <w:rPr>
                <w:sz w:val="22"/>
                <w:szCs w:val="22"/>
              </w:rPr>
            </w:pPr>
            <w:r w:rsidRPr="00B219D1">
              <w:rPr>
                <w:sz w:val="22"/>
                <w:szCs w:val="22"/>
              </w:rPr>
              <w:t>…..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  <w:rPr>
                <w:color w:val="000000"/>
              </w:rPr>
            </w:pPr>
            <w:r w:rsidRPr="007D456D">
              <w:rPr>
                <w:color w:val="000000"/>
              </w:rPr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  <w:rPr>
                <w:color w:val="000000"/>
              </w:rPr>
            </w:pPr>
            <w:r w:rsidRPr="007D456D">
              <w:rPr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  <w:rPr>
                <w:color w:val="000000"/>
              </w:rPr>
            </w:pPr>
            <w:r w:rsidRPr="007D456D">
              <w:rPr>
                <w:color w:val="00000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gridAfter w:val="2"/>
          <w:wAfter w:w="2028" w:type="dxa"/>
          <w:trHeight w:val="315"/>
        </w:trPr>
        <w:tc>
          <w:tcPr>
            <w:tcW w:w="11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456D" w:rsidRPr="00B219D1" w:rsidRDefault="007D456D" w:rsidP="007D456D">
            <w:pPr>
              <w:rPr>
                <w:sz w:val="22"/>
                <w:szCs w:val="22"/>
              </w:rPr>
            </w:pPr>
            <w:r w:rsidRPr="00B219D1">
              <w:rPr>
                <w:sz w:val="22"/>
                <w:szCs w:val="22"/>
              </w:rPr>
              <w:t>ПОДПРОГРАММА 1</w:t>
            </w:r>
          </w:p>
        </w:tc>
      </w:tr>
      <w:tr w:rsidR="007D456D" w:rsidRPr="007D456D" w:rsidTr="00EE385D">
        <w:trPr>
          <w:gridAfter w:val="2"/>
          <w:wAfter w:w="2028" w:type="dxa"/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lastRenderedPageBreak/>
              <w:t>…..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B219D1" w:rsidRDefault="007D456D" w:rsidP="007D456D">
            <w:pPr>
              <w:jc w:val="center"/>
              <w:rPr>
                <w:sz w:val="22"/>
                <w:szCs w:val="22"/>
              </w:rPr>
            </w:pPr>
            <w:r w:rsidRPr="00B219D1">
              <w:rPr>
                <w:sz w:val="22"/>
                <w:szCs w:val="22"/>
              </w:rPr>
              <w:t>Показатель (индикатор) 1.1 общий для подпрограммы 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gridAfter w:val="2"/>
          <w:wAfter w:w="2028" w:type="dxa"/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…..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B219D1" w:rsidRDefault="007D456D" w:rsidP="007D456D">
            <w:pPr>
              <w:jc w:val="center"/>
              <w:rPr>
                <w:sz w:val="22"/>
                <w:szCs w:val="22"/>
              </w:rPr>
            </w:pPr>
            <w:r w:rsidRPr="00B219D1">
              <w:rPr>
                <w:sz w:val="22"/>
                <w:szCs w:val="22"/>
              </w:rPr>
              <w:t>Показатель (индикатор) 1.2 общий для подпрограммы 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gridAfter w:val="2"/>
          <w:wAfter w:w="2028" w:type="dxa"/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…..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B219D1" w:rsidRDefault="007D456D" w:rsidP="007D456D">
            <w:pPr>
              <w:jc w:val="center"/>
              <w:rPr>
                <w:sz w:val="22"/>
                <w:szCs w:val="22"/>
              </w:rPr>
            </w:pPr>
            <w:r w:rsidRPr="00B219D1">
              <w:rPr>
                <w:sz w:val="22"/>
                <w:szCs w:val="22"/>
              </w:rPr>
              <w:t>…..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gridAfter w:val="2"/>
          <w:wAfter w:w="2028" w:type="dxa"/>
          <w:trHeight w:val="315"/>
        </w:trPr>
        <w:tc>
          <w:tcPr>
            <w:tcW w:w="11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56D" w:rsidRPr="00B219D1" w:rsidRDefault="007D456D" w:rsidP="007D456D">
            <w:pPr>
              <w:rPr>
                <w:sz w:val="22"/>
                <w:szCs w:val="22"/>
              </w:rPr>
            </w:pPr>
            <w:r w:rsidRPr="00B219D1">
              <w:rPr>
                <w:sz w:val="22"/>
                <w:szCs w:val="22"/>
              </w:rPr>
              <w:t>Основное мероприятие 1.1</w:t>
            </w:r>
          </w:p>
        </w:tc>
      </w:tr>
      <w:tr w:rsidR="007D456D" w:rsidRPr="007D456D" w:rsidTr="00EE385D">
        <w:trPr>
          <w:gridAfter w:val="2"/>
          <w:wAfter w:w="2028" w:type="dxa"/>
          <w:trHeight w:val="1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…..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B219D1" w:rsidRDefault="007D456D" w:rsidP="007D456D">
            <w:pPr>
              <w:jc w:val="center"/>
              <w:rPr>
                <w:sz w:val="22"/>
                <w:szCs w:val="22"/>
              </w:rPr>
            </w:pPr>
            <w:r w:rsidRPr="00B219D1">
              <w:rPr>
                <w:sz w:val="22"/>
                <w:szCs w:val="22"/>
              </w:rPr>
              <w:t>Показатель (индикатор) 1.1.1, определяющий результативность только основного мероприятия 1.1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gridAfter w:val="2"/>
          <w:wAfter w:w="2028" w:type="dxa"/>
          <w:trHeight w:val="1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6D" w:rsidRPr="007D456D" w:rsidRDefault="007D456D" w:rsidP="007D45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456D">
              <w:rPr>
                <w:rFonts w:ascii="Arial CYR" w:hAnsi="Arial CYR" w:cs="Arial CYR"/>
                <w:sz w:val="20"/>
                <w:szCs w:val="20"/>
              </w:rPr>
              <w:t>……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B219D1" w:rsidRDefault="007D456D" w:rsidP="007D456D">
            <w:pPr>
              <w:jc w:val="center"/>
              <w:rPr>
                <w:sz w:val="22"/>
                <w:szCs w:val="22"/>
              </w:rPr>
            </w:pPr>
            <w:r w:rsidRPr="00B219D1">
              <w:rPr>
                <w:sz w:val="22"/>
                <w:szCs w:val="22"/>
              </w:rPr>
              <w:t>Показатель (индикатор) 1.1.2, определяющий результативность только основного мероприятия 1.1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56D" w:rsidRPr="007D456D" w:rsidRDefault="007D456D" w:rsidP="007D456D">
            <w:r w:rsidRPr="007D456D"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56D" w:rsidRPr="007D456D" w:rsidRDefault="007D456D" w:rsidP="007D456D">
            <w:r w:rsidRPr="007D456D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56D" w:rsidRPr="007D456D" w:rsidRDefault="007D456D" w:rsidP="007D456D">
            <w:r w:rsidRPr="007D456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56D" w:rsidRPr="007D456D" w:rsidRDefault="007D456D" w:rsidP="007D456D">
            <w:r w:rsidRPr="007D456D"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56D" w:rsidRPr="007D456D" w:rsidRDefault="007D456D" w:rsidP="007D456D">
            <w:r w:rsidRPr="007D456D">
              <w:t> </w:t>
            </w:r>
          </w:p>
        </w:tc>
      </w:tr>
      <w:tr w:rsidR="007D456D" w:rsidRPr="007D456D" w:rsidTr="00EE385D">
        <w:trPr>
          <w:gridAfter w:val="2"/>
          <w:wAfter w:w="2028" w:type="dxa"/>
          <w:trHeight w:val="15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…..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6D" w:rsidRPr="00B219D1" w:rsidRDefault="007D456D" w:rsidP="007D456D">
            <w:pPr>
              <w:jc w:val="center"/>
              <w:rPr>
                <w:sz w:val="22"/>
                <w:szCs w:val="22"/>
              </w:rPr>
            </w:pPr>
            <w:r w:rsidRPr="00B219D1">
              <w:rPr>
                <w:sz w:val="22"/>
                <w:szCs w:val="22"/>
              </w:rPr>
              <w:t>…..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gridAfter w:val="2"/>
          <w:wAfter w:w="2028" w:type="dxa"/>
          <w:trHeight w:val="315"/>
        </w:trPr>
        <w:tc>
          <w:tcPr>
            <w:tcW w:w="11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456D" w:rsidRPr="00B219D1" w:rsidRDefault="007D456D" w:rsidP="007D456D">
            <w:pPr>
              <w:rPr>
                <w:sz w:val="22"/>
                <w:szCs w:val="22"/>
              </w:rPr>
            </w:pPr>
            <w:r w:rsidRPr="00B219D1">
              <w:rPr>
                <w:sz w:val="22"/>
                <w:szCs w:val="22"/>
              </w:rPr>
              <w:t xml:space="preserve">ПОДПРОГРАММА 2 </w:t>
            </w:r>
          </w:p>
        </w:tc>
      </w:tr>
      <w:tr w:rsidR="007D456D" w:rsidRPr="007D456D" w:rsidTr="00EE385D">
        <w:trPr>
          <w:gridAfter w:val="2"/>
          <w:wAfter w:w="2028" w:type="dxa"/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B219D1" w:rsidRDefault="007D456D" w:rsidP="007D456D">
            <w:pPr>
              <w:jc w:val="center"/>
              <w:rPr>
                <w:sz w:val="22"/>
                <w:szCs w:val="22"/>
              </w:rPr>
            </w:pPr>
            <w:r w:rsidRPr="00B219D1">
              <w:rPr>
                <w:sz w:val="22"/>
                <w:szCs w:val="22"/>
              </w:rPr>
              <w:t>Показатель (индикатор) 2.1 общий для подпрограммы 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gridAfter w:val="2"/>
          <w:wAfter w:w="2028" w:type="dxa"/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B219D1" w:rsidRDefault="007D456D" w:rsidP="007D456D">
            <w:pPr>
              <w:jc w:val="center"/>
              <w:rPr>
                <w:sz w:val="22"/>
                <w:szCs w:val="22"/>
              </w:rPr>
            </w:pPr>
            <w:r w:rsidRPr="00B219D1">
              <w:rPr>
                <w:sz w:val="22"/>
                <w:szCs w:val="22"/>
              </w:rPr>
              <w:t>Показатель (индикатор) 2.2 общий для подпрограммы 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gridAfter w:val="2"/>
          <w:wAfter w:w="2028" w:type="dxa"/>
          <w:trHeight w:val="315"/>
        </w:trPr>
        <w:tc>
          <w:tcPr>
            <w:tcW w:w="11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1FE" w:rsidRDefault="00EA01FE" w:rsidP="007D456D">
            <w:pPr>
              <w:rPr>
                <w:sz w:val="22"/>
                <w:szCs w:val="22"/>
              </w:rPr>
            </w:pPr>
          </w:p>
          <w:p w:rsidR="007D456D" w:rsidRPr="00B219D1" w:rsidRDefault="007D456D" w:rsidP="007D456D">
            <w:pPr>
              <w:rPr>
                <w:sz w:val="22"/>
                <w:szCs w:val="22"/>
              </w:rPr>
            </w:pPr>
            <w:r w:rsidRPr="00B219D1">
              <w:rPr>
                <w:sz w:val="22"/>
                <w:szCs w:val="22"/>
              </w:rPr>
              <w:t>Основное мероприятие 2.1</w:t>
            </w:r>
          </w:p>
        </w:tc>
      </w:tr>
      <w:tr w:rsidR="007D456D" w:rsidRPr="007D456D" w:rsidTr="00EE385D">
        <w:trPr>
          <w:gridAfter w:val="2"/>
          <w:wAfter w:w="2028" w:type="dxa"/>
          <w:trHeight w:val="1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…..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B219D1" w:rsidRDefault="007D456D" w:rsidP="007D456D">
            <w:pPr>
              <w:jc w:val="center"/>
              <w:rPr>
                <w:sz w:val="22"/>
                <w:szCs w:val="22"/>
              </w:rPr>
            </w:pPr>
            <w:r w:rsidRPr="00B219D1">
              <w:rPr>
                <w:sz w:val="22"/>
                <w:szCs w:val="22"/>
              </w:rPr>
              <w:t>Показатель (индикатор) 2.1.1, определяющий результативность только основного мероприятия 2.1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gridAfter w:val="2"/>
          <w:wAfter w:w="2028" w:type="dxa"/>
          <w:trHeight w:val="1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…..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B219D1" w:rsidRDefault="007D456D" w:rsidP="007D456D">
            <w:pPr>
              <w:jc w:val="center"/>
              <w:rPr>
                <w:sz w:val="22"/>
                <w:szCs w:val="22"/>
              </w:rPr>
            </w:pPr>
            <w:r w:rsidRPr="00B219D1">
              <w:rPr>
                <w:sz w:val="22"/>
                <w:szCs w:val="22"/>
              </w:rPr>
              <w:t>Показатель (индикатор) 2.1.2, определяющий результативность только основного мероприятия 2.1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</w:tr>
      <w:tr w:rsidR="007D456D" w:rsidRPr="007D456D" w:rsidTr="00EE385D">
        <w:trPr>
          <w:gridAfter w:val="2"/>
          <w:wAfter w:w="2028" w:type="dxa"/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56D" w:rsidRPr="00B219D1" w:rsidRDefault="007D456D" w:rsidP="007D456D">
            <w:pPr>
              <w:jc w:val="center"/>
              <w:rPr>
                <w:sz w:val="22"/>
                <w:szCs w:val="22"/>
              </w:rPr>
            </w:pPr>
            <w:r w:rsidRPr="00B219D1">
              <w:rPr>
                <w:sz w:val="22"/>
                <w:szCs w:val="22"/>
              </w:rPr>
              <w:t>и т.д.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56D" w:rsidRPr="007D456D" w:rsidRDefault="007D456D" w:rsidP="007D456D">
            <w:r w:rsidRPr="007D456D"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56D" w:rsidRPr="007D456D" w:rsidRDefault="007D456D" w:rsidP="007D456D">
            <w:r w:rsidRPr="007D456D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56D" w:rsidRPr="007D456D" w:rsidRDefault="007D456D" w:rsidP="007D456D">
            <w:r w:rsidRPr="007D456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56D" w:rsidRPr="007D456D" w:rsidRDefault="007D456D" w:rsidP="007D456D">
            <w:r w:rsidRPr="007D456D"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56D" w:rsidRPr="007D456D" w:rsidRDefault="007D456D" w:rsidP="007D456D">
            <w:r w:rsidRPr="007D456D">
              <w:t> </w:t>
            </w:r>
          </w:p>
        </w:tc>
      </w:tr>
      <w:tr w:rsidR="007D456D" w:rsidRPr="007D456D" w:rsidTr="00EE385D">
        <w:trPr>
          <w:gridAfter w:val="2"/>
          <w:wAfter w:w="2028" w:type="dxa"/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56D" w:rsidRPr="007D456D" w:rsidRDefault="007D456D" w:rsidP="007D456D">
            <w:pPr>
              <w:jc w:val="center"/>
            </w:pPr>
            <w:r w:rsidRPr="007D456D"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56D" w:rsidRPr="007D456D" w:rsidRDefault="007D456D" w:rsidP="007D456D">
            <w:r w:rsidRPr="007D456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56D" w:rsidRPr="007D456D" w:rsidRDefault="007D456D" w:rsidP="007D456D">
            <w:r w:rsidRPr="007D456D"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56D" w:rsidRPr="007D456D" w:rsidRDefault="007D456D" w:rsidP="007D456D">
            <w:r w:rsidRPr="007D456D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56D" w:rsidRPr="007D456D" w:rsidRDefault="007D456D" w:rsidP="007D456D">
            <w:r w:rsidRPr="007D456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56D" w:rsidRPr="007D456D" w:rsidRDefault="007D456D" w:rsidP="007D456D">
            <w:r w:rsidRPr="007D456D"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56D" w:rsidRPr="007D456D" w:rsidRDefault="007D456D" w:rsidP="007D456D">
            <w:r w:rsidRPr="007D456D">
              <w:t> </w:t>
            </w:r>
          </w:p>
        </w:tc>
      </w:tr>
      <w:tr w:rsidR="007D456D" w:rsidRPr="007D456D" w:rsidTr="00EE385D">
        <w:trPr>
          <w:gridAfter w:val="2"/>
          <w:wAfter w:w="2028" w:type="dxa"/>
          <w:trHeight w:val="300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rPr>
                <w:rFonts w:ascii="Arial CYR" w:hAnsi="Arial CYR" w:cs="Arial CYR"/>
              </w:rPr>
            </w:pPr>
            <w:r w:rsidRPr="007D456D">
              <w:rPr>
                <w:rFonts w:ascii="Arial CYR" w:hAnsi="Arial CYR" w:cs="Arial CYR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rPr>
                <w:rFonts w:ascii="Arial CYR" w:hAnsi="Arial CYR" w:cs="Arial CYR"/>
              </w:rPr>
            </w:pPr>
            <w:r w:rsidRPr="007D456D">
              <w:rPr>
                <w:rFonts w:ascii="Arial CYR" w:hAnsi="Arial CYR" w:cs="Arial CY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rPr>
                <w:rFonts w:ascii="Arial CYR" w:hAnsi="Arial CYR" w:cs="Arial CYR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rPr>
                <w:rFonts w:ascii="Arial CYR" w:hAnsi="Arial CYR" w:cs="Arial CYR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pPr>
              <w:rPr>
                <w:rFonts w:ascii="Arial CYR" w:hAnsi="Arial CYR" w:cs="Arial CYR"/>
              </w:rPr>
            </w:pPr>
          </w:p>
        </w:tc>
      </w:tr>
      <w:tr w:rsidR="007D456D" w:rsidRPr="007D456D" w:rsidTr="00EE385D">
        <w:trPr>
          <w:gridAfter w:val="2"/>
          <w:wAfter w:w="2028" w:type="dxa"/>
          <w:trHeight w:val="375"/>
        </w:trPr>
        <w:tc>
          <w:tcPr>
            <w:tcW w:w="118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6D" w:rsidRPr="007D456D" w:rsidRDefault="007D456D" w:rsidP="007D456D">
            <w:r w:rsidRPr="007D456D">
              <w:rPr>
                <w:vertAlign w:val="superscript"/>
              </w:rPr>
              <w:t>1</w:t>
            </w:r>
            <w:proofErr w:type="gramStart"/>
            <w:r w:rsidRPr="007D456D">
              <w:rPr>
                <w:vertAlign w:val="superscript"/>
              </w:rPr>
              <w:t xml:space="preserve"> </w:t>
            </w:r>
            <w:r w:rsidRPr="007D456D">
              <w:t>В</w:t>
            </w:r>
            <w:proofErr w:type="gramEnd"/>
            <w:r w:rsidRPr="007D456D">
              <w:t xml:space="preserve"> графе приводится фактическое значение показателя или индикатора за год, предшествующий отчетному.</w:t>
            </w:r>
          </w:p>
        </w:tc>
      </w:tr>
    </w:tbl>
    <w:p w:rsidR="007D456D" w:rsidRPr="00042E08" w:rsidRDefault="007D456D" w:rsidP="00B219D1">
      <w:pPr>
        <w:rPr>
          <w:sz w:val="28"/>
          <w:szCs w:val="28"/>
        </w:rPr>
      </w:pPr>
    </w:p>
    <w:sectPr w:rsidR="007D456D" w:rsidRPr="00042E08" w:rsidSect="00B219D1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3AB" w:rsidRDefault="007763AB" w:rsidP="00972F98">
      <w:r>
        <w:separator/>
      </w:r>
    </w:p>
  </w:endnote>
  <w:endnote w:type="continuationSeparator" w:id="0">
    <w:p w:rsidR="007763AB" w:rsidRDefault="007763AB" w:rsidP="0097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3AB" w:rsidRDefault="007763AB" w:rsidP="00972F98">
      <w:r>
        <w:separator/>
      </w:r>
    </w:p>
  </w:footnote>
  <w:footnote w:type="continuationSeparator" w:id="0">
    <w:p w:rsidR="007763AB" w:rsidRDefault="007763AB" w:rsidP="00972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661D"/>
    <w:multiLevelType w:val="hybridMultilevel"/>
    <w:tmpl w:val="BFFE2E3C"/>
    <w:lvl w:ilvl="0" w:tplc="30D60956">
      <w:start w:val="1"/>
      <w:numFmt w:val="decimal"/>
      <w:lvlText w:val="%1."/>
      <w:lvlJc w:val="left"/>
      <w:pPr>
        <w:ind w:left="1743" w:hanging="1035"/>
      </w:pPr>
      <w:rPr>
        <w:rFonts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1F6474"/>
    <w:multiLevelType w:val="hybridMultilevel"/>
    <w:tmpl w:val="D5887516"/>
    <w:lvl w:ilvl="0" w:tplc="042A241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92"/>
    <w:rsid w:val="00042E08"/>
    <w:rsid w:val="000A5549"/>
    <w:rsid w:val="001D3CF8"/>
    <w:rsid w:val="002450BE"/>
    <w:rsid w:val="00253890"/>
    <w:rsid w:val="00314EDA"/>
    <w:rsid w:val="00357842"/>
    <w:rsid w:val="003626F6"/>
    <w:rsid w:val="003667AF"/>
    <w:rsid w:val="00375AF4"/>
    <w:rsid w:val="003B1BF9"/>
    <w:rsid w:val="007763AB"/>
    <w:rsid w:val="007D456D"/>
    <w:rsid w:val="00800A35"/>
    <w:rsid w:val="008F5160"/>
    <w:rsid w:val="00972F98"/>
    <w:rsid w:val="00A61DD3"/>
    <w:rsid w:val="00A62A78"/>
    <w:rsid w:val="00B219D1"/>
    <w:rsid w:val="00B87EA8"/>
    <w:rsid w:val="00BD545E"/>
    <w:rsid w:val="00BF35BC"/>
    <w:rsid w:val="00C05546"/>
    <w:rsid w:val="00E00992"/>
    <w:rsid w:val="00EA01FE"/>
    <w:rsid w:val="00EE385D"/>
    <w:rsid w:val="00F23180"/>
    <w:rsid w:val="00F3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C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2F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2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2F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2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01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1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C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2F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2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2F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2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01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1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BC61313C825C0272ED00ACA38FA06368C7911DAEA856B001B670A29AF50925CAF92CCC567DDEDA897556F1BB4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C9B44AB67B8B5C04A3534261B42E7636CCCE56061F6163446B126EB01832D4A4FE1B1251540BAB5FF3A4ASCa2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846F2EEF0F9AF936AAC07ED0860B652F113096706870E312C6098427ED8E2352EC92848EF55D686D9AE9M5HB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846F2EEF0F9AF936AAC07ED0860B652F113096706870E312C6098427ED8E2352EC92848EF55D686D9AE8M5HD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1846F2EEF0F9AF936AAC07ED0860B652F113096706870E312C6098427ED8E2352EC92848EF55D686D9AEAM5H4N" TargetMode="External"/><Relationship Id="rId14" Type="http://schemas.openxmlformats.org/officeDocument/2006/relationships/hyperlink" Target="consultantplus://offline/ref=7BC61313C825C0272ED00ACA38FA06368C7911DAEA856B001B670A29AF50925CAF92CCC567DDEDA897556E1BB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11C29-16FE-4795-9675-D1747FB0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37</Pages>
  <Words>7889</Words>
  <Characters>44968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2013-11-05T12:42:00Z</cp:lastPrinted>
  <dcterms:created xsi:type="dcterms:W3CDTF">2013-10-31T05:03:00Z</dcterms:created>
  <dcterms:modified xsi:type="dcterms:W3CDTF">2013-11-05T12:48:00Z</dcterms:modified>
</cp:coreProperties>
</file>