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9F2" w:rsidRPr="00B409F2" w:rsidRDefault="00CD1C6F" w:rsidP="00B409F2">
      <w:pPr>
        <w:ind w:firstLine="0"/>
        <w:jc w:val="center"/>
        <w:rPr>
          <w:rFonts w:ascii="Times New Roman" w:hAnsi="Times New Roman"/>
          <w:b/>
          <w:sz w:val="28"/>
          <w:szCs w:val="28"/>
        </w:rPr>
      </w:pPr>
      <w:r>
        <w:rPr>
          <w:rFonts w:ascii="Times New Roman" w:hAnsi="Times New Roman"/>
          <w:b/>
          <w:sz w:val="28"/>
          <w:szCs w:val="28"/>
        </w:rPr>
        <w:t xml:space="preserve">                                                                                                                                                                                                                                                                                                                                                                                                                                                                                                                                                                                                                                                                                                </w:t>
      </w:r>
      <w:r w:rsidR="00B409F2" w:rsidRPr="00B409F2">
        <w:rPr>
          <w:rFonts w:ascii="Times New Roman" w:hAnsi="Times New Roman"/>
          <w:b/>
          <w:sz w:val="28"/>
          <w:szCs w:val="28"/>
        </w:rPr>
        <w:t xml:space="preserve">АДМИНИСТРАЦИЯ  </w:t>
      </w:r>
    </w:p>
    <w:p w:rsidR="00B409F2" w:rsidRPr="00B409F2" w:rsidRDefault="00B409F2" w:rsidP="00B409F2">
      <w:pPr>
        <w:ind w:firstLine="0"/>
        <w:jc w:val="center"/>
        <w:rPr>
          <w:rFonts w:ascii="Times New Roman" w:hAnsi="Times New Roman"/>
          <w:b/>
          <w:sz w:val="28"/>
          <w:szCs w:val="28"/>
        </w:rPr>
      </w:pPr>
      <w:r w:rsidRPr="00B409F2">
        <w:rPr>
          <w:rFonts w:ascii="Times New Roman" w:hAnsi="Times New Roman"/>
          <w:b/>
          <w:sz w:val="28"/>
          <w:szCs w:val="28"/>
        </w:rPr>
        <w:t>КОЛОМЫЦЕВСКОГО СЕЛЬСКОГО ПОСЕЛЕНИЯ</w:t>
      </w:r>
    </w:p>
    <w:p w:rsidR="00B409F2" w:rsidRPr="00B409F2" w:rsidRDefault="00B409F2" w:rsidP="00B409F2">
      <w:pPr>
        <w:ind w:firstLine="0"/>
        <w:jc w:val="center"/>
        <w:rPr>
          <w:rFonts w:ascii="Times New Roman" w:hAnsi="Times New Roman"/>
          <w:b/>
          <w:sz w:val="28"/>
          <w:szCs w:val="28"/>
        </w:rPr>
      </w:pPr>
      <w:r w:rsidRPr="00B409F2">
        <w:rPr>
          <w:rFonts w:ascii="Times New Roman" w:hAnsi="Times New Roman"/>
          <w:b/>
          <w:sz w:val="28"/>
          <w:szCs w:val="28"/>
        </w:rPr>
        <w:t>ЛИСКИНСКОГО МУНИЦИПАЛЬНОГО РАЙОНА</w:t>
      </w:r>
    </w:p>
    <w:p w:rsidR="00B409F2" w:rsidRPr="00B409F2" w:rsidRDefault="00B409F2" w:rsidP="00B409F2">
      <w:pPr>
        <w:pBdr>
          <w:bottom w:val="single" w:sz="12" w:space="1" w:color="auto"/>
        </w:pBdr>
        <w:ind w:firstLine="0"/>
        <w:jc w:val="center"/>
        <w:rPr>
          <w:rFonts w:ascii="Times New Roman" w:hAnsi="Times New Roman"/>
          <w:b/>
          <w:sz w:val="28"/>
          <w:szCs w:val="28"/>
        </w:rPr>
      </w:pPr>
      <w:r w:rsidRPr="00B409F2">
        <w:rPr>
          <w:rFonts w:ascii="Times New Roman" w:hAnsi="Times New Roman"/>
          <w:b/>
          <w:sz w:val="28"/>
          <w:szCs w:val="28"/>
        </w:rPr>
        <w:t>ВОРОНЕЖСКОЙ ОБЛАСТИ</w:t>
      </w:r>
    </w:p>
    <w:p w:rsidR="00B409F2" w:rsidRPr="00B409F2" w:rsidRDefault="00B409F2" w:rsidP="00B409F2">
      <w:pPr>
        <w:ind w:firstLine="0"/>
        <w:jc w:val="center"/>
        <w:rPr>
          <w:rFonts w:ascii="Times New Roman" w:hAnsi="Times New Roman"/>
          <w:b/>
          <w:sz w:val="28"/>
          <w:szCs w:val="28"/>
        </w:rPr>
      </w:pPr>
    </w:p>
    <w:p w:rsidR="00B409F2" w:rsidRPr="00B409F2" w:rsidRDefault="00B409F2" w:rsidP="00B409F2">
      <w:pPr>
        <w:ind w:firstLine="0"/>
        <w:jc w:val="center"/>
        <w:rPr>
          <w:rFonts w:ascii="Times New Roman" w:hAnsi="Times New Roman"/>
          <w:b/>
          <w:sz w:val="28"/>
          <w:szCs w:val="28"/>
        </w:rPr>
      </w:pPr>
    </w:p>
    <w:p w:rsidR="00B409F2" w:rsidRPr="00B409F2" w:rsidRDefault="00B409F2" w:rsidP="00B409F2">
      <w:pPr>
        <w:ind w:firstLine="0"/>
        <w:jc w:val="center"/>
        <w:rPr>
          <w:rFonts w:ascii="Times New Roman" w:hAnsi="Times New Roman"/>
          <w:b/>
          <w:sz w:val="28"/>
          <w:szCs w:val="28"/>
        </w:rPr>
      </w:pPr>
      <w:r w:rsidRPr="00B409F2">
        <w:rPr>
          <w:rFonts w:ascii="Times New Roman" w:hAnsi="Times New Roman"/>
          <w:b/>
          <w:sz w:val="28"/>
          <w:szCs w:val="28"/>
        </w:rPr>
        <w:t xml:space="preserve">      </w:t>
      </w:r>
      <w:proofErr w:type="gramStart"/>
      <w:r w:rsidRPr="00B409F2">
        <w:rPr>
          <w:rFonts w:ascii="Times New Roman" w:hAnsi="Times New Roman"/>
          <w:b/>
          <w:sz w:val="28"/>
          <w:szCs w:val="28"/>
        </w:rPr>
        <w:t>П</w:t>
      </w:r>
      <w:proofErr w:type="gramEnd"/>
      <w:r w:rsidRPr="00B409F2">
        <w:rPr>
          <w:rFonts w:ascii="Times New Roman" w:hAnsi="Times New Roman"/>
          <w:b/>
          <w:sz w:val="28"/>
          <w:szCs w:val="28"/>
        </w:rPr>
        <w:t xml:space="preserve"> О С Т А Н О В Л Е Н И Е</w:t>
      </w:r>
    </w:p>
    <w:p w:rsidR="00B409F2" w:rsidRPr="00B409F2" w:rsidRDefault="00B409F2" w:rsidP="00B409F2">
      <w:pPr>
        <w:ind w:firstLine="0"/>
        <w:jc w:val="left"/>
        <w:rPr>
          <w:rFonts w:ascii="Times New Roman" w:hAnsi="Times New Roman"/>
          <w:sz w:val="28"/>
          <w:szCs w:val="28"/>
        </w:rPr>
      </w:pPr>
    </w:p>
    <w:p w:rsidR="00B409F2" w:rsidRPr="00B409F2" w:rsidRDefault="00B409F2" w:rsidP="00B409F2">
      <w:pPr>
        <w:ind w:firstLine="0"/>
        <w:jc w:val="left"/>
        <w:rPr>
          <w:rFonts w:ascii="Times New Roman" w:hAnsi="Times New Roman"/>
          <w:sz w:val="28"/>
          <w:szCs w:val="28"/>
        </w:rPr>
      </w:pPr>
      <w:r w:rsidRPr="00B409F2">
        <w:rPr>
          <w:rFonts w:ascii="Times New Roman" w:hAnsi="Times New Roman"/>
          <w:sz w:val="28"/>
          <w:szCs w:val="28"/>
        </w:rPr>
        <w:t>от   20 сентября   2016  г.   № 11</w:t>
      </w:r>
      <w:r w:rsidR="00B87E97">
        <w:rPr>
          <w:rFonts w:ascii="Times New Roman" w:hAnsi="Times New Roman"/>
          <w:sz w:val="28"/>
          <w:szCs w:val="28"/>
        </w:rPr>
        <w:t>3</w:t>
      </w:r>
    </w:p>
    <w:p w:rsidR="00B409F2" w:rsidRPr="00B409F2" w:rsidRDefault="00B409F2" w:rsidP="00B409F2">
      <w:pPr>
        <w:ind w:firstLine="0"/>
        <w:jc w:val="left"/>
        <w:rPr>
          <w:rFonts w:ascii="Times New Roman" w:hAnsi="Times New Roman"/>
          <w:sz w:val="20"/>
          <w:szCs w:val="20"/>
        </w:rPr>
      </w:pPr>
      <w:r w:rsidRPr="00B409F2">
        <w:rPr>
          <w:rFonts w:ascii="Times New Roman" w:hAnsi="Times New Roman"/>
          <w:sz w:val="28"/>
          <w:szCs w:val="28"/>
        </w:rPr>
        <w:t xml:space="preserve">        </w:t>
      </w:r>
      <w:r w:rsidRPr="00B409F2">
        <w:rPr>
          <w:rFonts w:ascii="Times New Roman" w:hAnsi="Times New Roman"/>
          <w:sz w:val="20"/>
          <w:szCs w:val="20"/>
        </w:rPr>
        <w:t>село Коломыцево</w:t>
      </w:r>
    </w:p>
    <w:p w:rsidR="00B409F2" w:rsidRPr="00B409F2" w:rsidRDefault="00B409F2" w:rsidP="00B409F2">
      <w:pPr>
        <w:ind w:firstLine="0"/>
        <w:jc w:val="center"/>
        <w:rPr>
          <w:rFonts w:ascii="Times New Roman" w:hAnsi="Times New Roman"/>
          <w:b/>
          <w:sz w:val="28"/>
          <w:szCs w:val="28"/>
        </w:rPr>
      </w:pPr>
    </w:p>
    <w:p w:rsidR="00842C2C" w:rsidRDefault="00842C2C" w:rsidP="00842C2C">
      <w:pPr>
        <w:ind w:firstLine="709"/>
        <w:rPr>
          <w:rFonts w:cs="Arial"/>
        </w:rPr>
      </w:pPr>
    </w:p>
    <w:p w:rsidR="00B409F2" w:rsidRDefault="00842C2C" w:rsidP="00B409F2">
      <w:pPr>
        <w:pStyle w:val="Title"/>
        <w:spacing w:before="0" w:after="0"/>
        <w:ind w:firstLine="0"/>
        <w:jc w:val="left"/>
        <w:outlineLvl w:val="9"/>
        <w:rPr>
          <w:rFonts w:ascii="Times New Roman" w:hAnsi="Times New Roman" w:cs="Times New Roman"/>
          <w:b w:val="0"/>
          <w:sz w:val="28"/>
          <w:szCs w:val="28"/>
        </w:rPr>
      </w:pPr>
      <w:r w:rsidRPr="00B409F2">
        <w:rPr>
          <w:rFonts w:ascii="Times New Roman" w:hAnsi="Times New Roman" w:cs="Times New Roman"/>
          <w:b w:val="0"/>
          <w:sz w:val="28"/>
          <w:szCs w:val="28"/>
        </w:rPr>
        <w:t xml:space="preserve">О порядке размещения </w:t>
      </w:r>
      <w:proofErr w:type="gramStart"/>
      <w:r w:rsidRPr="00B409F2">
        <w:rPr>
          <w:rFonts w:ascii="Times New Roman" w:hAnsi="Times New Roman" w:cs="Times New Roman"/>
          <w:b w:val="0"/>
          <w:sz w:val="28"/>
          <w:szCs w:val="28"/>
        </w:rPr>
        <w:t>нестационарных</w:t>
      </w:r>
      <w:proofErr w:type="gramEnd"/>
      <w:r w:rsidRPr="00B409F2">
        <w:rPr>
          <w:rFonts w:ascii="Times New Roman" w:hAnsi="Times New Roman" w:cs="Times New Roman"/>
          <w:b w:val="0"/>
          <w:sz w:val="28"/>
          <w:szCs w:val="28"/>
        </w:rPr>
        <w:t xml:space="preserve"> </w:t>
      </w:r>
    </w:p>
    <w:p w:rsidR="00B409F2" w:rsidRDefault="00B409F2" w:rsidP="00B409F2">
      <w:pPr>
        <w:pStyle w:val="Title"/>
        <w:spacing w:before="0" w:after="0"/>
        <w:ind w:firstLine="0"/>
        <w:jc w:val="left"/>
        <w:outlineLvl w:val="9"/>
        <w:rPr>
          <w:rFonts w:ascii="Times New Roman" w:hAnsi="Times New Roman" w:cs="Times New Roman"/>
          <w:b w:val="0"/>
          <w:sz w:val="28"/>
          <w:szCs w:val="28"/>
        </w:rPr>
      </w:pPr>
      <w:r>
        <w:rPr>
          <w:rFonts w:ascii="Times New Roman" w:hAnsi="Times New Roman" w:cs="Times New Roman"/>
          <w:b w:val="0"/>
          <w:sz w:val="28"/>
          <w:szCs w:val="28"/>
        </w:rPr>
        <w:t>т</w:t>
      </w:r>
      <w:r w:rsidR="00842C2C" w:rsidRPr="00B409F2">
        <w:rPr>
          <w:rFonts w:ascii="Times New Roman" w:hAnsi="Times New Roman" w:cs="Times New Roman"/>
          <w:b w:val="0"/>
          <w:sz w:val="28"/>
          <w:szCs w:val="28"/>
        </w:rPr>
        <w:t xml:space="preserve">орговых объектов на территории </w:t>
      </w:r>
    </w:p>
    <w:p w:rsidR="00842C2C" w:rsidRPr="00B409F2" w:rsidRDefault="00B409F2" w:rsidP="00B409F2">
      <w:pPr>
        <w:pStyle w:val="Title"/>
        <w:spacing w:before="0" w:after="0"/>
        <w:ind w:firstLine="0"/>
        <w:jc w:val="left"/>
        <w:outlineLvl w:val="9"/>
        <w:rPr>
          <w:rFonts w:ascii="Times New Roman" w:hAnsi="Times New Roman" w:cs="Times New Roman"/>
          <w:b w:val="0"/>
          <w:sz w:val="28"/>
          <w:szCs w:val="28"/>
        </w:rPr>
      </w:pPr>
      <w:r>
        <w:rPr>
          <w:rFonts w:ascii="Times New Roman" w:hAnsi="Times New Roman" w:cs="Times New Roman"/>
          <w:b w:val="0"/>
          <w:sz w:val="28"/>
          <w:szCs w:val="28"/>
        </w:rPr>
        <w:t xml:space="preserve">Коломыцевского </w:t>
      </w:r>
      <w:r w:rsidR="00842C2C" w:rsidRPr="00B409F2">
        <w:rPr>
          <w:rFonts w:ascii="Times New Roman" w:hAnsi="Times New Roman" w:cs="Times New Roman"/>
          <w:b w:val="0"/>
          <w:sz w:val="28"/>
          <w:szCs w:val="28"/>
        </w:rPr>
        <w:t>сельского поселения</w:t>
      </w:r>
    </w:p>
    <w:p w:rsidR="00B409F2" w:rsidRDefault="00B409F2" w:rsidP="00842C2C">
      <w:pPr>
        <w:adjustRightInd w:val="0"/>
        <w:ind w:firstLine="709"/>
        <w:rPr>
          <w:rFonts w:cs="Arial"/>
        </w:rPr>
      </w:pP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 xml:space="preserve">В соответствии с Федеральным </w:t>
      </w:r>
      <w:r w:rsidRPr="00B409F2">
        <w:rPr>
          <w:rFonts w:ascii="Times New Roman" w:hAnsi="Times New Roman"/>
          <w:color w:val="000000"/>
          <w:sz w:val="28"/>
          <w:szCs w:val="28"/>
        </w:rPr>
        <w:t>законом от</w:t>
      </w:r>
      <w:r w:rsidRPr="00B409F2">
        <w:rPr>
          <w:rFonts w:ascii="Times New Roman" w:hAnsi="Times New Roman"/>
          <w:sz w:val="28"/>
          <w:szCs w:val="28"/>
        </w:rPr>
        <w:t xml:space="preserve"> 06.10.2003 №131-ФЗ "Об общих принципах организации местного самоуправления в Российской Федерации", </w:t>
      </w:r>
      <w:r w:rsidRPr="00B409F2">
        <w:rPr>
          <w:rFonts w:ascii="Times New Roman" w:hAnsi="Times New Roman"/>
          <w:color w:val="000000"/>
          <w:sz w:val="28"/>
          <w:szCs w:val="28"/>
        </w:rPr>
        <w:t>статьей 39.36 Земельного кодекса Российской Федерации,</w:t>
      </w:r>
      <w:r w:rsidRPr="00B409F2">
        <w:rPr>
          <w:rFonts w:ascii="Times New Roman" w:hAnsi="Times New Roman"/>
          <w:sz w:val="28"/>
          <w:szCs w:val="28"/>
        </w:rPr>
        <w:t xml:space="preserve"> Федеральным законом Российской Федерации от 28 декабря 2009 года № 381-ФЗ "Об основах государственного регулирования торговой деятельности в Российской Федерации", постановлением администрации</w:t>
      </w:r>
      <w:r w:rsidR="003323DC">
        <w:rPr>
          <w:rFonts w:ascii="Times New Roman" w:hAnsi="Times New Roman"/>
          <w:sz w:val="28"/>
          <w:szCs w:val="28"/>
        </w:rPr>
        <w:t xml:space="preserve"> </w:t>
      </w:r>
      <w:r w:rsidRPr="00B409F2">
        <w:rPr>
          <w:rFonts w:ascii="Times New Roman" w:hAnsi="Times New Roman"/>
          <w:sz w:val="28"/>
          <w:szCs w:val="28"/>
        </w:rPr>
        <w:t xml:space="preserve">  </w:t>
      </w:r>
      <w:r w:rsidR="003323DC">
        <w:rPr>
          <w:rFonts w:ascii="Times New Roman" w:hAnsi="Times New Roman"/>
          <w:sz w:val="28"/>
          <w:szCs w:val="28"/>
        </w:rPr>
        <w:t xml:space="preserve">Коломыцевского </w:t>
      </w:r>
      <w:r w:rsidRPr="00B409F2">
        <w:rPr>
          <w:rFonts w:ascii="Times New Roman" w:hAnsi="Times New Roman"/>
          <w:sz w:val="28"/>
          <w:szCs w:val="28"/>
        </w:rPr>
        <w:t xml:space="preserve">сельского поселения от </w:t>
      </w:r>
      <w:r w:rsidR="003323DC">
        <w:rPr>
          <w:rFonts w:ascii="Times New Roman" w:hAnsi="Times New Roman"/>
          <w:sz w:val="28"/>
          <w:szCs w:val="28"/>
        </w:rPr>
        <w:t xml:space="preserve">04  мая </w:t>
      </w:r>
      <w:r w:rsidRPr="00B409F2">
        <w:rPr>
          <w:rFonts w:ascii="Times New Roman" w:hAnsi="Times New Roman"/>
          <w:sz w:val="28"/>
          <w:szCs w:val="28"/>
        </w:rPr>
        <w:t xml:space="preserve">2016 г. № </w:t>
      </w:r>
      <w:r w:rsidR="003323DC">
        <w:rPr>
          <w:rFonts w:ascii="Times New Roman" w:hAnsi="Times New Roman"/>
          <w:sz w:val="28"/>
          <w:szCs w:val="28"/>
        </w:rPr>
        <w:t>50</w:t>
      </w:r>
      <w:r w:rsidRPr="00B409F2">
        <w:rPr>
          <w:rFonts w:ascii="Times New Roman" w:hAnsi="Times New Roman"/>
          <w:sz w:val="28"/>
          <w:szCs w:val="28"/>
        </w:rPr>
        <w:t xml:space="preserve"> «Об утверждении схемы размещения нестационарных торговых объектов</w:t>
      </w:r>
      <w:proofErr w:type="gramEnd"/>
      <w:r w:rsidRPr="00B409F2">
        <w:rPr>
          <w:rFonts w:ascii="Times New Roman" w:hAnsi="Times New Roman"/>
          <w:sz w:val="28"/>
          <w:szCs w:val="28"/>
        </w:rPr>
        <w:t xml:space="preserve"> на территории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w:t>
      </w:r>
      <w:r w:rsidR="003323DC">
        <w:rPr>
          <w:rFonts w:ascii="Times New Roman" w:hAnsi="Times New Roman"/>
          <w:sz w:val="28"/>
          <w:szCs w:val="28"/>
        </w:rPr>
        <w:t>Лискинского</w:t>
      </w:r>
      <w:r w:rsidRPr="00B409F2">
        <w:rPr>
          <w:rFonts w:ascii="Times New Roman" w:hAnsi="Times New Roman"/>
          <w:sz w:val="28"/>
          <w:szCs w:val="28"/>
        </w:rPr>
        <w:t xml:space="preserve"> муниципального района Воронежской области»,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r w:rsidR="00330FCC">
        <w:rPr>
          <w:rFonts w:ascii="Times New Roman" w:hAnsi="Times New Roman"/>
          <w:sz w:val="28"/>
          <w:szCs w:val="28"/>
        </w:rPr>
        <w:t xml:space="preserve">Коломыцевского </w:t>
      </w:r>
      <w:r w:rsidRPr="00B409F2">
        <w:rPr>
          <w:rFonts w:ascii="Times New Roman" w:hAnsi="Times New Roman"/>
          <w:sz w:val="28"/>
          <w:szCs w:val="28"/>
        </w:rPr>
        <w:t xml:space="preserve"> сельского поселения, администрация </w:t>
      </w:r>
      <w:r w:rsidR="00330FCC">
        <w:rPr>
          <w:rFonts w:ascii="Times New Roman" w:hAnsi="Times New Roman"/>
          <w:sz w:val="28"/>
          <w:szCs w:val="28"/>
        </w:rPr>
        <w:t>Коломыцевского</w:t>
      </w:r>
      <w:r w:rsidR="00330FCC" w:rsidRPr="00B409F2">
        <w:rPr>
          <w:rFonts w:ascii="Times New Roman" w:hAnsi="Times New Roman"/>
          <w:sz w:val="28"/>
          <w:szCs w:val="28"/>
        </w:rPr>
        <w:t xml:space="preserve"> </w:t>
      </w:r>
      <w:r w:rsidRPr="00B409F2">
        <w:rPr>
          <w:rFonts w:ascii="Times New Roman" w:hAnsi="Times New Roman"/>
          <w:sz w:val="28"/>
          <w:szCs w:val="28"/>
        </w:rPr>
        <w:t xml:space="preserve">сельского поселения </w:t>
      </w:r>
      <w:r w:rsidR="00330FCC">
        <w:rPr>
          <w:rFonts w:ascii="Times New Roman" w:hAnsi="Times New Roman"/>
          <w:sz w:val="28"/>
          <w:szCs w:val="28"/>
        </w:rPr>
        <w:t xml:space="preserve">Лискинского </w:t>
      </w:r>
      <w:r w:rsidRPr="00B409F2">
        <w:rPr>
          <w:rFonts w:ascii="Times New Roman" w:hAnsi="Times New Roman"/>
          <w:sz w:val="28"/>
          <w:szCs w:val="28"/>
        </w:rPr>
        <w:t>муниципального района Воронежской области</w:t>
      </w:r>
    </w:p>
    <w:p w:rsidR="00842C2C" w:rsidRPr="00B409F2" w:rsidRDefault="00842C2C" w:rsidP="00842C2C">
      <w:pPr>
        <w:ind w:firstLine="709"/>
        <w:rPr>
          <w:rFonts w:ascii="Times New Roman" w:hAnsi="Times New Roman"/>
          <w:sz w:val="28"/>
          <w:szCs w:val="28"/>
        </w:rPr>
      </w:pPr>
    </w:p>
    <w:p w:rsidR="00842C2C" w:rsidRPr="00B409F2" w:rsidRDefault="00842C2C" w:rsidP="00842C2C">
      <w:pPr>
        <w:ind w:firstLine="709"/>
        <w:jc w:val="center"/>
        <w:rPr>
          <w:rFonts w:ascii="Times New Roman" w:hAnsi="Times New Roman"/>
          <w:sz w:val="28"/>
          <w:szCs w:val="28"/>
        </w:rPr>
      </w:pPr>
      <w:r w:rsidRPr="00B409F2">
        <w:rPr>
          <w:rFonts w:ascii="Times New Roman" w:hAnsi="Times New Roman"/>
          <w:sz w:val="28"/>
          <w:szCs w:val="28"/>
        </w:rPr>
        <w:t>ПОСТАНОВЛЯЕТ:</w:t>
      </w:r>
    </w:p>
    <w:p w:rsidR="00842C2C" w:rsidRPr="00B409F2" w:rsidRDefault="00842C2C" w:rsidP="00842C2C">
      <w:pPr>
        <w:ind w:firstLine="709"/>
        <w:rPr>
          <w:rFonts w:ascii="Times New Roman" w:hAnsi="Times New Roman"/>
          <w:sz w:val="28"/>
          <w:szCs w:val="28"/>
        </w:rPr>
      </w:pPr>
    </w:p>
    <w:p w:rsidR="00842C2C" w:rsidRPr="00B409F2" w:rsidRDefault="00842C2C" w:rsidP="00842C2C">
      <w:pPr>
        <w:pStyle w:val="a5"/>
        <w:widowControl w:val="0"/>
        <w:numPr>
          <w:ilvl w:val="0"/>
          <w:numId w:val="1"/>
        </w:numPr>
        <w:tabs>
          <w:tab w:val="left" w:pos="993"/>
        </w:tabs>
        <w:autoSpaceDE w:val="0"/>
        <w:autoSpaceDN w:val="0"/>
        <w:ind w:left="0" w:firstLine="709"/>
        <w:rPr>
          <w:rFonts w:ascii="Times New Roman" w:hAnsi="Times New Roman"/>
          <w:sz w:val="28"/>
          <w:szCs w:val="28"/>
        </w:rPr>
      </w:pPr>
      <w:r w:rsidRPr="00B409F2">
        <w:rPr>
          <w:rFonts w:ascii="Times New Roman" w:hAnsi="Times New Roman"/>
          <w:sz w:val="28"/>
          <w:szCs w:val="28"/>
        </w:rPr>
        <w:t xml:space="preserve">Утвердить </w:t>
      </w:r>
      <w:r w:rsidRPr="00B409F2">
        <w:rPr>
          <w:rFonts w:ascii="Times New Roman" w:hAnsi="Times New Roman"/>
          <w:color w:val="000000"/>
          <w:sz w:val="28"/>
          <w:szCs w:val="28"/>
        </w:rPr>
        <w:t xml:space="preserve">Порядок </w:t>
      </w:r>
      <w:r w:rsidRPr="00B409F2">
        <w:rPr>
          <w:rFonts w:ascii="Times New Roman" w:hAnsi="Times New Roman"/>
          <w:sz w:val="28"/>
          <w:szCs w:val="28"/>
        </w:rPr>
        <w:t xml:space="preserve">размещения нестационарных торговых объектов на территории </w:t>
      </w:r>
      <w:r w:rsidR="00330FCC">
        <w:rPr>
          <w:rFonts w:ascii="Times New Roman" w:hAnsi="Times New Roman"/>
          <w:sz w:val="28"/>
          <w:szCs w:val="28"/>
        </w:rPr>
        <w:t>Коломыцевского</w:t>
      </w:r>
      <w:r w:rsidR="00330FCC" w:rsidRPr="00B409F2">
        <w:rPr>
          <w:rFonts w:ascii="Times New Roman" w:hAnsi="Times New Roman"/>
          <w:sz w:val="28"/>
          <w:szCs w:val="28"/>
        </w:rPr>
        <w:t xml:space="preserve"> </w:t>
      </w:r>
      <w:r w:rsidRPr="00B409F2">
        <w:rPr>
          <w:rFonts w:ascii="Times New Roman" w:hAnsi="Times New Roman"/>
          <w:sz w:val="28"/>
          <w:szCs w:val="28"/>
        </w:rPr>
        <w:t xml:space="preserve">сельского поселения </w:t>
      </w:r>
      <w:r w:rsidR="00330FCC">
        <w:rPr>
          <w:rFonts w:ascii="Times New Roman" w:hAnsi="Times New Roman"/>
          <w:sz w:val="28"/>
          <w:szCs w:val="28"/>
        </w:rPr>
        <w:t>Лискинского м</w:t>
      </w:r>
      <w:r w:rsidRPr="00B409F2">
        <w:rPr>
          <w:rFonts w:ascii="Times New Roman" w:hAnsi="Times New Roman"/>
          <w:sz w:val="28"/>
          <w:szCs w:val="28"/>
        </w:rPr>
        <w:t>униципального района Воронежской области согласно Приложению №1.</w:t>
      </w:r>
    </w:p>
    <w:p w:rsidR="00842C2C" w:rsidRPr="00B409F2" w:rsidRDefault="00842C2C" w:rsidP="00842C2C">
      <w:pPr>
        <w:numPr>
          <w:ilvl w:val="0"/>
          <w:numId w:val="1"/>
        </w:numPr>
        <w:tabs>
          <w:tab w:val="left" w:pos="993"/>
        </w:tabs>
        <w:adjustRightInd w:val="0"/>
        <w:ind w:left="0" w:firstLine="709"/>
        <w:rPr>
          <w:rFonts w:ascii="Times New Roman" w:hAnsi="Times New Roman"/>
          <w:bCs/>
          <w:sz w:val="28"/>
          <w:szCs w:val="28"/>
        </w:rPr>
      </w:pPr>
      <w:r w:rsidRPr="00B409F2">
        <w:rPr>
          <w:rFonts w:ascii="Times New Roman" w:hAnsi="Times New Roman"/>
          <w:sz w:val="28"/>
          <w:szCs w:val="28"/>
        </w:rPr>
        <w:t xml:space="preserve">Утвердить </w:t>
      </w:r>
      <w:r w:rsidRPr="00B409F2">
        <w:rPr>
          <w:rFonts w:ascii="Times New Roman" w:hAnsi="Times New Roman"/>
          <w:color w:val="000000"/>
          <w:sz w:val="28"/>
          <w:szCs w:val="28"/>
        </w:rPr>
        <w:t xml:space="preserve">Порядок </w:t>
      </w:r>
      <w:r w:rsidRPr="00B409F2">
        <w:rPr>
          <w:rFonts w:ascii="Times New Roman" w:hAnsi="Times New Roman"/>
          <w:sz w:val="28"/>
          <w:szCs w:val="28"/>
        </w:rPr>
        <w:t>проведения аукциона на право заключения договора на размещение нестационарного торгового объекта согласно Приложению №2.</w:t>
      </w:r>
    </w:p>
    <w:p w:rsidR="00842C2C" w:rsidRPr="00B409F2" w:rsidRDefault="003323DC" w:rsidP="00842C2C">
      <w:pPr>
        <w:pStyle w:val="a5"/>
        <w:tabs>
          <w:tab w:val="left" w:pos="851"/>
          <w:tab w:val="left" w:pos="993"/>
        </w:tabs>
        <w:ind w:left="0" w:firstLine="709"/>
        <w:rPr>
          <w:rFonts w:ascii="Times New Roman" w:hAnsi="Times New Roman"/>
          <w:sz w:val="28"/>
          <w:szCs w:val="28"/>
        </w:rPr>
      </w:pPr>
      <w:r>
        <w:rPr>
          <w:rFonts w:ascii="Times New Roman" w:hAnsi="Times New Roman"/>
          <w:sz w:val="28"/>
          <w:szCs w:val="28"/>
        </w:rPr>
        <w:t>3</w:t>
      </w:r>
      <w:r w:rsidR="00842C2C" w:rsidRPr="00B409F2">
        <w:rPr>
          <w:rFonts w:ascii="Times New Roman" w:hAnsi="Times New Roman"/>
          <w:sz w:val="28"/>
          <w:szCs w:val="28"/>
        </w:rPr>
        <w:t>.</w:t>
      </w:r>
      <w:r w:rsidR="00842C2C" w:rsidRPr="00B409F2">
        <w:rPr>
          <w:rFonts w:ascii="Times New Roman" w:hAnsi="Times New Roman"/>
          <w:bCs/>
          <w:sz w:val="28"/>
          <w:szCs w:val="28"/>
        </w:rPr>
        <w:t xml:space="preserve"> Обнародовать настоящее постановление в установленном порядке и на официальном сайте администрации </w:t>
      </w:r>
      <w:r w:rsidR="00330FCC">
        <w:rPr>
          <w:rFonts w:ascii="Times New Roman" w:hAnsi="Times New Roman"/>
          <w:sz w:val="28"/>
          <w:szCs w:val="28"/>
        </w:rPr>
        <w:t>Коломыцевского</w:t>
      </w:r>
      <w:r w:rsidR="00842C2C" w:rsidRPr="00B409F2">
        <w:rPr>
          <w:rFonts w:ascii="Times New Roman" w:hAnsi="Times New Roman"/>
          <w:sz w:val="28"/>
          <w:szCs w:val="28"/>
        </w:rPr>
        <w:t xml:space="preserve"> </w:t>
      </w:r>
      <w:r w:rsidR="00842C2C" w:rsidRPr="00B409F2">
        <w:rPr>
          <w:rFonts w:ascii="Times New Roman" w:hAnsi="Times New Roman"/>
          <w:bCs/>
          <w:sz w:val="28"/>
          <w:szCs w:val="28"/>
        </w:rPr>
        <w:t>сельского поселения.</w:t>
      </w:r>
    </w:p>
    <w:p w:rsidR="00842C2C" w:rsidRPr="00B409F2" w:rsidRDefault="003323DC" w:rsidP="003323DC">
      <w:pPr>
        <w:rPr>
          <w:rFonts w:ascii="Times New Roman" w:hAnsi="Times New Roman"/>
          <w:sz w:val="28"/>
          <w:szCs w:val="28"/>
        </w:rPr>
      </w:pPr>
      <w:r>
        <w:rPr>
          <w:rFonts w:ascii="Times New Roman" w:hAnsi="Times New Roman"/>
          <w:sz w:val="28"/>
          <w:szCs w:val="28"/>
        </w:rPr>
        <w:t>4</w:t>
      </w:r>
      <w:r w:rsidR="00842C2C" w:rsidRPr="00B409F2">
        <w:rPr>
          <w:rFonts w:ascii="Times New Roman" w:hAnsi="Times New Roman"/>
          <w:sz w:val="28"/>
          <w:szCs w:val="28"/>
        </w:rPr>
        <w:t xml:space="preserve">. </w:t>
      </w:r>
      <w:r w:rsidRPr="003323DC">
        <w:rPr>
          <w:rFonts w:ascii="Times New Roman" w:hAnsi="Times New Roman"/>
          <w:sz w:val="28"/>
          <w:szCs w:val="28"/>
        </w:rPr>
        <w:t>Настоящее решение вступает в силу со дня его обнародования.</w:t>
      </w:r>
    </w:p>
    <w:p w:rsidR="00842C2C" w:rsidRPr="00B409F2" w:rsidRDefault="003323DC" w:rsidP="003323DC">
      <w:pPr>
        <w:tabs>
          <w:tab w:val="left" w:pos="993"/>
        </w:tabs>
        <w:ind w:firstLine="0"/>
        <w:rPr>
          <w:rFonts w:ascii="Times New Roman" w:hAnsi="Times New Roman"/>
          <w:sz w:val="28"/>
          <w:szCs w:val="28"/>
        </w:rPr>
      </w:pPr>
      <w:r>
        <w:rPr>
          <w:rFonts w:ascii="Times New Roman" w:hAnsi="Times New Roman"/>
          <w:sz w:val="28"/>
          <w:szCs w:val="28"/>
        </w:rPr>
        <w:t xml:space="preserve">        5</w:t>
      </w:r>
      <w:r w:rsidR="00842C2C" w:rsidRPr="00B409F2">
        <w:rPr>
          <w:rFonts w:ascii="Times New Roman" w:hAnsi="Times New Roman"/>
          <w:sz w:val="28"/>
          <w:szCs w:val="28"/>
        </w:rPr>
        <w:t xml:space="preserve">. </w:t>
      </w:r>
      <w:proofErr w:type="gramStart"/>
      <w:r w:rsidR="00842C2C" w:rsidRPr="00B409F2">
        <w:rPr>
          <w:rFonts w:ascii="Times New Roman" w:hAnsi="Times New Roman"/>
          <w:sz w:val="28"/>
          <w:szCs w:val="28"/>
        </w:rPr>
        <w:t>Контроль за</w:t>
      </w:r>
      <w:proofErr w:type="gramEnd"/>
      <w:r w:rsidR="00842C2C" w:rsidRPr="00B409F2">
        <w:rPr>
          <w:rFonts w:ascii="Times New Roman" w:hAnsi="Times New Roman"/>
          <w:sz w:val="28"/>
          <w:szCs w:val="28"/>
        </w:rPr>
        <w:t xml:space="preserve"> исполнением настоящего постановления оставляю за собой. </w:t>
      </w:r>
    </w:p>
    <w:p w:rsidR="00330FCC" w:rsidRDefault="00330FCC" w:rsidP="00330FCC">
      <w:pPr>
        <w:widowControl w:val="0"/>
        <w:autoSpaceDE w:val="0"/>
        <w:autoSpaceDN w:val="0"/>
        <w:ind w:firstLine="0"/>
        <w:jc w:val="left"/>
        <w:rPr>
          <w:rFonts w:ascii="Times New Roman" w:hAnsi="Times New Roman"/>
          <w:sz w:val="28"/>
          <w:szCs w:val="28"/>
        </w:rPr>
      </w:pPr>
    </w:p>
    <w:p w:rsidR="00330FCC" w:rsidRDefault="00330FCC" w:rsidP="00330FCC">
      <w:pPr>
        <w:widowControl w:val="0"/>
        <w:autoSpaceDE w:val="0"/>
        <w:autoSpaceDN w:val="0"/>
        <w:ind w:firstLine="0"/>
        <w:jc w:val="left"/>
        <w:rPr>
          <w:rFonts w:ascii="Times New Roman" w:hAnsi="Times New Roman"/>
          <w:sz w:val="28"/>
          <w:szCs w:val="28"/>
        </w:rPr>
      </w:pPr>
    </w:p>
    <w:p w:rsidR="00330FCC" w:rsidRDefault="00330FCC" w:rsidP="00330FCC">
      <w:pPr>
        <w:widowControl w:val="0"/>
        <w:autoSpaceDE w:val="0"/>
        <w:autoSpaceDN w:val="0"/>
        <w:ind w:firstLine="0"/>
        <w:jc w:val="left"/>
        <w:rPr>
          <w:rFonts w:ascii="Times New Roman" w:hAnsi="Times New Roman"/>
          <w:sz w:val="28"/>
          <w:szCs w:val="28"/>
        </w:rPr>
      </w:pPr>
      <w:r>
        <w:rPr>
          <w:rFonts w:ascii="Times New Roman" w:hAnsi="Times New Roman"/>
          <w:sz w:val="28"/>
          <w:szCs w:val="28"/>
        </w:rPr>
        <w:t xml:space="preserve">Глава  Коломыцевского сельского поселения                                     </w:t>
      </w:r>
      <w:proofErr w:type="spellStart"/>
      <w:r>
        <w:rPr>
          <w:rFonts w:ascii="Times New Roman" w:hAnsi="Times New Roman"/>
          <w:sz w:val="28"/>
          <w:szCs w:val="28"/>
        </w:rPr>
        <w:t>И.В.Жидкова</w:t>
      </w:r>
      <w:proofErr w:type="spellEnd"/>
    </w:p>
    <w:p w:rsidR="00330FCC" w:rsidRDefault="00330FCC" w:rsidP="00842C2C">
      <w:pPr>
        <w:widowControl w:val="0"/>
        <w:autoSpaceDE w:val="0"/>
        <w:autoSpaceDN w:val="0"/>
        <w:ind w:firstLine="709"/>
        <w:jc w:val="right"/>
        <w:rPr>
          <w:rFonts w:ascii="Times New Roman" w:hAnsi="Times New Roman"/>
          <w:sz w:val="28"/>
          <w:szCs w:val="28"/>
        </w:rPr>
      </w:pPr>
    </w:p>
    <w:p w:rsidR="00330FCC" w:rsidRDefault="00330FCC" w:rsidP="00842C2C">
      <w:pPr>
        <w:widowControl w:val="0"/>
        <w:autoSpaceDE w:val="0"/>
        <w:autoSpaceDN w:val="0"/>
        <w:ind w:firstLine="709"/>
        <w:jc w:val="right"/>
        <w:rPr>
          <w:rFonts w:ascii="Times New Roman" w:hAnsi="Times New Roman"/>
          <w:sz w:val="28"/>
          <w:szCs w:val="28"/>
        </w:rPr>
      </w:pPr>
    </w:p>
    <w:p w:rsidR="00842C2C" w:rsidRPr="00B409F2" w:rsidRDefault="00842C2C" w:rsidP="00842C2C">
      <w:pPr>
        <w:widowControl w:val="0"/>
        <w:autoSpaceDE w:val="0"/>
        <w:autoSpaceDN w:val="0"/>
        <w:ind w:firstLine="709"/>
        <w:jc w:val="right"/>
        <w:rPr>
          <w:rFonts w:ascii="Times New Roman" w:hAnsi="Times New Roman"/>
          <w:sz w:val="28"/>
          <w:szCs w:val="28"/>
        </w:rPr>
      </w:pPr>
      <w:r w:rsidRPr="00B409F2">
        <w:rPr>
          <w:rFonts w:ascii="Times New Roman" w:hAnsi="Times New Roman"/>
          <w:sz w:val="28"/>
          <w:szCs w:val="28"/>
        </w:rPr>
        <w:lastRenderedPageBreak/>
        <w:t>Приложение №1</w:t>
      </w:r>
    </w:p>
    <w:p w:rsidR="00842C2C" w:rsidRPr="00B409F2" w:rsidRDefault="00842C2C" w:rsidP="00842C2C">
      <w:pPr>
        <w:widowControl w:val="0"/>
        <w:autoSpaceDE w:val="0"/>
        <w:autoSpaceDN w:val="0"/>
        <w:ind w:firstLine="709"/>
        <w:jc w:val="right"/>
        <w:rPr>
          <w:rFonts w:ascii="Times New Roman" w:hAnsi="Times New Roman"/>
          <w:sz w:val="28"/>
          <w:szCs w:val="28"/>
        </w:rPr>
      </w:pPr>
      <w:r w:rsidRPr="00B409F2">
        <w:rPr>
          <w:rFonts w:ascii="Times New Roman" w:hAnsi="Times New Roman"/>
          <w:sz w:val="28"/>
          <w:szCs w:val="28"/>
        </w:rPr>
        <w:t>к постановлению администрации</w:t>
      </w:r>
    </w:p>
    <w:p w:rsidR="00842C2C" w:rsidRPr="00B409F2" w:rsidRDefault="00842C2C" w:rsidP="00842C2C">
      <w:pPr>
        <w:widowControl w:val="0"/>
        <w:autoSpaceDE w:val="0"/>
        <w:autoSpaceDN w:val="0"/>
        <w:ind w:firstLine="709"/>
        <w:jc w:val="right"/>
        <w:rPr>
          <w:rFonts w:ascii="Times New Roman" w:hAnsi="Times New Roman"/>
          <w:sz w:val="28"/>
          <w:szCs w:val="28"/>
        </w:rPr>
      </w:pPr>
      <w:r w:rsidRPr="00B409F2">
        <w:rPr>
          <w:rFonts w:ascii="Times New Roman" w:hAnsi="Times New Roman"/>
          <w:sz w:val="28"/>
          <w:szCs w:val="28"/>
        </w:rPr>
        <w:t xml:space="preserve"> </w:t>
      </w:r>
      <w:r w:rsidR="00750AED">
        <w:rPr>
          <w:rFonts w:ascii="Times New Roman" w:hAnsi="Times New Roman"/>
          <w:sz w:val="28"/>
          <w:szCs w:val="28"/>
        </w:rPr>
        <w:t xml:space="preserve">Коломыцевского </w:t>
      </w:r>
      <w:r w:rsidRPr="00B409F2">
        <w:rPr>
          <w:rFonts w:ascii="Times New Roman" w:hAnsi="Times New Roman"/>
          <w:sz w:val="28"/>
          <w:szCs w:val="28"/>
        </w:rPr>
        <w:t xml:space="preserve"> сельского поселения</w:t>
      </w:r>
    </w:p>
    <w:p w:rsidR="00842C2C" w:rsidRPr="00B409F2" w:rsidRDefault="00842C2C" w:rsidP="00842C2C">
      <w:pPr>
        <w:widowControl w:val="0"/>
        <w:autoSpaceDE w:val="0"/>
        <w:autoSpaceDN w:val="0"/>
        <w:ind w:firstLine="709"/>
        <w:jc w:val="right"/>
        <w:rPr>
          <w:rFonts w:ascii="Times New Roman" w:hAnsi="Times New Roman"/>
          <w:sz w:val="28"/>
          <w:szCs w:val="28"/>
        </w:rPr>
      </w:pPr>
      <w:r w:rsidRPr="00B409F2">
        <w:rPr>
          <w:rFonts w:ascii="Times New Roman" w:hAnsi="Times New Roman"/>
          <w:sz w:val="28"/>
          <w:szCs w:val="28"/>
        </w:rPr>
        <w:t xml:space="preserve"> </w:t>
      </w:r>
      <w:r w:rsidR="00750AED">
        <w:rPr>
          <w:rFonts w:ascii="Times New Roman" w:hAnsi="Times New Roman"/>
          <w:sz w:val="28"/>
          <w:szCs w:val="28"/>
        </w:rPr>
        <w:t xml:space="preserve">Лискинского </w:t>
      </w:r>
      <w:r w:rsidRPr="00B409F2">
        <w:rPr>
          <w:rFonts w:ascii="Times New Roman" w:hAnsi="Times New Roman"/>
          <w:sz w:val="28"/>
          <w:szCs w:val="28"/>
        </w:rPr>
        <w:t>муниципального района</w:t>
      </w:r>
    </w:p>
    <w:p w:rsidR="00842C2C" w:rsidRPr="00B409F2" w:rsidRDefault="00842C2C" w:rsidP="00842C2C">
      <w:pPr>
        <w:widowControl w:val="0"/>
        <w:autoSpaceDE w:val="0"/>
        <w:autoSpaceDN w:val="0"/>
        <w:ind w:firstLine="709"/>
        <w:jc w:val="right"/>
        <w:rPr>
          <w:rFonts w:ascii="Times New Roman" w:hAnsi="Times New Roman"/>
          <w:sz w:val="28"/>
          <w:szCs w:val="28"/>
        </w:rPr>
      </w:pPr>
      <w:r w:rsidRPr="00B409F2">
        <w:rPr>
          <w:rFonts w:ascii="Times New Roman" w:hAnsi="Times New Roman"/>
          <w:sz w:val="28"/>
          <w:szCs w:val="28"/>
        </w:rPr>
        <w:t xml:space="preserve"> Воронежской области</w:t>
      </w:r>
    </w:p>
    <w:p w:rsidR="00842C2C" w:rsidRPr="00B409F2" w:rsidRDefault="00842C2C" w:rsidP="00842C2C">
      <w:pPr>
        <w:widowControl w:val="0"/>
        <w:autoSpaceDE w:val="0"/>
        <w:autoSpaceDN w:val="0"/>
        <w:ind w:firstLine="709"/>
        <w:jc w:val="right"/>
        <w:rPr>
          <w:rFonts w:ascii="Times New Roman" w:hAnsi="Times New Roman"/>
          <w:sz w:val="28"/>
          <w:szCs w:val="28"/>
        </w:rPr>
      </w:pPr>
      <w:r w:rsidRPr="00917A14">
        <w:rPr>
          <w:rFonts w:ascii="Times New Roman" w:hAnsi="Times New Roman"/>
          <w:sz w:val="28"/>
          <w:szCs w:val="28"/>
        </w:rPr>
        <w:t xml:space="preserve">от </w:t>
      </w:r>
      <w:r w:rsidR="00917A14">
        <w:rPr>
          <w:rFonts w:ascii="Times New Roman" w:hAnsi="Times New Roman"/>
          <w:sz w:val="28"/>
          <w:szCs w:val="28"/>
        </w:rPr>
        <w:t>20 сентября 2016 г. №113</w:t>
      </w:r>
    </w:p>
    <w:p w:rsidR="00842C2C" w:rsidRPr="00B409F2" w:rsidRDefault="00842C2C" w:rsidP="00842C2C">
      <w:pPr>
        <w:widowControl w:val="0"/>
        <w:autoSpaceDE w:val="0"/>
        <w:autoSpaceDN w:val="0"/>
        <w:ind w:firstLine="709"/>
        <w:jc w:val="center"/>
        <w:rPr>
          <w:rFonts w:ascii="Times New Roman" w:hAnsi="Times New Roman"/>
          <w:sz w:val="28"/>
          <w:szCs w:val="28"/>
        </w:rPr>
      </w:pPr>
    </w:p>
    <w:p w:rsidR="00842C2C" w:rsidRPr="00B409F2" w:rsidRDefault="00842C2C" w:rsidP="00842C2C">
      <w:pPr>
        <w:widowControl w:val="0"/>
        <w:autoSpaceDE w:val="0"/>
        <w:autoSpaceDN w:val="0"/>
        <w:adjustRightInd w:val="0"/>
        <w:ind w:firstLine="709"/>
        <w:jc w:val="center"/>
        <w:rPr>
          <w:rFonts w:ascii="Times New Roman" w:hAnsi="Times New Roman"/>
          <w:bCs/>
          <w:sz w:val="28"/>
          <w:szCs w:val="28"/>
        </w:rPr>
      </w:pPr>
      <w:bookmarkStart w:id="0" w:name="P35"/>
      <w:bookmarkEnd w:id="0"/>
      <w:r w:rsidRPr="00B409F2">
        <w:rPr>
          <w:rFonts w:ascii="Times New Roman" w:hAnsi="Times New Roman"/>
          <w:bCs/>
          <w:sz w:val="28"/>
          <w:szCs w:val="28"/>
        </w:rPr>
        <w:t xml:space="preserve">ПОРЯДОК РАЗМЕЩЕНИЯ НЕСТАЦИОНАРНЫХ ТОРГОВЫХ ОБЪЕКТОВ НА ТЕРРИТОРИИ </w:t>
      </w:r>
      <w:r w:rsidR="003323DC">
        <w:rPr>
          <w:rFonts w:ascii="Times New Roman" w:hAnsi="Times New Roman"/>
          <w:bCs/>
          <w:sz w:val="28"/>
          <w:szCs w:val="28"/>
        </w:rPr>
        <w:t xml:space="preserve">КОЛОМЫЦЕВСКОГО </w:t>
      </w:r>
      <w:r w:rsidRPr="00B409F2">
        <w:rPr>
          <w:rFonts w:ascii="Times New Roman" w:hAnsi="Times New Roman"/>
          <w:bCs/>
          <w:sz w:val="28"/>
          <w:szCs w:val="28"/>
        </w:rPr>
        <w:t xml:space="preserve">СЕЛЬСКОГО ПОСЕЛЕНИЯ </w:t>
      </w:r>
      <w:r w:rsidR="003323DC">
        <w:rPr>
          <w:rFonts w:ascii="Times New Roman" w:hAnsi="Times New Roman"/>
          <w:bCs/>
          <w:sz w:val="28"/>
          <w:szCs w:val="28"/>
        </w:rPr>
        <w:t xml:space="preserve">ЛИСКИНСКОГО </w:t>
      </w:r>
      <w:r w:rsidRPr="00B409F2">
        <w:rPr>
          <w:rFonts w:ascii="Times New Roman" w:hAnsi="Times New Roman"/>
          <w:bCs/>
          <w:sz w:val="28"/>
          <w:szCs w:val="28"/>
        </w:rPr>
        <w:t xml:space="preserve"> МУНИЦИПАЛЬНОГО РАЙОНА ВОРОНЕЖСКОЙ ОБЛАСТИ</w:t>
      </w:r>
    </w:p>
    <w:p w:rsidR="00842C2C" w:rsidRPr="00B409F2" w:rsidRDefault="00842C2C" w:rsidP="00842C2C">
      <w:pPr>
        <w:adjustRightInd w:val="0"/>
        <w:ind w:firstLine="709"/>
        <w:jc w:val="center"/>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sz w:val="28"/>
          <w:szCs w:val="28"/>
        </w:rPr>
      </w:pPr>
      <w:bookmarkStart w:id="1" w:name="Par59"/>
      <w:bookmarkEnd w:id="1"/>
      <w:r w:rsidRPr="00B409F2">
        <w:rPr>
          <w:rFonts w:ascii="Times New Roman" w:hAnsi="Times New Roman"/>
          <w:sz w:val="28"/>
          <w:szCs w:val="28"/>
        </w:rPr>
        <w:t>1. Общие положения</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1.1. </w:t>
      </w:r>
      <w:proofErr w:type="gramStart"/>
      <w:r w:rsidRPr="00B409F2">
        <w:rPr>
          <w:rFonts w:ascii="Times New Roman" w:hAnsi="Times New Roman"/>
          <w:sz w:val="28"/>
          <w:szCs w:val="28"/>
        </w:rPr>
        <w:t xml:space="preserve">Настоящий порядок разработан в соответствии с Федеральным </w:t>
      </w:r>
      <w:r w:rsidRPr="00B409F2">
        <w:rPr>
          <w:rFonts w:ascii="Times New Roman" w:hAnsi="Times New Roman"/>
          <w:color w:val="000000"/>
          <w:sz w:val="28"/>
          <w:szCs w:val="28"/>
        </w:rPr>
        <w:t>законом</w:t>
      </w:r>
      <w:r w:rsidRPr="00B409F2">
        <w:rPr>
          <w:rFonts w:ascii="Times New Roman" w:hAnsi="Times New Roman"/>
          <w:sz w:val="28"/>
          <w:szCs w:val="28"/>
        </w:rPr>
        <w:t xml:space="preserve"> от 06.10.2003 №131-ФЗ "Об общих принципах организации местного самоуправления в Российской Федерации", Федеральным </w:t>
      </w:r>
      <w:r w:rsidRPr="00B409F2">
        <w:rPr>
          <w:rFonts w:ascii="Times New Roman" w:hAnsi="Times New Roman"/>
          <w:color w:val="000000"/>
          <w:sz w:val="28"/>
          <w:szCs w:val="28"/>
        </w:rPr>
        <w:t>законом</w:t>
      </w:r>
      <w:r w:rsidRPr="00B409F2">
        <w:rPr>
          <w:rFonts w:ascii="Times New Roman" w:hAnsi="Times New Roman"/>
          <w:sz w:val="28"/>
          <w:szCs w:val="28"/>
        </w:rPr>
        <w:t xml:space="preserve"> от 28.12.2009 N 381-ФЗ "Об основах государственного регулирования торговой деятельности в Российской Федерации", </w:t>
      </w:r>
      <w:r w:rsidR="003323DC" w:rsidRPr="00B409F2">
        <w:rPr>
          <w:rFonts w:ascii="Times New Roman" w:hAnsi="Times New Roman"/>
          <w:sz w:val="28"/>
          <w:szCs w:val="28"/>
        </w:rPr>
        <w:t>постановлением администрации</w:t>
      </w:r>
      <w:r w:rsidR="003323DC">
        <w:rPr>
          <w:rFonts w:ascii="Times New Roman" w:hAnsi="Times New Roman"/>
          <w:sz w:val="28"/>
          <w:szCs w:val="28"/>
        </w:rPr>
        <w:t xml:space="preserve"> </w:t>
      </w:r>
      <w:r w:rsidR="003323DC" w:rsidRPr="00B409F2">
        <w:rPr>
          <w:rFonts w:ascii="Times New Roman" w:hAnsi="Times New Roman"/>
          <w:sz w:val="28"/>
          <w:szCs w:val="28"/>
        </w:rPr>
        <w:t xml:space="preserve">  </w:t>
      </w:r>
      <w:r w:rsidR="003323DC">
        <w:rPr>
          <w:rFonts w:ascii="Times New Roman" w:hAnsi="Times New Roman"/>
          <w:sz w:val="28"/>
          <w:szCs w:val="28"/>
        </w:rPr>
        <w:t xml:space="preserve">Коломыцевского </w:t>
      </w:r>
      <w:r w:rsidR="003323DC" w:rsidRPr="00B409F2">
        <w:rPr>
          <w:rFonts w:ascii="Times New Roman" w:hAnsi="Times New Roman"/>
          <w:sz w:val="28"/>
          <w:szCs w:val="28"/>
        </w:rPr>
        <w:t xml:space="preserve">сельского поселения от </w:t>
      </w:r>
      <w:r w:rsidR="003323DC">
        <w:rPr>
          <w:rFonts w:ascii="Times New Roman" w:hAnsi="Times New Roman"/>
          <w:sz w:val="28"/>
          <w:szCs w:val="28"/>
        </w:rPr>
        <w:t xml:space="preserve">04  мая </w:t>
      </w:r>
      <w:r w:rsidR="003323DC" w:rsidRPr="00B409F2">
        <w:rPr>
          <w:rFonts w:ascii="Times New Roman" w:hAnsi="Times New Roman"/>
          <w:sz w:val="28"/>
          <w:szCs w:val="28"/>
        </w:rPr>
        <w:t xml:space="preserve">2016 г. № </w:t>
      </w:r>
      <w:r w:rsidR="003323DC">
        <w:rPr>
          <w:rFonts w:ascii="Times New Roman" w:hAnsi="Times New Roman"/>
          <w:sz w:val="28"/>
          <w:szCs w:val="28"/>
        </w:rPr>
        <w:t>50</w:t>
      </w:r>
      <w:r w:rsidR="003323DC" w:rsidRPr="00B409F2">
        <w:rPr>
          <w:rFonts w:ascii="Times New Roman" w:hAnsi="Times New Roman"/>
          <w:sz w:val="28"/>
          <w:szCs w:val="28"/>
        </w:rPr>
        <w:t xml:space="preserve"> </w:t>
      </w:r>
      <w:r w:rsidR="003323DC">
        <w:rPr>
          <w:rFonts w:ascii="Times New Roman" w:hAnsi="Times New Roman"/>
          <w:sz w:val="28"/>
          <w:szCs w:val="28"/>
        </w:rPr>
        <w:t>«</w:t>
      </w:r>
      <w:r w:rsidR="003323DC" w:rsidRPr="00B409F2">
        <w:rPr>
          <w:rFonts w:ascii="Times New Roman" w:hAnsi="Times New Roman"/>
          <w:sz w:val="28"/>
          <w:szCs w:val="28"/>
        </w:rPr>
        <w:t xml:space="preserve">Об утверждении схемы размещения нестационарных торговых объектов на территории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сельского поселения </w:t>
      </w:r>
      <w:r w:rsidR="003323DC">
        <w:rPr>
          <w:rFonts w:ascii="Times New Roman" w:hAnsi="Times New Roman"/>
          <w:sz w:val="28"/>
          <w:szCs w:val="28"/>
        </w:rPr>
        <w:t>Лискинского</w:t>
      </w:r>
      <w:r w:rsidR="003323DC" w:rsidRPr="00B409F2">
        <w:rPr>
          <w:rFonts w:ascii="Times New Roman" w:hAnsi="Times New Roman"/>
          <w:sz w:val="28"/>
          <w:szCs w:val="28"/>
        </w:rPr>
        <w:t xml:space="preserve"> муниципального</w:t>
      </w:r>
      <w:proofErr w:type="gramEnd"/>
      <w:r w:rsidR="003323DC" w:rsidRPr="00B409F2">
        <w:rPr>
          <w:rFonts w:ascii="Times New Roman" w:hAnsi="Times New Roman"/>
          <w:sz w:val="28"/>
          <w:szCs w:val="28"/>
        </w:rPr>
        <w:t xml:space="preserve"> района Воронежской области</w:t>
      </w:r>
      <w:r w:rsidR="003323DC">
        <w:rPr>
          <w:rFonts w:ascii="Times New Roman" w:hAnsi="Times New Roman"/>
          <w:sz w:val="28"/>
          <w:szCs w:val="28"/>
        </w:rPr>
        <w:t>»</w:t>
      </w:r>
      <w:r w:rsidRPr="00B409F2">
        <w:rPr>
          <w:rFonts w:ascii="Times New Roman" w:hAnsi="Times New Roman"/>
          <w:sz w:val="28"/>
          <w:szCs w:val="28"/>
        </w:rPr>
        <w:t xml:space="preserve">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1.2. Настоящий порядок определяет основания для размещения нестационарных торговых объектов на территории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1.4. Требования, предусмотренные настоящим порядком, не распространяются на отношения, связанные с размещением нестационарных торговых объектов: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а) находящихся на территориях рынков;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1.5. Размещение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а также размещение временных организаций быстрого обслуживания (летних кафе) осуществляет управление развития предпринимательства, потребительского рынка.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2. Основные понятия и их определения</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2.1. В </w:t>
      </w:r>
      <w:proofErr w:type="gramStart"/>
      <w:r w:rsidRPr="00B409F2">
        <w:rPr>
          <w:rFonts w:ascii="Times New Roman" w:hAnsi="Times New Roman"/>
          <w:sz w:val="28"/>
          <w:szCs w:val="28"/>
        </w:rPr>
        <w:t>настоящем</w:t>
      </w:r>
      <w:proofErr w:type="gramEnd"/>
      <w:r w:rsidRPr="00B409F2">
        <w:rPr>
          <w:rFonts w:ascii="Times New Roman" w:hAnsi="Times New Roman"/>
          <w:sz w:val="28"/>
          <w:szCs w:val="28"/>
        </w:rPr>
        <w:t xml:space="preserve"> порядке применяются следующие основные понятия: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передвижные средства развозной и разносной уличной торговли);</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д)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ж) киоск с остановочным навесом - киоск, объединенный с навесом, оборудованным для ожидания сельского наземного пассажирского транспорта;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з) выносное холодильное оборудование - холодильник с прозрачной стеклянной дверью для хранения и реализации прохладительных напитков;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3. Требования к размещению и внешнему виду нестационарных торговых объектов</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lastRenderedPageBreak/>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сельского поселения.</w:t>
      </w:r>
    </w:p>
    <w:p w:rsidR="00842C2C" w:rsidRPr="00B409F2" w:rsidRDefault="00842C2C" w:rsidP="00842C2C">
      <w:pPr>
        <w:adjustRightInd w:val="0"/>
        <w:ind w:firstLine="709"/>
        <w:rPr>
          <w:rFonts w:ascii="Times New Roman" w:hAnsi="Times New Roman"/>
          <w:sz w:val="28"/>
          <w:szCs w:val="28"/>
        </w:rPr>
      </w:pPr>
      <w:bookmarkStart w:id="2" w:name="Par98"/>
      <w:bookmarkEnd w:id="2"/>
      <w:r w:rsidRPr="00B409F2">
        <w:rPr>
          <w:rFonts w:ascii="Times New Roman" w:hAnsi="Times New Roman"/>
          <w:sz w:val="28"/>
          <w:szCs w:val="28"/>
        </w:rPr>
        <w:t xml:space="preserve">3.2. </w:t>
      </w:r>
      <w:proofErr w:type="gramStart"/>
      <w:r w:rsidRPr="00B409F2">
        <w:rPr>
          <w:rFonts w:ascii="Times New Roman" w:hAnsi="Times New Roman"/>
          <w:sz w:val="28"/>
          <w:szCs w:val="28"/>
        </w:rPr>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в том числе выносного холодильного оборудования, до края проезжей части.</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3.7. Допускается размещение у нестационарных торговых объектов не более двух единиц выносного холодильного оборудования в соответствии с утвержденной схемой размещения нестационарных торговых объектов.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3.9.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сельского наземного пассажирского транспорта.</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В случае размещения киоска с остановочным навесом за счет собственных средств владельцы нестационарных торговых объектов вправе осуществить демонтаж навеса, оборудованного для ожидания сельского наземного пассажирского транспорта, после окончания срока действия разрешительной документации на размещение нестационарных торговых объектов.</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3.10. Требования к нестационарным торговым объектам (внешний вид, размеры, площадь, конструктивная схема и иные требования) определяются </w:t>
      </w:r>
      <w:r w:rsidRPr="00B409F2">
        <w:rPr>
          <w:rFonts w:ascii="Times New Roman" w:hAnsi="Times New Roman"/>
          <w:sz w:val="28"/>
          <w:szCs w:val="28"/>
        </w:rPr>
        <w:lastRenderedPageBreak/>
        <w:t xml:space="preserve">типовыми </w:t>
      </w:r>
      <w:proofErr w:type="gramStart"/>
      <w:r w:rsidRPr="00B409F2">
        <w:rPr>
          <w:rFonts w:ascii="Times New Roman" w:hAnsi="Times New Roman"/>
          <w:sz w:val="28"/>
          <w:szCs w:val="28"/>
        </w:rPr>
        <w:t>архитектурными решениями</w:t>
      </w:r>
      <w:proofErr w:type="gramEnd"/>
      <w:r w:rsidRPr="00B409F2">
        <w:rPr>
          <w:rFonts w:ascii="Times New Roman" w:hAnsi="Times New Roman"/>
          <w:sz w:val="28"/>
          <w:szCs w:val="28"/>
        </w:rPr>
        <w:t xml:space="preserve"> (далее - архитектурное решение), утвержденными нормативными правовыми актами органов местного самоуправления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сельского поселения.</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Архитектурные решения</w:t>
      </w:r>
      <w:proofErr w:type="gramEnd"/>
      <w:r w:rsidRPr="00B409F2">
        <w:rPr>
          <w:rFonts w:ascii="Times New Roman" w:hAnsi="Times New Roman"/>
          <w:sz w:val="28"/>
          <w:szCs w:val="28"/>
        </w:rPr>
        <w:t xml:space="preserve"> нестационарных торговых объектов заблаговременно размещаются на официальном сайте администрации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w:t>
      </w:r>
    </w:p>
    <w:p w:rsidR="00842C2C" w:rsidRPr="00B409F2" w:rsidRDefault="00842C2C" w:rsidP="00842C2C">
      <w:pPr>
        <w:adjustRightInd w:val="0"/>
        <w:ind w:firstLine="709"/>
        <w:rPr>
          <w:rFonts w:ascii="Times New Roman" w:hAnsi="Times New Roman"/>
          <w:sz w:val="28"/>
          <w:szCs w:val="28"/>
        </w:rPr>
      </w:pPr>
      <w:bookmarkStart w:id="3" w:name="Par114"/>
      <w:bookmarkEnd w:id="3"/>
      <w:r w:rsidRPr="00B409F2">
        <w:rPr>
          <w:rFonts w:ascii="Times New Roman" w:hAnsi="Times New Roman"/>
          <w:sz w:val="28"/>
          <w:szCs w:val="28"/>
        </w:rPr>
        <w:t xml:space="preserve">3.11. </w:t>
      </w:r>
      <w:proofErr w:type="gramStart"/>
      <w:r w:rsidRPr="00B409F2">
        <w:rPr>
          <w:rFonts w:ascii="Times New Roman" w:hAnsi="Times New Roman"/>
          <w:sz w:val="28"/>
          <w:szCs w:val="28"/>
        </w:rPr>
        <w:t>Архитектурное решение</w:t>
      </w:r>
      <w:proofErr w:type="gramEnd"/>
      <w:r w:rsidRPr="00B409F2">
        <w:rPr>
          <w:rFonts w:ascii="Times New Roman" w:hAnsi="Times New Roman"/>
          <w:sz w:val="28"/>
          <w:szCs w:val="28"/>
        </w:rPr>
        <w:t xml:space="preserve">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sidRPr="00B409F2">
        <w:rPr>
          <w:rFonts w:ascii="Times New Roman" w:hAnsi="Times New Roman"/>
          <w:color w:val="000000"/>
          <w:sz w:val="28"/>
          <w:szCs w:val="28"/>
        </w:rPr>
        <w:t>приложением №2</w:t>
      </w:r>
      <w:r w:rsidRPr="00B409F2">
        <w:rPr>
          <w:rFonts w:ascii="Times New Roman" w:hAnsi="Times New Roman"/>
          <w:sz w:val="28"/>
          <w:szCs w:val="28"/>
        </w:rPr>
        <w:t xml:space="preserve"> к настоящему порядку.</w:t>
      </w:r>
    </w:p>
    <w:p w:rsidR="00842C2C" w:rsidRPr="00B409F2" w:rsidRDefault="00842C2C" w:rsidP="00842C2C">
      <w:pPr>
        <w:adjustRightInd w:val="0"/>
        <w:ind w:firstLine="709"/>
        <w:rPr>
          <w:rFonts w:ascii="Times New Roman" w:hAnsi="Times New Roman"/>
          <w:sz w:val="28"/>
          <w:szCs w:val="28"/>
        </w:rPr>
      </w:pPr>
      <w:bookmarkStart w:id="4" w:name="Par117"/>
      <w:bookmarkEnd w:id="4"/>
      <w:r w:rsidRPr="00B409F2">
        <w:rPr>
          <w:rFonts w:ascii="Times New Roman" w:hAnsi="Times New Roman"/>
          <w:sz w:val="28"/>
          <w:szCs w:val="28"/>
        </w:rPr>
        <w:t xml:space="preserve">3.12. </w:t>
      </w:r>
      <w:proofErr w:type="gramStart"/>
      <w:r w:rsidRPr="00B409F2">
        <w:rPr>
          <w:rFonts w:ascii="Times New Roman" w:hAnsi="Times New Roman"/>
          <w:sz w:val="28"/>
          <w:szCs w:val="28"/>
        </w:rPr>
        <w:t>Архитектурные решения</w:t>
      </w:r>
      <w:proofErr w:type="gramEnd"/>
      <w:r w:rsidRPr="00B409F2">
        <w:rPr>
          <w:rFonts w:ascii="Times New Roman" w:hAnsi="Times New Roman"/>
          <w:sz w:val="28"/>
          <w:szCs w:val="28"/>
        </w:rPr>
        <w:t xml:space="preserve"> нестационарных торговых объектов для размещения на улицах, поселения предусматривают площадь под размещение нестационарного торгового объекта по внешним габаритам (полезная площадь объекта) от 6 до 20 кв. м.</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Архитектурное решение</w:t>
      </w:r>
      <w:proofErr w:type="gramEnd"/>
      <w:r w:rsidRPr="00B409F2">
        <w:rPr>
          <w:rFonts w:ascii="Times New Roman" w:hAnsi="Times New Roman"/>
          <w:sz w:val="28"/>
          <w:szCs w:val="28"/>
        </w:rPr>
        <w:t xml:space="preserve">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sidRPr="00B409F2">
        <w:rPr>
          <w:rFonts w:ascii="Times New Roman" w:hAnsi="Times New Roman"/>
          <w:color w:val="000000"/>
          <w:sz w:val="28"/>
          <w:szCs w:val="28"/>
        </w:rPr>
        <w:t>приложением N 2</w:t>
      </w:r>
      <w:r w:rsidRPr="00B409F2">
        <w:rPr>
          <w:rFonts w:ascii="Times New Roman" w:hAnsi="Times New Roman"/>
          <w:sz w:val="28"/>
          <w:szCs w:val="28"/>
        </w:rPr>
        <w:t xml:space="preserve"> к настоящему порядку.</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4. Порядок размещения и эксплуатации нестационарных торговых объектов</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4.1. Размещение нестационарных торговых объектов на территории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 xml:space="preserve">сельского поселения осуществляется в местах, определенных схемой размещения нестационарных торговых объектов, утвержденной постановлением администрации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4.2. Размещение нестационарных торговых объектов на территории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сельского поселения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4.3. Основанием для установки (монтажа) субъектом торговли нестационарного торгового объекта на территории </w:t>
      </w:r>
      <w:r w:rsidR="003323DC">
        <w:rPr>
          <w:rFonts w:ascii="Times New Roman" w:hAnsi="Times New Roman"/>
          <w:sz w:val="28"/>
          <w:szCs w:val="28"/>
        </w:rPr>
        <w:t xml:space="preserve"> </w:t>
      </w:r>
      <w:r w:rsidR="003323DC" w:rsidRPr="003323DC">
        <w:rPr>
          <w:rFonts w:ascii="Times New Roman" w:hAnsi="Times New Roman"/>
          <w:sz w:val="28"/>
          <w:szCs w:val="28"/>
        </w:rPr>
        <w:t xml:space="preserve">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 xml:space="preserve">сельского поселения является заключенный с уполномоченным органом администрации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договор на размещение нестационарного торгового объекта на территории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 xml:space="preserve">сельского поселения (далее - Договор) по форме согласно </w:t>
      </w:r>
      <w:r w:rsidRPr="00B409F2">
        <w:rPr>
          <w:rFonts w:ascii="Times New Roman" w:hAnsi="Times New Roman"/>
          <w:color w:val="000000"/>
          <w:sz w:val="28"/>
          <w:szCs w:val="28"/>
        </w:rPr>
        <w:t xml:space="preserve">приложению №1 </w:t>
      </w:r>
      <w:r w:rsidRPr="00B409F2">
        <w:rPr>
          <w:rFonts w:ascii="Times New Roman" w:hAnsi="Times New Roman"/>
          <w:sz w:val="28"/>
          <w:szCs w:val="28"/>
        </w:rPr>
        <w:t>к настоящему порядку.</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Договор на размещение павильона, киоска, киоска с остановочным навесом заключается на срок действия схемы размещения нестационарных торговых объектов, утвержденной постановлением администрации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Договор на размещение передвижных средств развозной и разносной уличной торговли заключается на срок не более одного года в зависимости от волеизъявления заинтересованного лица.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4.4. </w:t>
      </w:r>
      <w:proofErr w:type="gramStart"/>
      <w:r w:rsidRPr="00B409F2">
        <w:rPr>
          <w:rFonts w:ascii="Times New Roman" w:hAnsi="Times New Roman"/>
          <w:sz w:val="28"/>
          <w:szCs w:val="28"/>
        </w:rPr>
        <w:t xml:space="preserve">Основанием для эксплуатации субъектом торговли нестационарного торгового объекта на территории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 xml:space="preserve">сельского поселения является подготовленный в порядке, установленном </w:t>
      </w:r>
      <w:r w:rsidRPr="00B409F2">
        <w:rPr>
          <w:rFonts w:ascii="Times New Roman" w:hAnsi="Times New Roman"/>
          <w:color w:val="000000"/>
          <w:sz w:val="28"/>
          <w:szCs w:val="28"/>
        </w:rPr>
        <w:t xml:space="preserve">пунктами 5.2 - 5.5 </w:t>
      </w:r>
      <w:r w:rsidRPr="00B409F2">
        <w:rPr>
          <w:rFonts w:ascii="Times New Roman" w:hAnsi="Times New Roman"/>
          <w:sz w:val="28"/>
          <w:szCs w:val="28"/>
        </w:rPr>
        <w:lastRenderedPageBreak/>
        <w:t>настоящего порядка,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842C2C" w:rsidRPr="00B409F2" w:rsidRDefault="00842C2C" w:rsidP="00842C2C">
      <w:pPr>
        <w:adjustRightInd w:val="0"/>
        <w:ind w:firstLine="709"/>
        <w:rPr>
          <w:rFonts w:ascii="Times New Roman" w:hAnsi="Times New Roman"/>
          <w:sz w:val="28"/>
          <w:szCs w:val="28"/>
        </w:rPr>
      </w:pPr>
      <w:bookmarkStart w:id="5" w:name="Par130"/>
      <w:bookmarkEnd w:id="5"/>
      <w:r w:rsidRPr="00B409F2">
        <w:rPr>
          <w:rFonts w:ascii="Times New Roman" w:hAnsi="Times New Roman"/>
          <w:sz w:val="28"/>
          <w:szCs w:val="28"/>
        </w:rPr>
        <w:t xml:space="preserve">4.5. </w:t>
      </w:r>
      <w:proofErr w:type="gramStart"/>
      <w:r w:rsidRPr="00B409F2">
        <w:rPr>
          <w:rFonts w:ascii="Times New Roman" w:hAnsi="Times New Roman"/>
          <w:sz w:val="28"/>
          <w:szCs w:val="28"/>
        </w:rPr>
        <w:t>При разработке новой схемы размещения нестационарных торговых объектов, а также внесении изменений в действующую схему размещения нестационарных торговых объектов, не допускается включение в схему новых мест размещения нестационарных торговых объектов, за исключением киосков с остановочными навесами, объектов мелкорозничной торговли по реализации печатной продукции, мороженого, цветов, киосков по изготовлению ключей, передвижных средств развозной и разносной уличной торговли, а также платежных терминалов</w:t>
      </w:r>
      <w:proofErr w:type="gramEnd"/>
      <w:r w:rsidRPr="00B409F2">
        <w:rPr>
          <w:rFonts w:ascii="Times New Roman" w:hAnsi="Times New Roman"/>
          <w:sz w:val="28"/>
          <w:szCs w:val="28"/>
        </w:rPr>
        <w:t xml:space="preserve">, на территории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сельского поселения.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4.6.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4.7. Передача или уступка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передача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 является </w:t>
      </w:r>
      <w:proofErr w:type="gramStart"/>
      <w:r w:rsidRPr="00B409F2">
        <w:rPr>
          <w:rFonts w:ascii="Times New Roman" w:hAnsi="Times New Roman"/>
          <w:sz w:val="28"/>
          <w:szCs w:val="28"/>
        </w:rPr>
        <w:t>основанием</w:t>
      </w:r>
      <w:proofErr w:type="gramEnd"/>
      <w:r w:rsidRPr="00B409F2">
        <w:rPr>
          <w:rFonts w:ascii="Times New Roman" w:hAnsi="Times New Roman"/>
          <w:sz w:val="28"/>
          <w:szCs w:val="28"/>
        </w:rPr>
        <w:t xml:space="preserve"> для расторжения договора уполномоченным органом в одностороннем порядке.</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5. Допуск к эксплуатации установленных нестационарных торговых объектов</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bookmarkStart w:id="6" w:name="Par177"/>
      <w:bookmarkEnd w:id="6"/>
      <w:r w:rsidRPr="00B409F2">
        <w:rPr>
          <w:rFonts w:ascii="Times New Roman" w:hAnsi="Times New Roman"/>
          <w:sz w:val="28"/>
          <w:szCs w:val="28"/>
        </w:rPr>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w:t>
      </w:r>
    </w:p>
    <w:p w:rsidR="00842C2C" w:rsidRPr="00B409F2" w:rsidRDefault="00842C2C" w:rsidP="00842C2C">
      <w:pPr>
        <w:adjustRightInd w:val="0"/>
        <w:ind w:firstLine="709"/>
        <w:rPr>
          <w:rFonts w:ascii="Times New Roman" w:hAnsi="Times New Roman"/>
          <w:sz w:val="28"/>
          <w:szCs w:val="28"/>
        </w:rPr>
      </w:pPr>
      <w:bookmarkStart w:id="7" w:name="Par178"/>
      <w:bookmarkEnd w:id="7"/>
      <w:r w:rsidRPr="00B409F2">
        <w:rPr>
          <w:rFonts w:ascii="Times New Roman" w:hAnsi="Times New Roman"/>
          <w:sz w:val="28"/>
          <w:szCs w:val="28"/>
        </w:rPr>
        <w:t xml:space="preserve">5.2. В </w:t>
      </w:r>
      <w:proofErr w:type="gramStart"/>
      <w:r w:rsidRPr="00B409F2">
        <w:rPr>
          <w:rFonts w:ascii="Times New Roman" w:hAnsi="Times New Roman"/>
          <w:sz w:val="28"/>
          <w:szCs w:val="28"/>
        </w:rPr>
        <w:t>целях</w:t>
      </w:r>
      <w:proofErr w:type="gramEnd"/>
      <w:r w:rsidRPr="00B409F2">
        <w:rPr>
          <w:rFonts w:ascii="Times New Roman" w:hAnsi="Times New Roman"/>
          <w:sz w:val="28"/>
          <w:szCs w:val="28"/>
        </w:rPr>
        <w:t xml:space="preserve"> осмотра нестационарных торговых объектов на предмет соответствия требованиям, указанным в </w:t>
      </w:r>
      <w:r w:rsidRPr="00B409F2">
        <w:rPr>
          <w:rFonts w:ascii="Times New Roman" w:hAnsi="Times New Roman"/>
          <w:color w:val="000000"/>
          <w:sz w:val="28"/>
          <w:szCs w:val="28"/>
        </w:rPr>
        <w:t>пункте 5.1 нас</w:t>
      </w:r>
      <w:r w:rsidRPr="00B409F2">
        <w:rPr>
          <w:rFonts w:ascii="Times New Roman" w:hAnsi="Times New Roman"/>
          <w:sz w:val="28"/>
          <w:szCs w:val="28"/>
        </w:rPr>
        <w:t xml:space="preserve">тоящего порядка, администрацией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сельского поселения создается приемочная комиссия.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5.3. Нестационарный торговый объект, размещенный в соответствии с требованиями, указанными в Договоре и архитектурном решении, должен быть не позднее трех месяцев </w:t>
      </w:r>
      <w:proofErr w:type="gramStart"/>
      <w:r w:rsidRPr="00B409F2">
        <w:rPr>
          <w:rFonts w:ascii="Times New Roman" w:hAnsi="Times New Roman"/>
          <w:sz w:val="28"/>
          <w:szCs w:val="28"/>
        </w:rPr>
        <w:t>с даты заключения</w:t>
      </w:r>
      <w:proofErr w:type="gramEnd"/>
      <w:r w:rsidRPr="00B409F2">
        <w:rPr>
          <w:rFonts w:ascii="Times New Roman" w:hAnsi="Times New Roman"/>
          <w:sz w:val="28"/>
          <w:szCs w:val="28"/>
        </w:rPr>
        <w:t xml:space="preserve"> Договора предъявлен для осмотра приемочной комиссии.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5.4. Для осмотра нестационарного торгового объекта приемочной комиссией субъект торговли направляет в администрацию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сельского поселения 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842C2C" w:rsidRPr="00B409F2" w:rsidRDefault="00842C2C" w:rsidP="00842C2C">
      <w:pPr>
        <w:adjustRightInd w:val="0"/>
        <w:ind w:firstLine="709"/>
        <w:rPr>
          <w:rFonts w:ascii="Times New Roman" w:hAnsi="Times New Roman"/>
          <w:sz w:val="28"/>
          <w:szCs w:val="28"/>
        </w:rPr>
      </w:pPr>
      <w:bookmarkStart w:id="8" w:name="Par181"/>
      <w:bookmarkEnd w:id="8"/>
      <w:r w:rsidRPr="00B409F2">
        <w:rPr>
          <w:rFonts w:ascii="Times New Roman" w:hAnsi="Times New Roman"/>
          <w:sz w:val="28"/>
          <w:szCs w:val="28"/>
        </w:rPr>
        <w:t xml:space="preserve">5.5.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w:t>
      </w:r>
      <w:r w:rsidRPr="00B409F2">
        <w:rPr>
          <w:rFonts w:ascii="Times New Roman" w:hAnsi="Times New Roman"/>
          <w:sz w:val="28"/>
          <w:szCs w:val="28"/>
        </w:rPr>
        <w:lastRenderedPageBreak/>
        <w:t xml:space="preserve">договоре на размещение нестационарного торгового объекта, и </w:t>
      </w:r>
      <w:proofErr w:type="gramStart"/>
      <w:r w:rsidRPr="00B409F2">
        <w:rPr>
          <w:rFonts w:ascii="Times New Roman" w:hAnsi="Times New Roman"/>
          <w:sz w:val="28"/>
          <w:szCs w:val="28"/>
        </w:rPr>
        <w:t>архитектурному решению</w:t>
      </w:r>
      <w:proofErr w:type="gramEnd"/>
      <w:r w:rsidRPr="00B409F2">
        <w:rPr>
          <w:rFonts w:ascii="Times New Roman" w:hAnsi="Times New Roman"/>
          <w:sz w:val="28"/>
          <w:szCs w:val="28"/>
        </w:rPr>
        <w:t>, по форме согласно приложению №2 к настоящему порядку</w:t>
      </w:r>
      <w:r w:rsidRPr="00B409F2">
        <w:rPr>
          <w:rFonts w:ascii="Times New Roman" w:hAnsi="Times New Roman"/>
          <w:color w:val="000000"/>
          <w:sz w:val="28"/>
          <w:szCs w:val="28"/>
        </w:rPr>
        <w:t>. Акт</w:t>
      </w:r>
      <w:r w:rsidRPr="00B409F2">
        <w:rPr>
          <w:rFonts w:ascii="Times New Roman" w:hAnsi="Times New Roman"/>
          <w:sz w:val="28"/>
          <w:szCs w:val="28"/>
        </w:rPr>
        <w:t xml:space="preserve"> утверждается администрацией </w:t>
      </w:r>
      <w:r w:rsidR="003323DC">
        <w:rPr>
          <w:rFonts w:ascii="Times New Roman" w:hAnsi="Times New Roman"/>
          <w:sz w:val="28"/>
          <w:szCs w:val="28"/>
        </w:rPr>
        <w:t>Коломыцевского</w:t>
      </w:r>
      <w:r w:rsidR="003323DC" w:rsidRPr="00B409F2">
        <w:rPr>
          <w:rFonts w:ascii="Times New Roman" w:hAnsi="Times New Roman"/>
          <w:sz w:val="28"/>
          <w:szCs w:val="28"/>
        </w:rPr>
        <w:t xml:space="preserve"> </w:t>
      </w:r>
      <w:r w:rsidRPr="00B409F2">
        <w:rPr>
          <w:rFonts w:ascii="Times New Roman" w:hAnsi="Times New Roman"/>
          <w:sz w:val="28"/>
          <w:szCs w:val="28"/>
        </w:rPr>
        <w:t>сельского поселения в течение десяти дней со дня осмотра.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Утвержденный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409F2">
        <w:rPr>
          <w:rFonts w:ascii="Times New Roman" w:hAnsi="Times New Roman"/>
          <w:sz w:val="28"/>
          <w:szCs w:val="28"/>
        </w:rPr>
        <w:t>архитектурному решению</w:t>
      </w:r>
      <w:proofErr w:type="gramEnd"/>
      <w:r w:rsidRPr="00B409F2">
        <w:rPr>
          <w:rFonts w:ascii="Times New Roman" w:hAnsi="Times New Roman"/>
          <w:sz w:val="28"/>
          <w:szCs w:val="28"/>
        </w:rPr>
        <w:t>, а также готовность нестационарного торгового объекта к эксплуатации, является основанием для начала эксплуатации нестационарного торгового объекта.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409F2">
        <w:rPr>
          <w:rFonts w:ascii="Times New Roman" w:hAnsi="Times New Roman"/>
          <w:sz w:val="28"/>
          <w:szCs w:val="28"/>
        </w:rPr>
        <w:t>архитектурному решению</w:t>
      </w:r>
      <w:proofErr w:type="gramEnd"/>
      <w:r w:rsidRPr="00B409F2">
        <w:rPr>
          <w:rFonts w:ascii="Times New Roman" w:hAnsi="Times New Roman"/>
          <w:sz w:val="28"/>
          <w:szCs w:val="28"/>
        </w:rPr>
        <w:t>,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409F2">
        <w:rPr>
          <w:rFonts w:ascii="Times New Roman" w:hAnsi="Times New Roman"/>
          <w:sz w:val="28"/>
          <w:szCs w:val="28"/>
        </w:rPr>
        <w:t>архитектурному решению</w:t>
      </w:r>
      <w:proofErr w:type="gramEnd"/>
      <w:r w:rsidRPr="00B409F2">
        <w:rPr>
          <w:rFonts w:ascii="Times New Roman" w:hAnsi="Times New Roman"/>
          <w:sz w:val="28"/>
          <w:szCs w:val="28"/>
        </w:rPr>
        <w:t>, в порядке, установленном настоящим пунктом.</w:t>
      </w:r>
    </w:p>
    <w:p w:rsidR="00842C2C" w:rsidRPr="00B409F2" w:rsidRDefault="00842C2C" w:rsidP="00842C2C">
      <w:pPr>
        <w:adjustRightInd w:val="0"/>
        <w:ind w:firstLine="709"/>
        <w:rPr>
          <w:rFonts w:ascii="Times New Roman" w:hAnsi="Times New Roman"/>
          <w:sz w:val="28"/>
          <w:szCs w:val="28"/>
        </w:rPr>
      </w:pPr>
      <w:bookmarkStart w:id="9" w:name="Par189"/>
      <w:bookmarkEnd w:id="9"/>
      <w:r w:rsidRPr="00B409F2">
        <w:rPr>
          <w:rFonts w:ascii="Times New Roman" w:hAnsi="Times New Roman"/>
          <w:sz w:val="28"/>
          <w:szCs w:val="28"/>
        </w:rPr>
        <w:t xml:space="preserve">5.6.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5.7. В течение срока действия Договора приемочная комиссия осуществляет проверку нестационарного торгового объекта, получившего ранее акт приемочной комиссии о соответствии требованиям, указанным в Договоре и </w:t>
      </w:r>
      <w:proofErr w:type="gramStart"/>
      <w:r w:rsidRPr="00B409F2">
        <w:rPr>
          <w:rFonts w:ascii="Times New Roman" w:hAnsi="Times New Roman"/>
          <w:sz w:val="28"/>
          <w:szCs w:val="28"/>
        </w:rPr>
        <w:t>архитектурном решении</w:t>
      </w:r>
      <w:proofErr w:type="gramEnd"/>
      <w:r w:rsidRPr="00B409F2">
        <w:rPr>
          <w:rFonts w:ascii="Times New Roman" w:hAnsi="Times New Roman"/>
          <w:sz w:val="28"/>
          <w:szCs w:val="28"/>
        </w:rPr>
        <w:t xml:space="preserve">, 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 Проверка нестационарного торгового объекта осуществляется не реже одного раза в год либо в случаях поступления жалоб граждан или организаций в отношении функционирования данного объекта. Информация о дате и времени проверки доводится до субъекта торговли не менее чем за сутки до ее проведения. По итогам проверки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409F2">
        <w:rPr>
          <w:rFonts w:ascii="Times New Roman" w:hAnsi="Times New Roman"/>
          <w:sz w:val="28"/>
          <w:szCs w:val="28"/>
        </w:rPr>
        <w:t>архитектурному решению</w:t>
      </w:r>
      <w:proofErr w:type="gramEnd"/>
      <w:r w:rsidRPr="00B409F2">
        <w:rPr>
          <w:rFonts w:ascii="Times New Roman" w:hAnsi="Times New Roman"/>
          <w:sz w:val="28"/>
          <w:szCs w:val="28"/>
        </w:rPr>
        <w:t>, один экземпляр которого направляется субъекту торговли в срок не позднее 20 рабочих дней с момента проверки.</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6. Порядок досрочного прекращения действия договора</w:t>
      </w: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на размещение нестационарного торгового объекта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lastRenderedPageBreak/>
        <w:t xml:space="preserve">6.1. Действие Договора прекращается администрацией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досрочно в одностороннем порядке в следующих случаях:</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а) подачи субъектом торговли соответствующего заявления;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б) прекращения субъектом торговли в установленном законом порядке своей деятельности;</w:t>
      </w:r>
    </w:p>
    <w:p w:rsidR="00842C2C" w:rsidRPr="00B409F2" w:rsidRDefault="00842C2C" w:rsidP="00842C2C">
      <w:pPr>
        <w:adjustRightInd w:val="0"/>
        <w:ind w:firstLine="709"/>
        <w:rPr>
          <w:rFonts w:ascii="Times New Roman" w:hAnsi="Times New Roman"/>
          <w:sz w:val="28"/>
          <w:szCs w:val="28"/>
        </w:rPr>
      </w:pPr>
      <w:bookmarkStart w:id="10" w:name="Par202"/>
      <w:bookmarkEnd w:id="10"/>
      <w:r w:rsidRPr="00B409F2">
        <w:rPr>
          <w:rFonts w:ascii="Times New Roman" w:hAnsi="Times New Roman"/>
          <w:sz w:val="28"/>
          <w:szCs w:val="28"/>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842C2C" w:rsidRPr="00B409F2" w:rsidRDefault="00842C2C" w:rsidP="00842C2C">
      <w:pPr>
        <w:adjustRightInd w:val="0"/>
        <w:ind w:firstLine="709"/>
        <w:rPr>
          <w:rFonts w:ascii="Times New Roman" w:hAnsi="Times New Roman"/>
          <w:sz w:val="28"/>
          <w:szCs w:val="28"/>
        </w:rPr>
      </w:pPr>
      <w:bookmarkStart w:id="11" w:name="Par206"/>
      <w:bookmarkEnd w:id="11"/>
      <w:r w:rsidRPr="00B409F2">
        <w:rPr>
          <w:rFonts w:ascii="Times New Roman" w:hAnsi="Times New Roman"/>
          <w:sz w:val="28"/>
          <w:szCs w:val="28"/>
        </w:rPr>
        <w:t xml:space="preserve">г) </w:t>
      </w:r>
      <w:proofErr w:type="spellStart"/>
      <w:r w:rsidRPr="00B409F2">
        <w:rPr>
          <w:rFonts w:ascii="Times New Roman" w:hAnsi="Times New Roman"/>
          <w:sz w:val="28"/>
          <w:szCs w:val="28"/>
        </w:rPr>
        <w:t>непредъявление</w:t>
      </w:r>
      <w:proofErr w:type="spellEnd"/>
      <w:r w:rsidRPr="00B409F2">
        <w:rPr>
          <w:rFonts w:ascii="Times New Roman" w:hAnsi="Times New Roman"/>
          <w:sz w:val="28"/>
          <w:szCs w:val="28"/>
        </w:rPr>
        <w:t xml:space="preserve"> в течение установленного срока нестационарного торгового объекта для осмотра приемочной комиссии;</w:t>
      </w:r>
    </w:p>
    <w:p w:rsidR="00842C2C" w:rsidRPr="00B409F2" w:rsidRDefault="00842C2C" w:rsidP="00842C2C">
      <w:pPr>
        <w:adjustRightInd w:val="0"/>
        <w:ind w:firstLine="709"/>
        <w:rPr>
          <w:rFonts w:ascii="Times New Roman" w:hAnsi="Times New Roman"/>
          <w:sz w:val="28"/>
          <w:szCs w:val="28"/>
        </w:rPr>
      </w:pPr>
      <w:bookmarkStart w:id="12" w:name="Par210"/>
      <w:bookmarkEnd w:id="12"/>
      <w:r w:rsidRPr="00B409F2">
        <w:rPr>
          <w:rFonts w:ascii="Times New Roman" w:hAnsi="Times New Roman"/>
          <w:sz w:val="28"/>
          <w:szCs w:val="28"/>
        </w:rPr>
        <w:t xml:space="preserve">д)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409F2">
        <w:rPr>
          <w:rFonts w:ascii="Times New Roman" w:hAnsi="Times New Roman"/>
          <w:sz w:val="28"/>
          <w:szCs w:val="28"/>
        </w:rPr>
        <w:t>архитектурному решению</w:t>
      </w:r>
      <w:proofErr w:type="gramEnd"/>
      <w:r w:rsidRPr="00B409F2">
        <w:rPr>
          <w:rFonts w:ascii="Times New Roman" w:hAnsi="Times New Roman"/>
          <w:sz w:val="28"/>
          <w:szCs w:val="28"/>
        </w:rPr>
        <w:t>, а также готовность нестационарного торгового объекта к эксплуатации;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е) выявление несоответствия нестационарного торгового объекта в натуре </w:t>
      </w:r>
      <w:proofErr w:type="gramStart"/>
      <w:r w:rsidRPr="00B409F2">
        <w:rPr>
          <w:rFonts w:ascii="Times New Roman" w:hAnsi="Times New Roman"/>
          <w:sz w:val="28"/>
          <w:szCs w:val="28"/>
        </w:rPr>
        <w:t>архитектурному решению</w:t>
      </w:r>
      <w:proofErr w:type="gramEnd"/>
      <w:r w:rsidRPr="00B409F2">
        <w:rPr>
          <w:rFonts w:ascii="Times New Roman" w:hAnsi="Times New Roman"/>
          <w:sz w:val="28"/>
          <w:szCs w:val="28"/>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ж) невнесение субъектом торговли оплаты по Договору в соответствии с условиями настоящего Договора;</w:t>
      </w:r>
    </w:p>
    <w:p w:rsidR="00842C2C" w:rsidRPr="00B409F2" w:rsidRDefault="00842C2C" w:rsidP="00842C2C">
      <w:pPr>
        <w:adjustRightInd w:val="0"/>
        <w:ind w:firstLine="709"/>
        <w:rPr>
          <w:rFonts w:ascii="Times New Roman" w:hAnsi="Times New Roman"/>
          <w:sz w:val="28"/>
          <w:szCs w:val="28"/>
        </w:rPr>
      </w:pPr>
      <w:bookmarkStart w:id="13" w:name="Par214"/>
      <w:bookmarkEnd w:id="13"/>
      <w:r w:rsidRPr="00B409F2">
        <w:rPr>
          <w:rFonts w:ascii="Times New Roman" w:hAnsi="Times New Roman"/>
          <w:sz w:val="28"/>
          <w:szCs w:val="28"/>
        </w:rPr>
        <w:t>з) в случае принятия органом местного самоуправления следующих решений:</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сельского общественного транспорта, оборудованием бордюров, организацией парковочных карманов;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о размещении объектов капитального строительства регионального и муниципального значения;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и) в случаях, предусмотренных </w:t>
      </w:r>
      <w:r w:rsidRPr="00B409F2">
        <w:rPr>
          <w:rFonts w:ascii="Times New Roman" w:hAnsi="Times New Roman"/>
          <w:color w:val="000000"/>
          <w:sz w:val="28"/>
          <w:szCs w:val="28"/>
        </w:rPr>
        <w:t>пунктами 8.2, 8.3, 8.4, 8.5</w:t>
      </w:r>
      <w:r w:rsidRPr="00B409F2">
        <w:rPr>
          <w:rFonts w:ascii="Times New Roman" w:hAnsi="Times New Roman"/>
          <w:sz w:val="28"/>
          <w:szCs w:val="28"/>
        </w:rPr>
        <w:t xml:space="preserve"> настоящего порядка;</w:t>
      </w:r>
    </w:p>
    <w:p w:rsidR="00842C2C" w:rsidRPr="00B409F2" w:rsidRDefault="00842C2C" w:rsidP="00842C2C">
      <w:pPr>
        <w:adjustRightInd w:val="0"/>
        <w:ind w:firstLine="709"/>
        <w:rPr>
          <w:rFonts w:ascii="Times New Roman" w:hAnsi="Times New Roman"/>
          <w:sz w:val="28"/>
          <w:szCs w:val="28"/>
        </w:rPr>
      </w:pPr>
      <w:bookmarkStart w:id="14" w:name="Par221"/>
      <w:bookmarkEnd w:id="14"/>
      <w:r w:rsidRPr="00B409F2">
        <w:rPr>
          <w:rFonts w:ascii="Times New Roman" w:hAnsi="Times New Roman"/>
          <w:sz w:val="28"/>
          <w:szCs w:val="28"/>
        </w:rPr>
        <w:t>к)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л)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color w:val="000000"/>
          <w:sz w:val="28"/>
          <w:szCs w:val="28"/>
        </w:rPr>
        <w:lastRenderedPageBreak/>
        <w:t>м) и</w:t>
      </w:r>
      <w:r w:rsidRPr="00B409F2">
        <w:rPr>
          <w:rFonts w:ascii="Times New Roman" w:hAnsi="Times New Roman"/>
          <w:sz w:val="28"/>
          <w:szCs w:val="28"/>
        </w:rPr>
        <w:t>ных предусмотренных действующим законодательством случаях.</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досрочного прекращения действия Договора администрация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6.2. </w:t>
      </w:r>
      <w:proofErr w:type="gramStart"/>
      <w:r w:rsidRPr="00B409F2">
        <w:rPr>
          <w:rFonts w:ascii="Times New Roman" w:hAnsi="Times New Roman"/>
          <w:sz w:val="28"/>
          <w:szCs w:val="28"/>
        </w:rPr>
        <w:t>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6.3. </w:t>
      </w:r>
      <w:proofErr w:type="gramStart"/>
      <w:r w:rsidRPr="00B409F2">
        <w:rPr>
          <w:rFonts w:ascii="Times New Roman" w:hAnsi="Times New Roman"/>
          <w:sz w:val="28"/>
          <w:szCs w:val="28"/>
        </w:rPr>
        <w:t xml:space="preserve">В случае досрочного прекращения действия Договора по основаниям, предусмотренным </w:t>
      </w:r>
      <w:r w:rsidRPr="00B409F2">
        <w:rPr>
          <w:rFonts w:ascii="Times New Roman" w:hAnsi="Times New Roman"/>
          <w:color w:val="000000"/>
          <w:sz w:val="28"/>
          <w:szCs w:val="28"/>
        </w:rPr>
        <w:t xml:space="preserve">подпунктом "з" пункта 6.1 </w:t>
      </w:r>
      <w:r w:rsidRPr="00B409F2">
        <w:rPr>
          <w:rFonts w:ascii="Times New Roman" w:hAnsi="Times New Roman"/>
          <w:sz w:val="28"/>
          <w:szCs w:val="28"/>
        </w:rPr>
        <w:t>настоящего порядка,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842C2C" w:rsidRPr="00B409F2" w:rsidRDefault="00842C2C" w:rsidP="00842C2C">
      <w:pPr>
        <w:adjustRightInd w:val="0"/>
        <w:ind w:firstLine="709"/>
        <w:rPr>
          <w:rFonts w:ascii="Times New Roman" w:hAnsi="Times New Roman"/>
          <w:sz w:val="28"/>
          <w:szCs w:val="28"/>
        </w:rPr>
      </w:pPr>
      <w:bookmarkStart w:id="15" w:name="Par229"/>
      <w:bookmarkEnd w:id="15"/>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7. Порядок демонтажа нестационарных торговых объектов,</w:t>
      </w: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выносного холодильного оборудования</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bookmarkStart w:id="16" w:name="Par236"/>
      <w:bookmarkEnd w:id="16"/>
      <w:r w:rsidRPr="00B409F2">
        <w:rPr>
          <w:rFonts w:ascii="Times New Roman" w:hAnsi="Times New Roman"/>
          <w:sz w:val="28"/>
          <w:szCs w:val="28"/>
        </w:rPr>
        <w:t>7.1. После окончания срока эксплуатации нестационарного торгового объекта, установленного Договором, ордером на установку павильона, киоска, владелец такого объекта имеет право на продление Договора с учетом требований настоящего порядка. Волеизъявление субъекта торговли должно быть выражено в письменной форме и предоставлено уполномоченному органу не позднее 30 дней до истечения срока действия Договора, ордера.</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 ордером на установку павильона, киоска.</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7.2. </w:t>
      </w:r>
      <w:proofErr w:type="gramStart"/>
      <w:r w:rsidRPr="00B409F2">
        <w:rPr>
          <w:rFonts w:ascii="Times New Roman" w:hAnsi="Times New Roman"/>
          <w:sz w:val="28"/>
          <w:szCs w:val="28"/>
        </w:rPr>
        <w:t xml:space="preserve">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ордера на установку павильонов, киосков,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принудительный демонтаж. </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Администрация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и выносного холодильного оборудования субъектом торговли.</w:t>
      </w:r>
    </w:p>
    <w:p w:rsidR="00842C2C" w:rsidRPr="00B409F2" w:rsidRDefault="00842C2C" w:rsidP="00842C2C">
      <w:pPr>
        <w:adjustRightInd w:val="0"/>
        <w:ind w:firstLine="709"/>
        <w:rPr>
          <w:rFonts w:ascii="Times New Roman" w:hAnsi="Times New Roman"/>
          <w:sz w:val="28"/>
          <w:szCs w:val="28"/>
        </w:rPr>
      </w:pPr>
      <w:bookmarkStart w:id="17" w:name="Par243"/>
      <w:bookmarkEnd w:id="17"/>
      <w:r w:rsidRPr="00B409F2">
        <w:rPr>
          <w:rFonts w:ascii="Times New Roman" w:hAnsi="Times New Roman"/>
          <w:sz w:val="28"/>
          <w:szCs w:val="28"/>
        </w:rPr>
        <w:t xml:space="preserve">При невозможности вручения письменного извещения или установления владельца указанного нестационарного торгового объекта извещение об устранении нарушений размещается непосредственно на указанном нестационарном торговом объекте, о чем делается запись в акте обследования нестационарного торгового объекта. </w:t>
      </w:r>
    </w:p>
    <w:p w:rsidR="00842C2C" w:rsidRPr="00B409F2" w:rsidRDefault="00842C2C" w:rsidP="00842C2C">
      <w:pPr>
        <w:tabs>
          <w:tab w:val="left" w:pos="1134"/>
        </w:tabs>
        <w:adjustRightInd w:val="0"/>
        <w:ind w:firstLine="709"/>
        <w:rPr>
          <w:rFonts w:ascii="Times New Roman" w:hAnsi="Times New Roman"/>
          <w:sz w:val="28"/>
          <w:szCs w:val="28"/>
        </w:rPr>
      </w:pPr>
      <w:r w:rsidRPr="00B409F2">
        <w:rPr>
          <w:rFonts w:ascii="Times New Roman" w:hAnsi="Times New Roman"/>
          <w:sz w:val="28"/>
          <w:szCs w:val="28"/>
        </w:rPr>
        <w:lastRenderedPageBreak/>
        <w:t>7.3. Нестационарные торговые объекты, размещенные без правоустанавливающих документов (ордера на установку, положительного решения межведомственной комиссии), а также выносное холодильное оборудование, установленное в местах, не предусмотренных схемой размещения нестационарных торговых объектов, подлежат обязательному демонтажу в порядке, определенном настоящим порядком.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color w:val="000000"/>
          <w:sz w:val="28"/>
          <w:szCs w:val="28"/>
        </w:rPr>
        <w:t xml:space="preserve">7.4. </w:t>
      </w:r>
      <w:r w:rsidRPr="00B409F2">
        <w:rPr>
          <w:rFonts w:ascii="Times New Roman" w:hAnsi="Times New Roman"/>
          <w:sz w:val="28"/>
          <w:szCs w:val="28"/>
        </w:rPr>
        <w:t xml:space="preserve">Выдача конструктивных элементов демонтированного нестационарного торгового объекта, выносного холодильного оборудования субъекту торговли производится после полного возмещения всех затрат и издержек, понесенных в связи с принудительным </w:t>
      </w:r>
      <w:r w:rsidR="003323DC" w:rsidRPr="00B409F2">
        <w:rPr>
          <w:rFonts w:ascii="Times New Roman" w:hAnsi="Times New Roman"/>
          <w:sz w:val="28"/>
          <w:szCs w:val="28"/>
        </w:rPr>
        <w:t>демонтажем</w:t>
      </w:r>
      <w:r w:rsidRPr="00B409F2">
        <w:rPr>
          <w:rFonts w:ascii="Times New Roman" w:hAnsi="Times New Roman"/>
          <w:sz w:val="28"/>
          <w:szCs w:val="28"/>
        </w:rPr>
        <w:t xml:space="preserve"> и последующим хранением на площадке, определенной администрацией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color w:val="000000"/>
          <w:sz w:val="28"/>
          <w:szCs w:val="28"/>
        </w:rPr>
        <w:t>7.5. Вскры</w:t>
      </w:r>
      <w:r w:rsidRPr="00B409F2">
        <w:rPr>
          <w:rFonts w:ascii="Times New Roman" w:hAnsi="Times New Roman"/>
          <w:sz w:val="28"/>
          <w:szCs w:val="28"/>
        </w:rPr>
        <w:t>тие демонтируемых нестационарных торговых объектов, выносного холодильного оборудования, опись находившегося в них имущества и последующая их сдача на хранение оформляются актом.</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8. Заключительные и переходные положения</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sz w:val="28"/>
          <w:szCs w:val="28"/>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842C2C" w:rsidRPr="00B409F2" w:rsidRDefault="00842C2C" w:rsidP="00842C2C">
      <w:pPr>
        <w:tabs>
          <w:tab w:val="left" w:pos="567"/>
        </w:tabs>
        <w:adjustRightInd w:val="0"/>
        <w:ind w:firstLine="709"/>
        <w:rPr>
          <w:rFonts w:ascii="Times New Roman" w:hAnsi="Times New Roman"/>
          <w:sz w:val="28"/>
          <w:szCs w:val="28"/>
        </w:rPr>
      </w:pPr>
      <w:bookmarkStart w:id="18" w:name="Par255"/>
      <w:bookmarkEnd w:id="18"/>
      <w:r w:rsidRPr="00B409F2">
        <w:rPr>
          <w:rFonts w:ascii="Times New Roman" w:hAnsi="Times New Roman"/>
          <w:sz w:val="28"/>
          <w:szCs w:val="28"/>
        </w:rPr>
        <w:t xml:space="preserve">8.2. </w:t>
      </w:r>
      <w:proofErr w:type="gramStart"/>
      <w:r w:rsidRPr="00B409F2">
        <w:rPr>
          <w:rFonts w:ascii="Times New Roman" w:hAnsi="Times New Roman"/>
          <w:sz w:val="28"/>
          <w:szCs w:val="28"/>
        </w:rPr>
        <w:t>Владельцы нестационарных торговых объектов, обладающие на момент вступления в силу настоящего порядка действующей разрешительной документацией, выданной на размещение нестационарных торговых объектов в ранее установленном порядке (ордером на установку павильонов, киосков и договором на установку павильонов, киосков и выносного холодильного оборудования), местоположение которых соответствует утвержденной схеме размещения нестационарных торговых объектов, а внешний вид и размеры на момент окончания срока действия разрешительной</w:t>
      </w:r>
      <w:proofErr w:type="gramEnd"/>
      <w:r w:rsidRPr="00B409F2">
        <w:rPr>
          <w:rFonts w:ascii="Times New Roman" w:hAnsi="Times New Roman"/>
          <w:sz w:val="28"/>
          <w:szCs w:val="28"/>
        </w:rPr>
        <w:t xml:space="preserve"> </w:t>
      </w:r>
      <w:proofErr w:type="gramStart"/>
      <w:r w:rsidRPr="00B409F2">
        <w:rPr>
          <w:rFonts w:ascii="Times New Roman" w:hAnsi="Times New Roman"/>
          <w:sz w:val="28"/>
          <w:szCs w:val="28"/>
        </w:rPr>
        <w:t xml:space="preserve">документации - архитектурным решениям (исходя из группы реализуемых товаров), что подтверждено соответствующим актом приемочной комиссии, подготовленным в порядке, установленном </w:t>
      </w:r>
      <w:r w:rsidRPr="00B409F2">
        <w:rPr>
          <w:rFonts w:ascii="Times New Roman" w:hAnsi="Times New Roman"/>
          <w:color w:val="000000"/>
          <w:sz w:val="28"/>
          <w:szCs w:val="28"/>
        </w:rPr>
        <w:t>пунктами 5.2 - 5.5</w:t>
      </w:r>
      <w:r w:rsidRPr="00B409F2">
        <w:rPr>
          <w:rFonts w:ascii="Times New Roman" w:hAnsi="Times New Roman"/>
          <w:sz w:val="28"/>
          <w:szCs w:val="28"/>
        </w:rPr>
        <w:t xml:space="preserve"> настоящего порядка, а также не допускающие в период с момента вступления в силу настоящего решения до момента истечения срока разрешительной документации случаев, предусмотренных </w:t>
      </w:r>
      <w:r w:rsidRPr="00B409F2">
        <w:rPr>
          <w:rFonts w:ascii="Times New Roman" w:hAnsi="Times New Roman"/>
          <w:color w:val="000000"/>
          <w:sz w:val="28"/>
          <w:szCs w:val="28"/>
        </w:rPr>
        <w:t>подпунктами "в", "к" пункта 6.1</w:t>
      </w:r>
      <w:r w:rsidRPr="00B409F2">
        <w:rPr>
          <w:rFonts w:ascii="Times New Roman" w:hAnsi="Times New Roman"/>
          <w:sz w:val="28"/>
          <w:szCs w:val="28"/>
        </w:rPr>
        <w:t xml:space="preserve"> настоящего порядка, имеют преимущественное право на заключение договоров на размещение нестационарных</w:t>
      </w:r>
      <w:proofErr w:type="gramEnd"/>
      <w:r w:rsidRPr="00B409F2">
        <w:rPr>
          <w:rFonts w:ascii="Times New Roman" w:hAnsi="Times New Roman"/>
          <w:sz w:val="28"/>
          <w:szCs w:val="28"/>
        </w:rPr>
        <w:t xml:space="preserve"> </w:t>
      </w:r>
      <w:proofErr w:type="gramStart"/>
      <w:r w:rsidRPr="00B409F2">
        <w:rPr>
          <w:rFonts w:ascii="Times New Roman" w:hAnsi="Times New Roman"/>
          <w:sz w:val="28"/>
          <w:szCs w:val="28"/>
        </w:rPr>
        <w:t xml:space="preserve">торговых объектов в соответствии с формой, утвержденной </w:t>
      </w:r>
      <w:r w:rsidRPr="00B409F2">
        <w:rPr>
          <w:rFonts w:ascii="Times New Roman" w:hAnsi="Times New Roman"/>
          <w:color w:val="000000"/>
          <w:sz w:val="28"/>
          <w:szCs w:val="28"/>
        </w:rPr>
        <w:t xml:space="preserve">приложением №1 </w:t>
      </w:r>
      <w:r w:rsidRPr="00B409F2">
        <w:rPr>
          <w:rFonts w:ascii="Times New Roman" w:hAnsi="Times New Roman"/>
          <w:sz w:val="28"/>
          <w:szCs w:val="28"/>
        </w:rPr>
        <w:t>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roofErr w:type="gramEnd"/>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sz w:val="28"/>
          <w:szCs w:val="28"/>
        </w:rPr>
        <w:t xml:space="preserve">Владельцы указанных в настоящем пункте нестационарных торговых объектов, срок действия разрешительной документации на установку которых заканчивается (закончился) в течение года со дня вступления в силу настоящего </w:t>
      </w:r>
      <w:r w:rsidRPr="00B409F2">
        <w:rPr>
          <w:rFonts w:ascii="Times New Roman" w:hAnsi="Times New Roman"/>
          <w:sz w:val="28"/>
          <w:szCs w:val="28"/>
        </w:rPr>
        <w:lastRenderedPageBreak/>
        <w:t xml:space="preserve">порядка, внешний вид и </w:t>
      </w:r>
      <w:proofErr w:type="gramStart"/>
      <w:r w:rsidRPr="00B409F2">
        <w:rPr>
          <w:rFonts w:ascii="Times New Roman" w:hAnsi="Times New Roman"/>
          <w:sz w:val="28"/>
          <w:szCs w:val="28"/>
        </w:rPr>
        <w:t>размеры</w:t>
      </w:r>
      <w:proofErr w:type="gramEnd"/>
      <w:r w:rsidRPr="00B409F2">
        <w:rPr>
          <w:rFonts w:ascii="Times New Roman" w:hAnsi="Times New Roman"/>
          <w:sz w:val="28"/>
          <w:szCs w:val="28"/>
        </w:rPr>
        <w:t xml:space="preserve"> которых не соответствуют архитектурным решениям (исходя из группы реализуемых товаров), обязаны привести их внешний вид и размеры в соответствие архитектурному решению (исходя из группы реализуемых товаров) в течение одного года </w:t>
      </w:r>
      <w:proofErr w:type="gramStart"/>
      <w:r w:rsidRPr="00B409F2">
        <w:rPr>
          <w:rFonts w:ascii="Times New Roman" w:hAnsi="Times New Roman"/>
          <w:sz w:val="28"/>
          <w:szCs w:val="28"/>
        </w:rPr>
        <w:t>с даты окончания</w:t>
      </w:r>
      <w:proofErr w:type="gramEnd"/>
      <w:r w:rsidRPr="00B409F2">
        <w:rPr>
          <w:rFonts w:ascii="Times New Roman" w:hAnsi="Times New Roman"/>
          <w:sz w:val="28"/>
          <w:szCs w:val="28"/>
        </w:rPr>
        <w:t xml:space="preserve"> срока действия разрешительной документации. Договор на размещение указанных нестационарных торговых объектов заключается по окончании срока действия разрешительной документации (ордер, договор на установку).</w:t>
      </w:r>
    </w:p>
    <w:p w:rsidR="00842C2C" w:rsidRPr="00B409F2" w:rsidRDefault="00842C2C" w:rsidP="00842C2C">
      <w:pPr>
        <w:tabs>
          <w:tab w:val="left" w:pos="567"/>
        </w:tabs>
        <w:adjustRightInd w:val="0"/>
        <w:ind w:firstLine="709"/>
        <w:rPr>
          <w:rFonts w:ascii="Times New Roman" w:hAnsi="Times New Roman"/>
          <w:sz w:val="28"/>
          <w:szCs w:val="28"/>
        </w:rPr>
      </w:pPr>
      <w:proofErr w:type="gramStart"/>
      <w:r w:rsidRPr="00B409F2">
        <w:rPr>
          <w:rFonts w:ascii="Times New Roman" w:hAnsi="Times New Roman"/>
          <w:sz w:val="28"/>
          <w:szCs w:val="28"/>
        </w:rPr>
        <w:t xml:space="preserve">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  администрация </w:t>
      </w:r>
      <w:r w:rsidR="003323DC">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B409F2">
        <w:rPr>
          <w:rFonts w:ascii="Times New Roman" w:hAnsi="Times New Roman"/>
          <w:sz w:val="28"/>
          <w:szCs w:val="28"/>
        </w:rPr>
        <w:t xml:space="preserve"> С момента направления указанного уведомления договор на размещение нестационарных торговых объектов считается расторгнутым.</w:t>
      </w:r>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sz w:val="28"/>
          <w:szCs w:val="28"/>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sidRPr="00B409F2">
        <w:rPr>
          <w:rFonts w:ascii="Times New Roman" w:hAnsi="Times New Roman"/>
          <w:color w:val="000000"/>
          <w:sz w:val="28"/>
          <w:szCs w:val="28"/>
        </w:rPr>
        <w:t>пунктами 3.11, 3.12</w:t>
      </w:r>
      <w:r w:rsidRPr="00B409F2">
        <w:rPr>
          <w:rFonts w:ascii="Times New Roman" w:hAnsi="Times New Roman"/>
          <w:sz w:val="28"/>
          <w:szCs w:val="28"/>
        </w:rPr>
        <w:t xml:space="preserve"> настоящего порядка, </w:t>
      </w:r>
      <w:r w:rsidRPr="00B409F2">
        <w:rPr>
          <w:rFonts w:ascii="Times New Roman" w:hAnsi="Times New Roman"/>
          <w:color w:val="000000"/>
          <w:sz w:val="28"/>
          <w:szCs w:val="28"/>
        </w:rPr>
        <w:t>регулируются пунктом 8.4</w:t>
      </w:r>
      <w:r w:rsidRPr="00B409F2">
        <w:rPr>
          <w:rFonts w:ascii="Times New Roman" w:hAnsi="Times New Roman"/>
          <w:sz w:val="28"/>
          <w:szCs w:val="28"/>
        </w:rPr>
        <w:t xml:space="preserve"> настоящего порядка.</w:t>
      </w:r>
    </w:p>
    <w:p w:rsidR="00842C2C" w:rsidRPr="00B409F2" w:rsidRDefault="00842C2C" w:rsidP="00842C2C">
      <w:pPr>
        <w:tabs>
          <w:tab w:val="left" w:pos="567"/>
        </w:tabs>
        <w:adjustRightInd w:val="0"/>
        <w:ind w:firstLine="709"/>
        <w:rPr>
          <w:rFonts w:ascii="Times New Roman" w:hAnsi="Times New Roman"/>
          <w:sz w:val="28"/>
          <w:szCs w:val="28"/>
        </w:rPr>
      </w:pPr>
      <w:bookmarkStart w:id="19" w:name="Par265"/>
      <w:bookmarkStart w:id="20" w:name="Par274"/>
      <w:bookmarkEnd w:id="19"/>
      <w:bookmarkEnd w:id="20"/>
      <w:r w:rsidRPr="00B409F2">
        <w:rPr>
          <w:rFonts w:ascii="Times New Roman" w:hAnsi="Times New Roman"/>
          <w:sz w:val="28"/>
          <w:szCs w:val="28"/>
        </w:rPr>
        <w:t xml:space="preserve">8.3. Владельцы нестационарных торговых объектов, в отношении размещения, продления </w:t>
      </w:r>
      <w:proofErr w:type="gramStart"/>
      <w:r w:rsidRPr="00B409F2">
        <w:rPr>
          <w:rFonts w:ascii="Times New Roman" w:hAnsi="Times New Roman"/>
          <w:sz w:val="28"/>
          <w:szCs w:val="28"/>
        </w:rPr>
        <w:t>срока</w:t>
      </w:r>
      <w:proofErr w:type="gramEnd"/>
      <w:r w:rsidRPr="00B409F2">
        <w:rPr>
          <w:rFonts w:ascii="Times New Roman" w:hAnsi="Times New Roman"/>
          <w:sz w:val="28"/>
          <w:szCs w:val="28"/>
        </w:rPr>
        <w:t xml:space="preserve"> действия разрешительной документации которых на момент вступления в силу настоящего порядка были приняты положительные решения межведомственной комиссии по установке и эксплуатации павильонов, киосков и выносного холодильного оборудования, в местах, не предусмотренных схемой размещения нестационарных торговых объектов, внешний вид, размеры которых соответствуют утвержденным архитектурным решениям (исходя из группы реализуемых товаров), что подтверждено </w:t>
      </w:r>
      <w:proofErr w:type="gramStart"/>
      <w:r w:rsidRPr="00B409F2">
        <w:rPr>
          <w:rFonts w:ascii="Times New Roman" w:hAnsi="Times New Roman"/>
          <w:sz w:val="28"/>
          <w:szCs w:val="28"/>
        </w:rPr>
        <w:t xml:space="preserve">соответствующим актом приемочной комиссии, подготовленным в порядке, установленном </w:t>
      </w:r>
      <w:r w:rsidRPr="00B409F2">
        <w:rPr>
          <w:rFonts w:ascii="Times New Roman" w:hAnsi="Times New Roman"/>
          <w:color w:val="000000"/>
          <w:sz w:val="28"/>
          <w:szCs w:val="28"/>
        </w:rPr>
        <w:t>пунктами 5.2 - 5.5 н</w:t>
      </w:r>
      <w:r w:rsidRPr="00B409F2">
        <w:rPr>
          <w:rFonts w:ascii="Times New Roman" w:hAnsi="Times New Roman"/>
          <w:sz w:val="28"/>
          <w:szCs w:val="28"/>
        </w:rPr>
        <w:t xml:space="preserve">астоящего порядка, заключают договоры на размещение нестационарных торговых объектов в соответствии с формой, утвержденной </w:t>
      </w:r>
      <w:r w:rsidRPr="00B409F2">
        <w:rPr>
          <w:rFonts w:ascii="Times New Roman" w:hAnsi="Times New Roman"/>
          <w:color w:val="000000"/>
          <w:sz w:val="28"/>
          <w:szCs w:val="28"/>
        </w:rPr>
        <w:t>приложением №</w:t>
      </w:r>
      <w:r w:rsidRPr="00B409F2">
        <w:rPr>
          <w:rFonts w:ascii="Times New Roman" w:hAnsi="Times New Roman"/>
          <w:sz w:val="28"/>
          <w:szCs w:val="28"/>
        </w:rPr>
        <w:t>1 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w:t>
      </w:r>
      <w:proofErr w:type="gramEnd"/>
      <w:r w:rsidRPr="00B409F2">
        <w:rPr>
          <w:rFonts w:ascii="Times New Roman" w:hAnsi="Times New Roman"/>
          <w:sz w:val="28"/>
          <w:szCs w:val="28"/>
        </w:rPr>
        <w:t xml:space="preserve"> отчета об оценке рыночной стоимости, составленного в соответствии с законодательством Российской Федерации об оценочной деятельности в течение 60 дней после внесения соответствующих изменений в схему размещения нестационарных торговых объектов.</w:t>
      </w:r>
    </w:p>
    <w:p w:rsidR="00842C2C" w:rsidRPr="00B409F2" w:rsidRDefault="00842C2C" w:rsidP="00842C2C">
      <w:pPr>
        <w:tabs>
          <w:tab w:val="left" w:pos="567"/>
        </w:tabs>
        <w:adjustRightInd w:val="0"/>
        <w:ind w:firstLine="709"/>
        <w:rPr>
          <w:rFonts w:ascii="Times New Roman" w:hAnsi="Times New Roman"/>
          <w:sz w:val="28"/>
          <w:szCs w:val="28"/>
        </w:rPr>
      </w:pPr>
      <w:proofErr w:type="gramStart"/>
      <w:r w:rsidRPr="00B409F2">
        <w:rPr>
          <w:rFonts w:ascii="Times New Roman" w:hAnsi="Times New Roman"/>
          <w:sz w:val="28"/>
          <w:szCs w:val="28"/>
        </w:rPr>
        <w:t>Владельцы нестаци</w:t>
      </w:r>
      <w:r w:rsidRPr="00B409F2">
        <w:rPr>
          <w:rFonts w:ascii="Times New Roman" w:hAnsi="Times New Roman"/>
          <w:color w:val="000000"/>
          <w:sz w:val="28"/>
          <w:szCs w:val="28"/>
        </w:rPr>
        <w:t>онарных торговых объектов, обладающие на момент вступления в силу схемы</w:t>
      </w:r>
      <w:r w:rsidRPr="00B409F2">
        <w:rPr>
          <w:rFonts w:ascii="Times New Roman" w:hAnsi="Times New Roman"/>
          <w:sz w:val="28"/>
          <w:szCs w:val="28"/>
        </w:rPr>
        <w:t xml:space="preserve"> размещения нестационарных торговых объектов на территории </w:t>
      </w:r>
      <w:r w:rsidR="00F52C91">
        <w:rPr>
          <w:rFonts w:ascii="Times New Roman" w:hAnsi="Times New Roman"/>
          <w:sz w:val="28"/>
          <w:szCs w:val="28"/>
        </w:rPr>
        <w:t>Коломыцевского</w:t>
      </w:r>
      <w:r w:rsidR="00F52C91" w:rsidRPr="00B409F2">
        <w:rPr>
          <w:rFonts w:ascii="Times New Roman" w:hAnsi="Times New Roman"/>
          <w:sz w:val="28"/>
          <w:szCs w:val="28"/>
        </w:rPr>
        <w:t xml:space="preserve"> </w:t>
      </w:r>
      <w:r w:rsidRPr="00B409F2">
        <w:rPr>
          <w:rFonts w:ascii="Times New Roman" w:hAnsi="Times New Roman"/>
          <w:sz w:val="28"/>
          <w:szCs w:val="28"/>
        </w:rPr>
        <w:t xml:space="preserve">сельского поселения, утвержденной </w:t>
      </w:r>
      <w:r w:rsidR="00F52C91" w:rsidRPr="00B409F2">
        <w:rPr>
          <w:rFonts w:ascii="Times New Roman" w:hAnsi="Times New Roman"/>
          <w:sz w:val="28"/>
          <w:szCs w:val="28"/>
        </w:rPr>
        <w:t>постановлением администрации</w:t>
      </w:r>
      <w:r w:rsidR="00F52C91">
        <w:rPr>
          <w:rFonts w:ascii="Times New Roman" w:hAnsi="Times New Roman"/>
          <w:sz w:val="28"/>
          <w:szCs w:val="28"/>
        </w:rPr>
        <w:t xml:space="preserve"> </w:t>
      </w:r>
      <w:r w:rsidR="00F52C91" w:rsidRPr="00B409F2">
        <w:rPr>
          <w:rFonts w:ascii="Times New Roman" w:hAnsi="Times New Roman"/>
          <w:sz w:val="28"/>
          <w:szCs w:val="28"/>
        </w:rPr>
        <w:t xml:space="preserve">  </w:t>
      </w:r>
      <w:r w:rsidR="00F52C91">
        <w:rPr>
          <w:rFonts w:ascii="Times New Roman" w:hAnsi="Times New Roman"/>
          <w:sz w:val="28"/>
          <w:szCs w:val="28"/>
        </w:rPr>
        <w:t xml:space="preserve">Коломыцевского </w:t>
      </w:r>
      <w:r w:rsidR="00F52C91" w:rsidRPr="00B409F2">
        <w:rPr>
          <w:rFonts w:ascii="Times New Roman" w:hAnsi="Times New Roman"/>
          <w:sz w:val="28"/>
          <w:szCs w:val="28"/>
        </w:rPr>
        <w:t xml:space="preserve">сельского поселения от </w:t>
      </w:r>
      <w:r w:rsidR="00F52C91">
        <w:rPr>
          <w:rFonts w:ascii="Times New Roman" w:hAnsi="Times New Roman"/>
          <w:sz w:val="28"/>
          <w:szCs w:val="28"/>
        </w:rPr>
        <w:t xml:space="preserve">04  мая </w:t>
      </w:r>
      <w:r w:rsidR="00F52C91" w:rsidRPr="00B409F2">
        <w:rPr>
          <w:rFonts w:ascii="Times New Roman" w:hAnsi="Times New Roman"/>
          <w:sz w:val="28"/>
          <w:szCs w:val="28"/>
        </w:rPr>
        <w:t xml:space="preserve">2016 г. № </w:t>
      </w:r>
      <w:r w:rsidR="00F52C91">
        <w:rPr>
          <w:rFonts w:ascii="Times New Roman" w:hAnsi="Times New Roman"/>
          <w:sz w:val="28"/>
          <w:szCs w:val="28"/>
        </w:rPr>
        <w:t>50</w:t>
      </w:r>
      <w:r w:rsidR="00F52C91" w:rsidRPr="00B409F2">
        <w:rPr>
          <w:rFonts w:ascii="Times New Roman" w:hAnsi="Times New Roman"/>
          <w:sz w:val="28"/>
          <w:szCs w:val="28"/>
        </w:rPr>
        <w:t xml:space="preserve"> «Об утверждении схемы размещения нестационарных торговых объектов на территории </w:t>
      </w:r>
      <w:r w:rsidR="00F52C91">
        <w:rPr>
          <w:rFonts w:ascii="Times New Roman" w:hAnsi="Times New Roman"/>
          <w:sz w:val="28"/>
          <w:szCs w:val="28"/>
        </w:rPr>
        <w:t>Коломыцевского</w:t>
      </w:r>
      <w:r w:rsidR="00F52C91" w:rsidRPr="00B409F2">
        <w:rPr>
          <w:rFonts w:ascii="Times New Roman" w:hAnsi="Times New Roman"/>
          <w:sz w:val="28"/>
          <w:szCs w:val="28"/>
        </w:rPr>
        <w:t xml:space="preserve"> сельского поселения </w:t>
      </w:r>
      <w:r w:rsidR="00F52C91">
        <w:rPr>
          <w:rFonts w:ascii="Times New Roman" w:hAnsi="Times New Roman"/>
          <w:sz w:val="28"/>
          <w:szCs w:val="28"/>
        </w:rPr>
        <w:t>Лискинского</w:t>
      </w:r>
      <w:r w:rsidR="00F52C91" w:rsidRPr="00B409F2">
        <w:rPr>
          <w:rFonts w:ascii="Times New Roman" w:hAnsi="Times New Roman"/>
          <w:sz w:val="28"/>
          <w:szCs w:val="28"/>
        </w:rPr>
        <w:t xml:space="preserve"> муниципального района Воронежской области»</w:t>
      </w:r>
      <w:r w:rsidRPr="00B409F2">
        <w:rPr>
          <w:rFonts w:ascii="Times New Roman" w:hAnsi="Times New Roman"/>
          <w:sz w:val="28"/>
          <w:szCs w:val="28"/>
        </w:rPr>
        <w:t>, действующей разрешительной документацией (ордером, договором на установку) либо имеющие на указанный</w:t>
      </w:r>
      <w:proofErr w:type="gramEnd"/>
      <w:r w:rsidRPr="00B409F2">
        <w:rPr>
          <w:rFonts w:ascii="Times New Roman" w:hAnsi="Times New Roman"/>
          <w:sz w:val="28"/>
          <w:szCs w:val="28"/>
        </w:rPr>
        <w:t xml:space="preserve"> момент положительное решение межведомственной </w:t>
      </w:r>
      <w:r w:rsidRPr="00B409F2">
        <w:rPr>
          <w:rFonts w:ascii="Times New Roman" w:hAnsi="Times New Roman"/>
          <w:sz w:val="28"/>
          <w:szCs w:val="28"/>
        </w:rPr>
        <w:lastRenderedPageBreak/>
        <w:t xml:space="preserve">комиссии, </w:t>
      </w:r>
      <w:proofErr w:type="gramStart"/>
      <w:r w:rsidRPr="00B409F2">
        <w:rPr>
          <w:rFonts w:ascii="Times New Roman" w:hAnsi="Times New Roman"/>
          <w:sz w:val="28"/>
          <w:szCs w:val="28"/>
        </w:rPr>
        <w:t>однако</w:t>
      </w:r>
      <w:proofErr w:type="gramEnd"/>
      <w:r w:rsidRPr="00B409F2">
        <w:rPr>
          <w:rFonts w:ascii="Times New Roman" w:hAnsi="Times New Roman"/>
          <w:sz w:val="28"/>
          <w:szCs w:val="28"/>
        </w:rPr>
        <w:t xml:space="preserve"> не включены в указанную </w:t>
      </w:r>
      <w:r w:rsidRPr="00B409F2">
        <w:rPr>
          <w:rFonts w:ascii="Times New Roman" w:hAnsi="Times New Roman"/>
          <w:color w:val="000000"/>
          <w:sz w:val="28"/>
          <w:szCs w:val="28"/>
        </w:rPr>
        <w:t xml:space="preserve">схему, </w:t>
      </w:r>
      <w:r w:rsidRPr="00B409F2">
        <w:rPr>
          <w:rFonts w:ascii="Times New Roman" w:hAnsi="Times New Roman"/>
          <w:sz w:val="28"/>
          <w:szCs w:val="28"/>
        </w:rPr>
        <w:t>обязаны до окончания срока действия разрешительной документации (положительного решения межведомственной комиссии) привести их внешний вид и размеры в соответствие архитектурным решениям (исходя из реализуемой группы товаров).</w:t>
      </w:r>
    </w:p>
    <w:p w:rsidR="00842C2C" w:rsidRPr="00B409F2" w:rsidRDefault="00842C2C" w:rsidP="00842C2C">
      <w:pPr>
        <w:tabs>
          <w:tab w:val="left" w:pos="567"/>
        </w:tabs>
        <w:adjustRightInd w:val="0"/>
        <w:ind w:firstLine="709"/>
        <w:rPr>
          <w:rFonts w:ascii="Times New Roman" w:hAnsi="Times New Roman"/>
          <w:sz w:val="28"/>
          <w:szCs w:val="28"/>
        </w:rPr>
      </w:pPr>
      <w:proofErr w:type="gramStart"/>
      <w:r w:rsidRPr="00B409F2">
        <w:rPr>
          <w:rFonts w:ascii="Times New Roman" w:hAnsi="Times New Roman"/>
          <w:sz w:val="28"/>
          <w:szCs w:val="28"/>
        </w:rPr>
        <w:t xml:space="preserve">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 администрация </w:t>
      </w:r>
      <w:r w:rsidR="00F52C91">
        <w:rPr>
          <w:rFonts w:ascii="Times New Roman" w:hAnsi="Times New Roman"/>
          <w:sz w:val="28"/>
          <w:szCs w:val="28"/>
        </w:rPr>
        <w:t xml:space="preserve">Коломыцевского </w:t>
      </w:r>
      <w:r w:rsidRPr="00B409F2">
        <w:rPr>
          <w:rFonts w:ascii="Times New Roman" w:hAnsi="Times New Roman"/>
          <w:sz w:val="28"/>
          <w:szCs w:val="28"/>
        </w:rPr>
        <w:t>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B409F2">
        <w:rPr>
          <w:rFonts w:ascii="Times New Roman" w:hAnsi="Times New Roman"/>
          <w:sz w:val="28"/>
          <w:szCs w:val="28"/>
        </w:rPr>
        <w:t xml:space="preserve"> С момента направления указанного уведомления договор на размещение нестационарных торговых объектов считается расторгнутым.</w:t>
      </w:r>
    </w:p>
    <w:p w:rsidR="00842C2C" w:rsidRPr="00B409F2" w:rsidRDefault="00842C2C" w:rsidP="00842C2C">
      <w:pPr>
        <w:tabs>
          <w:tab w:val="left" w:pos="567"/>
        </w:tabs>
        <w:adjustRightInd w:val="0"/>
        <w:ind w:firstLine="709"/>
        <w:rPr>
          <w:rFonts w:ascii="Times New Roman" w:hAnsi="Times New Roman"/>
          <w:sz w:val="28"/>
          <w:szCs w:val="28"/>
        </w:rPr>
      </w:pPr>
      <w:proofErr w:type="gramStart"/>
      <w:r w:rsidRPr="00B409F2">
        <w:rPr>
          <w:rFonts w:ascii="Times New Roman" w:hAnsi="Times New Roman"/>
          <w:sz w:val="28"/>
          <w:szCs w:val="28"/>
        </w:rPr>
        <w:t xml:space="preserve">Размещение указанных нестационарных торговых объектов по истечении срока действия </w:t>
      </w:r>
      <w:r w:rsidRPr="00B409F2">
        <w:rPr>
          <w:rFonts w:ascii="Times New Roman" w:hAnsi="Times New Roman"/>
          <w:color w:val="000000"/>
          <w:sz w:val="28"/>
          <w:szCs w:val="28"/>
        </w:rPr>
        <w:t>схемы</w:t>
      </w:r>
      <w:r w:rsidRPr="00B409F2">
        <w:rPr>
          <w:rFonts w:ascii="Times New Roman" w:hAnsi="Times New Roman"/>
          <w:sz w:val="28"/>
          <w:szCs w:val="28"/>
        </w:rPr>
        <w:t xml:space="preserve"> размещения нестационарных торговых объектов, утвержденной </w:t>
      </w:r>
      <w:r w:rsidR="00F52C91" w:rsidRPr="00B409F2">
        <w:rPr>
          <w:rFonts w:ascii="Times New Roman" w:hAnsi="Times New Roman"/>
          <w:sz w:val="28"/>
          <w:szCs w:val="28"/>
        </w:rPr>
        <w:t>постановлением администрации</w:t>
      </w:r>
      <w:r w:rsidR="00F52C91">
        <w:rPr>
          <w:rFonts w:ascii="Times New Roman" w:hAnsi="Times New Roman"/>
          <w:sz w:val="28"/>
          <w:szCs w:val="28"/>
        </w:rPr>
        <w:t xml:space="preserve"> </w:t>
      </w:r>
      <w:r w:rsidR="00F52C91" w:rsidRPr="00B409F2">
        <w:rPr>
          <w:rFonts w:ascii="Times New Roman" w:hAnsi="Times New Roman"/>
          <w:sz w:val="28"/>
          <w:szCs w:val="28"/>
        </w:rPr>
        <w:t xml:space="preserve">  </w:t>
      </w:r>
      <w:r w:rsidR="00F52C91">
        <w:rPr>
          <w:rFonts w:ascii="Times New Roman" w:hAnsi="Times New Roman"/>
          <w:sz w:val="28"/>
          <w:szCs w:val="28"/>
        </w:rPr>
        <w:t xml:space="preserve">Коломыцевского </w:t>
      </w:r>
      <w:r w:rsidR="00F52C91" w:rsidRPr="00B409F2">
        <w:rPr>
          <w:rFonts w:ascii="Times New Roman" w:hAnsi="Times New Roman"/>
          <w:sz w:val="28"/>
          <w:szCs w:val="28"/>
        </w:rPr>
        <w:t xml:space="preserve">сельского поселения от </w:t>
      </w:r>
      <w:r w:rsidR="00F52C91">
        <w:rPr>
          <w:rFonts w:ascii="Times New Roman" w:hAnsi="Times New Roman"/>
          <w:sz w:val="28"/>
          <w:szCs w:val="28"/>
        </w:rPr>
        <w:t xml:space="preserve">04  мая </w:t>
      </w:r>
      <w:r w:rsidR="00F52C91" w:rsidRPr="00B409F2">
        <w:rPr>
          <w:rFonts w:ascii="Times New Roman" w:hAnsi="Times New Roman"/>
          <w:sz w:val="28"/>
          <w:szCs w:val="28"/>
        </w:rPr>
        <w:t xml:space="preserve">2016 г. № </w:t>
      </w:r>
      <w:r w:rsidR="00F52C91">
        <w:rPr>
          <w:rFonts w:ascii="Times New Roman" w:hAnsi="Times New Roman"/>
          <w:sz w:val="28"/>
          <w:szCs w:val="28"/>
        </w:rPr>
        <w:t>50</w:t>
      </w:r>
      <w:r w:rsidR="00F52C91" w:rsidRPr="00B409F2">
        <w:rPr>
          <w:rFonts w:ascii="Times New Roman" w:hAnsi="Times New Roman"/>
          <w:sz w:val="28"/>
          <w:szCs w:val="28"/>
        </w:rPr>
        <w:t xml:space="preserve"> «Об утверждении схемы размещения нестационарных торговых объектов на территории </w:t>
      </w:r>
      <w:r w:rsidR="00F52C91">
        <w:rPr>
          <w:rFonts w:ascii="Times New Roman" w:hAnsi="Times New Roman"/>
          <w:sz w:val="28"/>
          <w:szCs w:val="28"/>
        </w:rPr>
        <w:t>Коломыцевского</w:t>
      </w:r>
      <w:r w:rsidR="00F52C91" w:rsidRPr="00B409F2">
        <w:rPr>
          <w:rFonts w:ascii="Times New Roman" w:hAnsi="Times New Roman"/>
          <w:sz w:val="28"/>
          <w:szCs w:val="28"/>
        </w:rPr>
        <w:t xml:space="preserve"> сельского поселения </w:t>
      </w:r>
      <w:r w:rsidR="00F52C91">
        <w:rPr>
          <w:rFonts w:ascii="Times New Roman" w:hAnsi="Times New Roman"/>
          <w:sz w:val="28"/>
          <w:szCs w:val="28"/>
        </w:rPr>
        <w:t>Лискинского</w:t>
      </w:r>
      <w:r w:rsidR="00F52C91" w:rsidRPr="00B409F2">
        <w:rPr>
          <w:rFonts w:ascii="Times New Roman" w:hAnsi="Times New Roman"/>
          <w:sz w:val="28"/>
          <w:szCs w:val="28"/>
        </w:rPr>
        <w:t xml:space="preserve"> муниципального района Воронежской области»</w:t>
      </w:r>
      <w:r w:rsidRPr="00B409F2">
        <w:rPr>
          <w:rFonts w:ascii="Times New Roman" w:hAnsi="Times New Roman"/>
          <w:sz w:val="28"/>
          <w:szCs w:val="28"/>
        </w:rPr>
        <w:t>, владельцами которых в период с момента вступления в силу настоящего порядка до момента истечения срока разрешительной документации</w:t>
      </w:r>
      <w:proofErr w:type="gramEnd"/>
      <w:r w:rsidRPr="00B409F2">
        <w:rPr>
          <w:rFonts w:ascii="Times New Roman" w:hAnsi="Times New Roman"/>
          <w:sz w:val="28"/>
          <w:szCs w:val="28"/>
        </w:rPr>
        <w:t xml:space="preserve"> не допускались случаи, предусмотренные </w:t>
      </w:r>
      <w:r w:rsidRPr="00B409F2">
        <w:rPr>
          <w:rFonts w:ascii="Times New Roman" w:hAnsi="Times New Roman"/>
          <w:color w:val="000000"/>
          <w:sz w:val="28"/>
          <w:szCs w:val="28"/>
        </w:rPr>
        <w:t xml:space="preserve">подпунктом "в" пункта 6.1 </w:t>
      </w:r>
      <w:r w:rsidRPr="00B409F2">
        <w:rPr>
          <w:rFonts w:ascii="Times New Roman" w:hAnsi="Times New Roman"/>
          <w:sz w:val="28"/>
          <w:szCs w:val="28"/>
        </w:rPr>
        <w:t>настоящего порядка, осуществляется в порядке, аналогичном порядку, установленному настоящим пунктом, на срок действия вновь утвержденной схемы размещения нестационарных торговых объектов.</w:t>
      </w:r>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sz w:val="28"/>
          <w:szCs w:val="28"/>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sidRPr="00B409F2">
        <w:rPr>
          <w:rFonts w:ascii="Times New Roman" w:hAnsi="Times New Roman"/>
          <w:color w:val="000000"/>
          <w:sz w:val="28"/>
          <w:szCs w:val="28"/>
        </w:rPr>
        <w:t xml:space="preserve">пунктами 3.11, 3.12 </w:t>
      </w:r>
      <w:r w:rsidRPr="00B409F2">
        <w:rPr>
          <w:rFonts w:ascii="Times New Roman" w:hAnsi="Times New Roman"/>
          <w:sz w:val="28"/>
          <w:szCs w:val="28"/>
        </w:rPr>
        <w:t xml:space="preserve">настоящего порядка, регулируются </w:t>
      </w:r>
      <w:r w:rsidRPr="00B409F2">
        <w:rPr>
          <w:rFonts w:ascii="Times New Roman" w:hAnsi="Times New Roman"/>
          <w:color w:val="000000"/>
          <w:sz w:val="28"/>
          <w:szCs w:val="28"/>
        </w:rPr>
        <w:t>пунктом 8.4.</w:t>
      </w:r>
      <w:r w:rsidRPr="00B409F2">
        <w:rPr>
          <w:rFonts w:ascii="Times New Roman" w:hAnsi="Times New Roman"/>
          <w:sz w:val="28"/>
          <w:szCs w:val="28"/>
        </w:rPr>
        <w:t xml:space="preserve"> настоящего порядка.</w:t>
      </w:r>
    </w:p>
    <w:p w:rsidR="00842C2C" w:rsidRPr="00B409F2" w:rsidRDefault="00842C2C" w:rsidP="00842C2C">
      <w:pPr>
        <w:tabs>
          <w:tab w:val="left" w:pos="567"/>
        </w:tabs>
        <w:adjustRightInd w:val="0"/>
        <w:ind w:firstLine="709"/>
        <w:rPr>
          <w:rFonts w:ascii="Times New Roman" w:hAnsi="Times New Roman"/>
          <w:sz w:val="28"/>
          <w:szCs w:val="28"/>
        </w:rPr>
      </w:pPr>
      <w:bookmarkStart w:id="21" w:name="Par283"/>
      <w:bookmarkEnd w:id="21"/>
      <w:r w:rsidRPr="00B409F2">
        <w:rPr>
          <w:rFonts w:ascii="Times New Roman" w:hAnsi="Times New Roman"/>
          <w:sz w:val="28"/>
          <w:szCs w:val="28"/>
        </w:rPr>
        <w:t xml:space="preserve">8.4. Для нестационарных торговых объектов, площади которых превышают максимально допустимые размеры площади, установленные </w:t>
      </w:r>
      <w:r w:rsidRPr="00B409F2">
        <w:rPr>
          <w:rFonts w:ascii="Times New Roman" w:hAnsi="Times New Roman"/>
          <w:color w:val="000000"/>
          <w:sz w:val="28"/>
          <w:szCs w:val="28"/>
        </w:rPr>
        <w:t xml:space="preserve">пунктами 3.11, 3.12 </w:t>
      </w:r>
      <w:r w:rsidRPr="00B409F2">
        <w:rPr>
          <w:rFonts w:ascii="Times New Roman" w:hAnsi="Times New Roman"/>
          <w:sz w:val="28"/>
          <w:szCs w:val="28"/>
        </w:rPr>
        <w:t>настоящего порядка, заключается договор на размещение нестационарных торговых объектов с учетом площади, указанной в схеме размещения нестационарных торговых объектов.</w:t>
      </w:r>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sz w:val="28"/>
          <w:szCs w:val="28"/>
        </w:rPr>
        <w:t xml:space="preserve">Приемочная комиссия в течение 45 дней с момента вступления в силу настоящих изменений, осуществляет осмотр нестационарных торговых объектов, площади которых превышают максимально допустимые размеры площади, установленные </w:t>
      </w:r>
      <w:r w:rsidRPr="00B409F2">
        <w:rPr>
          <w:rFonts w:ascii="Times New Roman" w:hAnsi="Times New Roman"/>
          <w:color w:val="000000"/>
          <w:sz w:val="28"/>
          <w:szCs w:val="28"/>
        </w:rPr>
        <w:t>пунктами 3.11, 3.12</w:t>
      </w:r>
      <w:r w:rsidRPr="00B409F2">
        <w:rPr>
          <w:rFonts w:ascii="Times New Roman" w:hAnsi="Times New Roman"/>
          <w:sz w:val="28"/>
          <w:szCs w:val="28"/>
        </w:rPr>
        <w:t xml:space="preserve"> настоящего порядка. По результатам указанных осмотров составляется акт о соответствии (несоответствии) объекта комплексному решению существующей архитектурной среды, архитектурно-художественному облику </w:t>
      </w:r>
      <w:r w:rsidR="00F52C91">
        <w:rPr>
          <w:rFonts w:ascii="Times New Roman" w:hAnsi="Times New Roman"/>
          <w:sz w:val="28"/>
          <w:szCs w:val="28"/>
        </w:rPr>
        <w:t xml:space="preserve">Коломыцевского </w:t>
      </w:r>
      <w:r w:rsidRPr="00B409F2">
        <w:rPr>
          <w:rFonts w:ascii="Times New Roman" w:hAnsi="Times New Roman"/>
          <w:sz w:val="28"/>
          <w:szCs w:val="28"/>
        </w:rPr>
        <w:t xml:space="preserve">сельского поселения. Результаты указанных осмотров оформляются в виде реестра нестационарных торговых объектов, площади которых превышают максимально допустимые размеры площади, установленные </w:t>
      </w:r>
      <w:r w:rsidRPr="00B409F2">
        <w:rPr>
          <w:rFonts w:ascii="Times New Roman" w:hAnsi="Times New Roman"/>
          <w:color w:val="000000"/>
          <w:sz w:val="28"/>
          <w:szCs w:val="28"/>
        </w:rPr>
        <w:t>пунктами 3.11, 3.12</w:t>
      </w:r>
      <w:r w:rsidRPr="00B409F2">
        <w:rPr>
          <w:rFonts w:ascii="Times New Roman" w:hAnsi="Times New Roman"/>
          <w:sz w:val="28"/>
          <w:szCs w:val="28"/>
        </w:rPr>
        <w:t xml:space="preserve"> настоящего порядка, с указанием рекомендаций приемочной комиссии. Указанный реестр подлежит размещению на сайте администрации </w:t>
      </w:r>
      <w:r w:rsidR="00F52C9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w:t>
      </w:r>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sz w:val="28"/>
          <w:szCs w:val="28"/>
        </w:rPr>
        <w:lastRenderedPageBreak/>
        <w:t xml:space="preserve">Владельцы нестационарных торговых объектов, получившие акты приемочной комиссии о соответствии объектов комплексному решению существующей архитектурной среды, архитектурно-художественному облику </w:t>
      </w:r>
      <w:r w:rsidR="00F52C9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заключают договоры на размещение нестационарных торговых объектов в пределах </w:t>
      </w:r>
      <w:proofErr w:type="gramStart"/>
      <w:r w:rsidRPr="00B409F2">
        <w:rPr>
          <w:rFonts w:ascii="Times New Roman" w:hAnsi="Times New Roman"/>
          <w:sz w:val="28"/>
          <w:szCs w:val="28"/>
        </w:rPr>
        <w:t>срока действия схемы размещения нестационарных торговых объектов</w:t>
      </w:r>
      <w:proofErr w:type="gramEnd"/>
      <w:r w:rsidRPr="00B409F2">
        <w:rPr>
          <w:rFonts w:ascii="Times New Roman" w:hAnsi="Times New Roman"/>
          <w:sz w:val="28"/>
          <w:szCs w:val="28"/>
        </w:rPr>
        <w:t>.</w:t>
      </w:r>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sz w:val="28"/>
          <w:szCs w:val="28"/>
        </w:rPr>
        <w:t xml:space="preserve">Владельцы нестационарных торговых объектов, получившие акты о несоответствии объектов комплексному решению существующей архитектурной среды, архитектурно-художественному облику </w:t>
      </w:r>
      <w:r w:rsidR="00F52C91">
        <w:rPr>
          <w:rFonts w:ascii="Times New Roman" w:hAnsi="Times New Roman"/>
          <w:sz w:val="28"/>
          <w:szCs w:val="28"/>
        </w:rPr>
        <w:t xml:space="preserve">Коломыцевского </w:t>
      </w:r>
      <w:r w:rsidRPr="00B409F2">
        <w:rPr>
          <w:rFonts w:ascii="Times New Roman" w:hAnsi="Times New Roman"/>
          <w:sz w:val="28"/>
          <w:szCs w:val="28"/>
        </w:rPr>
        <w:t xml:space="preserve">сельского поселения, обеспечивают подготовку эскизного проекта нестационарного торгового объекта в целях реконструкции объекта с учетом </w:t>
      </w:r>
      <w:proofErr w:type="gramStart"/>
      <w:r w:rsidRPr="00B409F2">
        <w:rPr>
          <w:rFonts w:ascii="Times New Roman" w:hAnsi="Times New Roman"/>
          <w:sz w:val="28"/>
          <w:szCs w:val="28"/>
        </w:rPr>
        <w:t>архитектурных решений</w:t>
      </w:r>
      <w:proofErr w:type="gramEnd"/>
      <w:r w:rsidRPr="00B409F2">
        <w:rPr>
          <w:rFonts w:ascii="Times New Roman" w:hAnsi="Times New Roman"/>
          <w:sz w:val="28"/>
          <w:szCs w:val="28"/>
        </w:rPr>
        <w:t xml:space="preserve">, соответствующих комплексному решению существующей архитектурной среды, архитектурно-художественному облику </w:t>
      </w:r>
      <w:r w:rsidR="00F52C9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Указанные эскизные проекты в десятидневный срок подлежат согласованию с уполномоченным органом в области архитектуры и градостроительства. Договор на размещение нестационарных торговых объектов с указанными владельцами заключается с условием реконструкции объекта в соответствии с эскизным проектом, согласованным с уполномоченным органом в области архитектуры и градостроительства, в четырехмесячный срок с момента заключения договора.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невыполнения указанного условия договор на размещение нестационарного торгового объекта подлежит расторжению в одностороннем порядке. Владельцам нестационарных торговых объектов в 7-дневный срок направляется письменное уведомление о расторжении Договора. С момента направления указанного уведомления договор на размещение нестационарных торговых объектов считается расторгнутым.</w:t>
      </w:r>
    </w:p>
    <w:p w:rsidR="00842C2C" w:rsidRPr="00B409F2" w:rsidRDefault="00842C2C" w:rsidP="00842C2C">
      <w:pPr>
        <w:tabs>
          <w:tab w:val="left" w:pos="567"/>
        </w:tabs>
        <w:adjustRightInd w:val="0"/>
        <w:ind w:firstLine="709"/>
        <w:rPr>
          <w:rFonts w:ascii="Times New Roman" w:hAnsi="Times New Roman"/>
          <w:sz w:val="28"/>
          <w:szCs w:val="28"/>
        </w:rPr>
      </w:pPr>
      <w:proofErr w:type="gramStart"/>
      <w:r w:rsidRPr="00B409F2">
        <w:rPr>
          <w:rFonts w:ascii="Times New Roman" w:hAnsi="Times New Roman"/>
          <w:sz w:val="28"/>
          <w:szCs w:val="28"/>
        </w:rPr>
        <w:t xml:space="preserve">Размещение указанных нестационарных торговых объектов по истечении срока </w:t>
      </w:r>
      <w:r w:rsidRPr="00B409F2">
        <w:rPr>
          <w:rFonts w:ascii="Times New Roman" w:hAnsi="Times New Roman"/>
          <w:color w:val="000000"/>
          <w:sz w:val="28"/>
          <w:szCs w:val="28"/>
        </w:rPr>
        <w:t>действия схемы</w:t>
      </w:r>
      <w:r w:rsidRPr="00B409F2">
        <w:rPr>
          <w:rFonts w:ascii="Times New Roman" w:hAnsi="Times New Roman"/>
          <w:sz w:val="28"/>
          <w:szCs w:val="28"/>
        </w:rPr>
        <w:t xml:space="preserve"> размещения нестационарных торговых объектов, утвержденной </w:t>
      </w:r>
      <w:r w:rsidR="00F52C91" w:rsidRPr="00B409F2">
        <w:rPr>
          <w:rFonts w:ascii="Times New Roman" w:hAnsi="Times New Roman"/>
          <w:sz w:val="28"/>
          <w:szCs w:val="28"/>
        </w:rPr>
        <w:t>постановлением администрации</w:t>
      </w:r>
      <w:r w:rsidR="00F52C91">
        <w:rPr>
          <w:rFonts w:ascii="Times New Roman" w:hAnsi="Times New Roman"/>
          <w:sz w:val="28"/>
          <w:szCs w:val="28"/>
        </w:rPr>
        <w:t xml:space="preserve"> </w:t>
      </w:r>
      <w:r w:rsidR="00F52C91" w:rsidRPr="00B409F2">
        <w:rPr>
          <w:rFonts w:ascii="Times New Roman" w:hAnsi="Times New Roman"/>
          <w:sz w:val="28"/>
          <w:szCs w:val="28"/>
        </w:rPr>
        <w:t xml:space="preserve">  </w:t>
      </w:r>
      <w:r w:rsidR="00F52C91">
        <w:rPr>
          <w:rFonts w:ascii="Times New Roman" w:hAnsi="Times New Roman"/>
          <w:sz w:val="28"/>
          <w:szCs w:val="28"/>
        </w:rPr>
        <w:t xml:space="preserve">Коломыцевского </w:t>
      </w:r>
      <w:r w:rsidR="00F52C91" w:rsidRPr="00B409F2">
        <w:rPr>
          <w:rFonts w:ascii="Times New Roman" w:hAnsi="Times New Roman"/>
          <w:sz w:val="28"/>
          <w:szCs w:val="28"/>
        </w:rPr>
        <w:t xml:space="preserve">сельского поселения от </w:t>
      </w:r>
      <w:r w:rsidR="00F52C91">
        <w:rPr>
          <w:rFonts w:ascii="Times New Roman" w:hAnsi="Times New Roman"/>
          <w:sz w:val="28"/>
          <w:szCs w:val="28"/>
        </w:rPr>
        <w:t xml:space="preserve">04  мая </w:t>
      </w:r>
      <w:r w:rsidR="00F52C91" w:rsidRPr="00B409F2">
        <w:rPr>
          <w:rFonts w:ascii="Times New Roman" w:hAnsi="Times New Roman"/>
          <w:sz w:val="28"/>
          <w:szCs w:val="28"/>
        </w:rPr>
        <w:t xml:space="preserve">2016 г. № </w:t>
      </w:r>
      <w:r w:rsidR="00F52C91">
        <w:rPr>
          <w:rFonts w:ascii="Times New Roman" w:hAnsi="Times New Roman"/>
          <w:sz w:val="28"/>
          <w:szCs w:val="28"/>
        </w:rPr>
        <w:t>50</w:t>
      </w:r>
      <w:r w:rsidR="00F52C91" w:rsidRPr="00B409F2">
        <w:rPr>
          <w:rFonts w:ascii="Times New Roman" w:hAnsi="Times New Roman"/>
          <w:sz w:val="28"/>
          <w:szCs w:val="28"/>
        </w:rPr>
        <w:t xml:space="preserve"> «Об утверждении схемы размещения нестационарных торговых объектов на территории </w:t>
      </w:r>
      <w:r w:rsidR="00F52C91">
        <w:rPr>
          <w:rFonts w:ascii="Times New Roman" w:hAnsi="Times New Roman"/>
          <w:sz w:val="28"/>
          <w:szCs w:val="28"/>
        </w:rPr>
        <w:t>Коломыцевского</w:t>
      </w:r>
      <w:r w:rsidR="00F52C91" w:rsidRPr="00B409F2">
        <w:rPr>
          <w:rFonts w:ascii="Times New Roman" w:hAnsi="Times New Roman"/>
          <w:sz w:val="28"/>
          <w:szCs w:val="28"/>
        </w:rPr>
        <w:t xml:space="preserve"> сельского поселения </w:t>
      </w:r>
      <w:r w:rsidR="00F52C91">
        <w:rPr>
          <w:rFonts w:ascii="Times New Roman" w:hAnsi="Times New Roman"/>
          <w:sz w:val="28"/>
          <w:szCs w:val="28"/>
        </w:rPr>
        <w:t>Лискинского</w:t>
      </w:r>
      <w:r w:rsidR="00F52C91" w:rsidRPr="00B409F2">
        <w:rPr>
          <w:rFonts w:ascii="Times New Roman" w:hAnsi="Times New Roman"/>
          <w:sz w:val="28"/>
          <w:szCs w:val="28"/>
        </w:rPr>
        <w:t xml:space="preserve"> муниципального района Воронежской области»</w:t>
      </w:r>
      <w:r w:rsidRPr="00B409F2">
        <w:rPr>
          <w:rFonts w:ascii="Times New Roman" w:hAnsi="Times New Roman"/>
          <w:sz w:val="28"/>
          <w:szCs w:val="28"/>
        </w:rPr>
        <w:t>, осуществляется в порядке преимущественного права, предусмотренного настоящим порядком, на срок действия вновь утвержденной схемы размещения нестационарных торговых</w:t>
      </w:r>
      <w:proofErr w:type="gramEnd"/>
      <w:r w:rsidRPr="00B409F2">
        <w:rPr>
          <w:rFonts w:ascii="Times New Roman" w:hAnsi="Times New Roman"/>
          <w:sz w:val="28"/>
          <w:szCs w:val="28"/>
        </w:rPr>
        <w:t xml:space="preserve"> объектов.</w:t>
      </w:r>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color w:val="000000"/>
          <w:sz w:val="28"/>
          <w:szCs w:val="28"/>
        </w:rPr>
        <w:t>8.5.</w:t>
      </w:r>
      <w:r w:rsidRPr="00B409F2">
        <w:rPr>
          <w:rFonts w:ascii="Times New Roman" w:hAnsi="Times New Roman"/>
          <w:sz w:val="28"/>
          <w:szCs w:val="28"/>
        </w:rPr>
        <w:t xml:space="preserve"> Срок действия договоров на размещение нестационарных торговых объектов, заключаемых в настоящее время, определяется сроком действия </w:t>
      </w:r>
      <w:r w:rsidRPr="00B409F2">
        <w:rPr>
          <w:rFonts w:ascii="Times New Roman" w:hAnsi="Times New Roman"/>
          <w:color w:val="000000"/>
          <w:sz w:val="28"/>
          <w:szCs w:val="28"/>
        </w:rPr>
        <w:t xml:space="preserve">схемы </w:t>
      </w:r>
      <w:r w:rsidRPr="00B409F2">
        <w:rPr>
          <w:rFonts w:ascii="Times New Roman" w:hAnsi="Times New Roman"/>
          <w:sz w:val="28"/>
          <w:szCs w:val="28"/>
        </w:rPr>
        <w:t xml:space="preserve">размещения нестационарных торговых объектов, утвержденной постановлением администрации </w:t>
      </w:r>
      <w:r w:rsidR="00F52C91">
        <w:rPr>
          <w:rFonts w:ascii="Times New Roman" w:hAnsi="Times New Roman"/>
          <w:sz w:val="28"/>
          <w:szCs w:val="28"/>
        </w:rPr>
        <w:t xml:space="preserve">Коломыцевского </w:t>
      </w:r>
      <w:r w:rsidRPr="00B409F2">
        <w:rPr>
          <w:rFonts w:ascii="Times New Roman" w:hAnsi="Times New Roman"/>
          <w:sz w:val="28"/>
          <w:szCs w:val="28"/>
        </w:rPr>
        <w:t>сельского поселения.</w:t>
      </w:r>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sz w:val="28"/>
          <w:szCs w:val="28"/>
        </w:rPr>
        <w:t xml:space="preserve">Срок действия договоров на размещение нестационарных торговых объектов, заключаемых после окончания срока действия </w:t>
      </w:r>
      <w:r w:rsidRPr="00B409F2">
        <w:rPr>
          <w:rFonts w:ascii="Times New Roman" w:hAnsi="Times New Roman"/>
          <w:color w:val="000000"/>
          <w:sz w:val="28"/>
          <w:szCs w:val="28"/>
        </w:rPr>
        <w:t>схемы</w:t>
      </w:r>
      <w:r w:rsidRPr="00B409F2">
        <w:rPr>
          <w:rFonts w:ascii="Times New Roman" w:hAnsi="Times New Roman"/>
          <w:sz w:val="28"/>
          <w:szCs w:val="28"/>
        </w:rPr>
        <w:t xml:space="preserve"> размещения нестационарных торговых объектов, утвержденной постановлением администрации </w:t>
      </w:r>
      <w:r w:rsidR="00F52C9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определяется сроком действия вновь утвержденной схемы размещения нестационарных торговых объектов.</w:t>
      </w:r>
    </w:p>
    <w:p w:rsidR="00842C2C" w:rsidRPr="00B409F2" w:rsidRDefault="00842C2C" w:rsidP="00842C2C">
      <w:pPr>
        <w:tabs>
          <w:tab w:val="left" w:pos="567"/>
        </w:tabs>
        <w:adjustRightInd w:val="0"/>
        <w:ind w:firstLine="709"/>
        <w:rPr>
          <w:rFonts w:ascii="Times New Roman" w:hAnsi="Times New Roman"/>
          <w:sz w:val="28"/>
          <w:szCs w:val="28"/>
        </w:rPr>
      </w:pPr>
      <w:r w:rsidRPr="00B409F2">
        <w:rPr>
          <w:rFonts w:ascii="Times New Roman" w:hAnsi="Times New Roman"/>
          <w:color w:val="000000"/>
          <w:sz w:val="28"/>
          <w:szCs w:val="28"/>
        </w:rPr>
        <w:t>8.6.</w:t>
      </w:r>
      <w:r w:rsidRPr="00B409F2">
        <w:rPr>
          <w:rFonts w:ascii="Times New Roman" w:hAnsi="Times New Roman"/>
          <w:sz w:val="28"/>
          <w:szCs w:val="28"/>
        </w:rPr>
        <w:t xml:space="preserve">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w:t>
      </w:r>
      <w:r w:rsidRPr="00B409F2">
        <w:rPr>
          <w:rFonts w:ascii="Times New Roman" w:hAnsi="Times New Roman"/>
          <w:sz w:val="28"/>
          <w:szCs w:val="28"/>
        </w:rPr>
        <w:lastRenderedPageBreak/>
        <w:t xml:space="preserve">занимаемым объектом в соответствии с договором, заключенным с органом, уполномоченным осуществлять распоряжение земельными участками, находящимися в государственной собственности Воронежской области либо в муниципальной собственности, либо участками, право </w:t>
      </w:r>
      <w:proofErr w:type="gramStart"/>
      <w:r w:rsidRPr="00B409F2">
        <w:rPr>
          <w:rFonts w:ascii="Times New Roman" w:hAnsi="Times New Roman"/>
          <w:sz w:val="28"/>
          <w:szCs w:val="28"/>
        </w:rPr>
        <w:t>собственности</w:t>
      </w:r>
      <w:proofErr w:type="gramEnd"/>
      <w:r w:rsidRPr="00B409F2">
        <w:rPr>
          <w:rFonts w:ascii="Times New Roman" w:hAnsi="Times New Roman"/>
          <w:sz w:val="28"/>
          <w:szCs w:val="28"/>
        </w:rPr>
        <w:t xml:space="preserve"> на которые не разграничено.</w:t>
      </w:r>
    </w:p>
    <w:p w:rsidR="00842C2C" w:rsidRPr="00B409F2" w:rsidRDefault="00842C2C" w:rsidP="00842C2C">
      <w:pPr>
        <w:adjustRightInd w:val="0"/>
        <w:ind w:firstLine="709"/>
        <w:rPr>
          <w:rFonts w:ascii="Times New Roman" w:hAnsi="Times New Roman"/>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F52C91" w:rsidRDefault="00F52C91" w:rsidP="00842C2C">
      <w:pPr>
        <w:widowControl w:val="0"/>
        <w:autoSpaceDE w:val="0"/>
        <w:autoSpaceDN w:val="0"/>
        <w:adjustRightInd w:val="0"/>
        <w:ind w:firstLine="709"/>
        <w:jc w:val="right"/>
        <w:rPr>
          <w:rFonts w:ascii="Times New Roman" w:hAnsi="Times New Roman"/>
          <w:bCs/>
          <w:sz w:val="28"/>
          <w:szCs w:val="28"/>
        </w:rPr>
      </w:pP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lastRenderedPageBreak/>
        <w:t xml:space="preserve">Приложение №1 </w:t>
      </w: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t xml:space="preserve">к порядку размещения </w:t>
      </w: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t>нестационарных торговых объектов</w:t>
      </w: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t xml:space="preserve"> на территории </w:t>
      </w:r>
      <w:r w:rsidR="00F52C91">
        <w:rPr>
          <w:rFonts w:ascii="Times New Roman" w:hAnsi="Times New Roman"/>
          <w:bCs/>
          <w:sz w:val="28"/>
          <w:szCs w:val="28"/>
        </w:rPr>
        <w:t>Коломыцевского</w:t>
      </w:r>
      <w:r w:rsidRPr="00B409F2">
        <w:rPr>
          <w:rFonts w:ascii="Times New Roman" w:hAnsi="Times New Roman"/>
          <w:bCs/>
          <w:sz w:val="28"/>
          <w:szCs w:val="28"/>
        </w:rPr>
        <w:t xml:space="preserve"> сельского </w:t>
      </w: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t xml:space="preserve">поселения </w:t>
      </w:r>
      <w:r w:rsidR="00F52C91">
        <w:rPr>
          <w:rFonts w:ascii="Times New Roman" w:hAnsi="Times New Roman"/>
          <w:bCs/>
          <w:sz w:val="28"/>
          <w:szCs w:val="28"/>
        </w:rPr>
        <w:t xml:space="preserve">Лискинского </w:t>
      </w:r>
      <w:r w:rsidRPr="00B409F2">
        <w:rPr>
          <w:rFonts w:ascii="Times New Roman" w:hAnsi="Times New Roman"/>
          <w:bCs/>
          <w:sz w:val="28"/>
          <w:szCs w:val="28"/>
        </w:rPr>
        <w:t xml:space="preserve"> муниципального</w:t>
      </w: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t xml:space="preserve"> района Воронежской области </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bCs/>
          <w:sz w:val="28"/>
          <w:szCs w:val="28"/>
        </w:rPr>
      </w:pPr>
      <w:r w:rsidRPr="00B409F2">
        <w:rPr>
          <w:rFonts w:ascii="Times New Roman" w:hAnsi="Times New Roman"/>
          <w:bCs/>
          <w:sz w:val="28"/>
          <w:szCs w:val="28"/>
        </w:rPr>
        <w:t>ПРИМЕРНАЯ ФОРМА ДОГОВОРА</w:t>
      </w:r>
    </w:p>
    <w:p w:rsidR="00842C2C" w:rsidRPr="00B409F2" w:rsidRDefault="00842C2C" w:rsidP="00842C2C">
      <w:pPr>
        <w:adjustRightInd w:val="0"/>
        <w:ind w:firstLine="709"/>
        <w:jc w:val="center"/>
        <w:rPr>
          <w:rFonts w:ascii="Times New Roman" w:hAnsi="Times New Roman"/>
          <w:bCs/>
          <w:sz w:val="28"/>
          <w:szCs w:val="28"/>
        </w:rPr>
      </w:pPr>
      <w:r w:rsidRPr="00B409F2">
        <w:rPr>
          <w:rFonts w:ascii="Times New Roman" w:hAnsi="Times New Roman"/>
          <w:bCs/>
          <w:sz w:val="28"/>
          <w:szCs w:val="28"/>
        </w:rPr>
        <w:t>НА РАЗМЕЩЕНИЕ НЕСТАЦИОНАРНОГО ТОРГОВОГО ОБЪЕКТА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pStyle w:val="a3"/>
        <w:ind w:firstLine="709"/>
        <w:jc w:val="both"/>
        <w:rPr>
          <w:rFonts w:ascii="Times New Roman" w:hAnsi="Times New Roman" w:cs="Times New Roman"/>
          <w:b w:val="0"/>
          <w:szCs w:val="28"/>
        </w:rPr>
      </w:pPr>
    </w:p>
    <w:p w:rsidR="00842C2C" w:rsidRPr="00B409F2" w:rsidRDefault="00842C2C" w:rsidP="00842C2C">
      <w:pPr>
        <w:pStyle w:val="a3"/>
        <w:ind w:firstLine="709"/>
        <w:jc w:val="both"/>
        <w:rPr>
          <w:rFonts w:ascii="Times New Roman" w:hAnsi="Times New Roman" w:cs="Times New Roman"/>
          <w:b w:val="0"/>
          <w:szCs w:val="28"/>
        </w:rPr>
      </w:pPr>
    </w:p>
    <w:p w:rsidR="00F52C91" w:rsidRDefault="00F52C91" w:rsidP="00F52C91">
      <w:pPr>
        <w:pStyle w:val="a3"/>
        <w:ind w:firstLine="709"/>
        <w:jc w:val="left"/>
        <w:rPr>
          <w:rFonts w:ascii="Times New Roman" w:hAnsi="Times New Roman" w:cs="Times New Roman"/>
          <w:b w:val="0"/>
          <w:szCs w:val="28"/>
        </w:rPr>
      </w:pPr>
      <w:r>
        <w:rPr>
          <w:rFonts w:ascii="Times New Roman" w:hAnsi="Times New Roman" w:cs="Times New Roman"/>
          <w:b w:val="0"/>
          <w:szCs w:val="28"/>
        </w:rPr>
        <w:t xml:space="preserve">село Коломыцево  </w:t>
      </w:r>
    </w:p>
    <w:p w:rsidR="00842C2C" w:rsidRPr="00B409F2" w:rsidRDefault="00842C2C" w:rsidP="00F52C91">
      <w:pPr>
        <w:pStyle w:val="a3"/>
        <w:ind w:firstLine="709"/>
        <w:jc w:val="left"/>
        <w:rPr>
          <w:rFonts w:ascii="Times New Roman" w:hAnsi="Times New Roman" w:cs="Times New Roman"/>
          <w:b w:val="0"/>
          <w:szCs w:val="28"/>
        </w:rPr>
      </w:pPr>
      <w:r w:rsidRPr="00B409F2">
        <w:rPr>
          <w:rFonts w:ascii="Times New Roman" w:hAnsi="Times New Roman" w:cs="Times New Roman"/>
          <w:b w:val="0"/>
          <w:szCs w:val="28"/>
        </w:rPr>
        <w:t>«______» ________ 2016</w:t>
      </w:r>
    </w:p>
    <w:p w:rsidR="00842C2C" w:rsidRPr="00B409F2" w:rsidRDefault="00842C2C" w:rsidP="00842C2C">
      <w:pPr>
        <w:pStyle w:val="a3"/>
        <w:ind w:firstLine="709"/>
        <w:jc w:val="both"/>
        <w:rPr>
          <w:rFonts w:ascii="Times New Roman" w:hAnsi="Times New Roman" w:cs="Times New Roman"/>
          <w:b w:val="0"/>
          <w:szCs w:val="28"/>
        </w:rPr>
      </w:pPr>
    </w:p>
    <w:p w:rsidR="00842C2C" w:rsidRPr="00B409F2" w:rsidRDefault="00842C2C" w:rsidP="00842C2C">
      <w:pPr>
        <w:pStyle w:val="a3"/>
        <w:ind w:firstLine="709"/>
        <w:jc w:val="both"/>
        <w:rPr>
          <w:rFonts w:ascii="Times New Roman" w:hAnsi="Times New Roman" w:cs="Times New Roman"/>
          <w:b w:val="0"/>
          <w:szCs w:val="28"/>
        </w:rPr>
      </w:pPr>
      <w:r w:rsidRPr="00B409F2">
        <w:rPr>
          <w:rFonts w:ascii="Times New Roman" w:hAnsi="Times New Roman" w:cs="Times New Roman"/>
          <w:b w:val="0"/>
          <w:szCs w:val="28"/>
        </w:rPr>
        <w:t xml:space="preserve"> </w:t>
      </w:r>
      <w:proofErr w:type="gramStart"/>
      <w:r w:rsidRPr="00B409F2">
        <w:rPr>
          <w:rFonts w:ascii="Times New Roman" w:hAnsi="Times New Roman" w:cs="Times New Roman"/>
          <w:b w:val="0"/>
          <w:szCs w:val="28"/>
        </w:rPr>
        <w:t xml:space="preserve">Администрация </w:t>
      </w:r>
      <w:r w:rsidR="00F52C91">
        <w:rPr>
          <w:rFonts w:ascii="Times New Roman" w:hAnsi="Times New Roman" w:cs="Times New Roman"/>
          <w:b w:val="0"/>
          <w:szCs w:val="28"/>
        </w:rPr>
        <w:t xml:space="preserve">Коломыцевского </w:t>
      </w:r>
      <w:r w:rsidRPr="00B409F2">
        <w:rPr>
          <w:rFonts w:ascii="Times New Roman" w:hAnsi="Times New Roman" w:cs="Times New Roman"/>
          <w:b w:val="0"/>
          <w:szCs w:val="28"/>
        </w:rPr>
        <w:t xml:space="preserve">сельского поселения </w:t>
      </w:r>
      <w:r w:rsidR="00F52C91">
        <w:rPr>
          <w:rFonts w:ascii="Times New Roman" w:hAnsi="Times New Roman" w:cs="Times New Roman"/>
          <w:b w:val="0"/>
          <w:szCs w:val="28"/>
        </w:rPr>
        <w:t xml:space="preserve">Лискинского </w:t>
      </w:r>
      <w:r w:rsidRPr="00B409F2">
        <w:rPr>
          <w:rFonts w:ascii="Times New Roman" w:hAnsi="Times New Roman" w:cs="Times New Roman"/>
          <w:b w:val="0"/>
          <w:szCs w:val="28"/>
        </w:rPr>
        <w:t xml:space="preserve">муниципального района Воронежской области, в лице главы </w:t>
      </w:r>
      <w:r w:rsidR="00F52C91">
        <w:rPr>
          <w:rFonts w:ascii="Times New Roman" w:hAnsi="Times New Roman" w:cs="Times New Roman"/>
          <w:b w:val="0"/>
          <w:szCs w:val="28"/>
        </w:rPr>
        <w:t xml:space="preserve">Коломыцевского </w:t>
      </w:r>
      <w:r w:rsidRPr="00B409F2">
        <w:rPr>
          <w:rFonts w:ascii="Times New Roman" w:hAnsi="Times New Roman" w:cs="Times New Roman"/>
          <w:b w:val="0"/>
          <w:szCs w:val="28"/>
        </w:rPr>
        <w:t xml:space="preserve">сельского поселения </w:t>
      </w:r>
      <w:r w:rsidR="00F52C91">
        <w:rPr>
          <w:rFonts w:ascii="Times New Roman" w:hAnsi="Times New Roman" w:cs="Times New Roman"/>
          <w:b w:val="0"/>
          <w:szCs w:val="28"/>
        </w:rPr>
        <w:t xml:space="preserve">Лискинского </w:t>
      </w:r>
      <w:r w:rsidRPr="00B409F2">
        <w:rPr>
          <w:rFonts w:ascii="Times New Roman" w:hAnsi="Times New Roman" w:cs="Times New Roman"/>
          <w:b w:val="0"/>
          <w:szCs w:val="28"/>
        </w:rPr>
        <w:t>муниципального района Воронежской области _________________, действующего на основании Устава, именуемое в дальнейшем «Администрация» с одной стороны и _____________________________, в лице ___________________________, действующего на основании Устава (доверенности) ____________ года,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 Предмет Договора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bookmarkStart w:id="22" w:name="Par513"/>
      <w:bookmarkEnd w:id="22"/>
      <w:r w:rsidRPr="00B409F2">
        <w:rPr>
          <w:rFonts w:ascii="Times New Roman" w:hAnsi="Times New Roman"/>
          <w:sz w:val="28"/>
          <w:szCs w:val="28"/>
        </w:rPr>
        <w:t xml:space="preserve">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 </w:t>
      </w:r>
    </w:p>
    <w:p w:rsidR="00842C2C" w:rsidRPr="00B409F2" w:rsidRDefault="00842C2C" w:rsidP="00F52C91">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w:t>
      </w:r>
    </w:p>
    <w:p w:rsidR="00842C2C" w:rsidRPr="00B409F2" w:rsidRDefault="00842C2C" w:rsidP="00F52C91">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далее - Объект, для осуществления ____________________________________________________________________</w:t>
      </w:r>
    </w:p>
    <w:p w:rsidR="00F52C91" w:rsidRDefault="00842C2C" w:rsidP="00F52C91">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w:t>
      </w:r>
    </w:p>
    <w:p w:rsidR="00842C2C" w:rsidRPr="00B409F2" w:rsidRDefault="00F52C91" w:rsidP="00F52C91">
      <w:pPr>
        <w:adjustRightInd w:val="0"/>
        <w:ind w:firstLine="0"/>
        <w:rPr>
          <w:rFonts w:ascii="Times New Roman" w:hAnsi="Times New Roman"/>
          <w:sz w:val="28"/>
          <w:szCs w:val="28"/>
        </w:rPr>
      </w:pPr>
      <w:r>
        <w:rPr>
          <w:rFonts w:ascii="Times New Roman" w:hAnsi="Times New Roman"/>
          <w:sz w:val="28"/>
          <w:szCs w:val="28"/>
        </w:rPr>
        <w:t>(</w:t>
      </w:r>
      <w:r w:rsidR="00842C2C" w:rsidRPr="00B409F2">
        <w:rPr>
          <w:rFonts w:ascii="Times New Roman" w:hAnsi="Times New Roman"/>
          <w:sz w:val="28"/>
          <w:szCs w:val="28"/>
        </w:rPr>
        <w:t>группа товаров)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по адресному ориентиру в соответствии со схемой размещения нестационарных торговых объектов на территории муниципального образования «</w:t>
      </w:r>
      <w:r w:rsidR="00F52C91">
        <w:rPr>
          <w:rFonts w:ascii="Times New Roman" w:hAnsi="Times New Roman"/>
          <w:sz w:val="28"/>
          <w:szCs w:val="28"/>
        </w:rPr>
        <w:t>Коломыцевское</w:t>
      </w:r>
      <w:r w:rsidRPr="00B409F2">
        <w:rPr>
          <w:rFonts w:ascii="Times New Roman" w:hAnsi="Times New Roman"/>
          <w:sz w:val="28"/>
          <w:szCs w:val="28"/>
        </w:rPr>
        <w:t xml:space="preserve"> сельское поселение»: </w:t>
      </w:r>
    </w:p>
    <w:p w:rsidR="00842C2C" w:rsidRPr="00B409F2" w:rsidRDefault="00842C2C" w:rsidP="00F52C91">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(место расположения объекта)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на срок с _____________ 20__ года по ___________ 20__ года.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1.2. </w:t>
      </w:r>
      <w:proofErr w:type="gramStart"/>
      <w:r w:rsidRPr="00B409F2">
        <w:rPr>
          <w:rFonts w:ascii="Times New Roman" w:hAnsi="Times New Roman"/>
          <w:sz w:val="28"/>
          <w:szCs w:val="28"/>
        </w:rPr>
        <w:t xml:space="preserve">Настоящий Договор заключен в соответствии со схемой размещения нестационарных торговых объектов на территории </w:t>
      </w:r>
      <w:r w:rsidR="00F52C9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утвержденной постановлением администрации </w:t>
      </w:r>
      <w:r w:rsidR="00AD4BF3">
        <w:rPr>
          <w:rFonts w:ascii="Times New Roman" w:hAnsi="Times New Roman"/>
          <w:sz w:val="28"/>
          <w:szCs w:val="28"/>
        </w:rPr>
        <w:t xml:space="preserve"> Коломыцевского </w:t>
      </w:r>
      <w:r w:rsidRPr="00B409F2">
        <w:rPr>
          <w:rFonts w:ascii="Times New Roman" w:hAnsi="Times New Roman"/>
          <w:sz w:val="28"/>
          <w:szCs w:val="28"/>
        </w:rPr>
        <w:t xml:space="preserve">сельского поселения от </w:t>
      </w:r>
      <w:r w:rsidR="00AD4BF3">
        <w:rPr>
          <w:rFonts w:ascii="Times New Roman" w:hAnsi="Times New Roman"/>
          <w:sz w:val="28"/>
          <w:szCs w:val="28"/>
        </w:rPr>
        <w:t xml:space="preserve">04  мая 2016 года № 50 </w:t>
      </w:r>
      <w:r w:rsidRPr="00B409F2">
        <w:rPr>
          <w:rFonts w:ascii="Times New Roman" w:hAnsi="Times New Roman"/>
          <w:sz w:val="28"/>
          <w:szCs w:val="28"/>
        </w:rPr>
        <w:t xml:space="preserve">по результатам торгов на право </w:t>
      </w:r>
      <w:r w:rsidRPr="00B409F2">
        <w:rPr>
          <w:rFonts w:ascii="Times New Roman" w:hAnsi="Times New Roman"/>
          <w:sz w:val="28"/>
          <w:szCs w:val="28"/>
        </w:rPr>
        <w:lastRenderedPageBreak/>
        <w:t>заключения договора на размещение нестационарного торгового объекта (протокол аукциона от ______________ № ________________) либо в порядке преимущественного права на заключение договоров на размещение нестационарных торговых объектов без проведения торгов на</w:t>
      </w:r>
      <w:proofErr w:type="gramEnd"/>
      <w:r w:rsidRPr="00B409F2">
        <w:rPr>
          <w:rFonts w:ascii="Times New Roman" w:hAnsi="Times New Roman"/>
          <w:sz w:val="28"/>
          <w:szCs w:val="28"/>
        </w:rPr>
        <w:t xml:space="preserve"> право заключения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1.3. Настоящий Договор вступает в силу </w:t>
      </w:r>
      <w:proofErr w:type="gramStart"/>
      <w:r w:rsidRPr="00B409F2">
        <w:rPr>
          <w:rFonts w:ascii="Times New Roman" w:hAnsi="Times New Roman"/>
          <w:sz w:val="28"/>
          <w:szCs w:val="28"/>
        </w:rPr>
        <w:t>с даты</w:t>
      </w:r>
      <w:proofErr w:type="gramEnd"/>
      <w:r w:rsidRPr="00B409F2">
        <w:rPr>
          <w:rFonts w:ascii="Times New Roman" w:hAnsi="Times New Roman"/>
          <w:sz w:val="28"/>
          <w:szCs w:val="28"/>
        </w:rPr>
        <w:t xml:space="preserve"> его подписания и действует с _________ 20__ года по ___________ 20__ года.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 Права и обязанности Сторон</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2.1. «Администрация» вправе: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2.1.1. Осуществлять </w:t>
      </w:r>
      <w:proofErr w:type="gramStart"/>
      <w:r w:rsidRPr="00B409F2">
        <w:rPr>
          <w:rFonts w:ascii="Times New Roman" w:hAnsi="Times New Roman"/>
          <w:sz w:val="28"/>
          <w:szCs w:val="28"/>
        </w:rPr>
        <w:t>контроль за</w:t>
      </w:r>
      <w:proofErr w:type="gramEnd"/>
      <w:r w:rsidRPr="00B409F2">
        <w:rPr>
          <w:rFonts w:ascii="Times New Roman" w:hAnsi="Times New Roman"/>
          <w:sz w:val="28"/>
          <w:szCs w:val="28"/>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w:t>
      </w:r>
      <w:r w:rsidR="00AD4BF3">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2.1.2. В </w:t>
      </w:r>
      <w:proofErr w:type="gramStart"/>
      <w:r w:rsidRPr="00B409F2">
        <w:rPr>
          <w:rFonts w:ascii="Times New Roman" w:hAnsi="Times New Roman"/>
          <w:sz w:val="28"/>
          <w:szCs w:val="28"/>
        </w:rPr>
        <w:t>случаях</w:t>
      </w:r>
      <w:proofErr w:type="gramEnd"/>
      <w:r w:rsidRPr="00B409F2">
        <w:rPr>
          <w:rFonts w:ascii="Times New Roman" w:hAnsi="Times New Roman"/>
          <w:sz w:val="28"/>
          <w:szCs w:val="28"/>
        </w:rPr>
        <w:t xml:space="preserve">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2.1.3. </w:t>
      </w:r>
      <w:proofErr w:type="gramStart"/>
      <w:r w:rsidRPr="00B409F2">
        <w:rPr>
          <w:rFonts w:ascii="Times New Roman" w:hAnsi="Times New Roman"/>
          <w:sz w:val="28"/>
          <w:szCs w:val="28"/>
        </w:rPr>
        <w:t>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2.2. «Администрация» обязана: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w:t>
      </w:r>
      <w:r w:rsidRPr="00B409F2">
        <w:rPr>
          <w:rFonts w:ascii="Times New Roman" w:hAnsi="Times New Roman"/>
          <w:color w:val="000000"/>
          <w:sz w:val="28"/>
          <w:szCs w:val="28"/>
        </w:rPr>
        <w:t xml:space="preserve">пункте 1.1 </w:t>
      </w:r>
      <w:r w:rsidRPr="00B409F2">
        <w:rPr>
          <w:rFonts w:ascii="Times New Roman" w:hAnsi="Times New Roman"/>
          <w:sz w:val="28"/>
          <w:szCs w:val="28"/>
        </w:rPr>
        <w:t>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2.3. Заявитель, Победитель торгов вправе: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2.3.2. </w:t>
      </w:r>
      <w:proofErr w:type="gramStart"/>
      <w:r w:rsidRPr="00B409F2">
        <w:rPr>
          <w:rFonts w:ascii="Times New Roman" w:hAnsi="Times New Roman"/>
          <w:sz w:val="28"/>
          <w:szCs w:val="28"/>
        </w:rPr>
        <w:t>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842C2C" w:rsidRPr="00B409F2" w:rsidRDefault="00842C2C" w:rsidP="00842C2C">
      <w:pPr>
        <w:adjustRightInd w:val="0"/>
        <w:ind w:firstLine="709"/>
        <w:rPr>
          <w:rFonts w:ascii="Times New Roman" w:hAnsi="Times New Roman"/>
          <w:sz w:val="28"/>
          <w:szCs w:val="28"/>
        </w:rPr>
      </w:pPr>
      <w:bookmarkStart w:id="23" w:name="Par542"/>
      <w:bookmarkEnd w:id="23"/>
      <w:r w:rsidRPr="00B409F2">
        <w:rPr>
          <w:rFonts w:ascii="Times New Roman" w:hAnsi="Times New Roman"/>
          <w:sz w:val="28"/>
          <w:szCs w:val="28"/>
        </w:rPr>
        <w:t>2.4. Заявитель, Победитель торгов обязан:</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2.4.1. Обеспечить размещение Объекта и его готовность к использованию в соответствии с архитектурным решением в срок </w:t>
      </w:r>
      <w:proofErr w:type="gramStart"/>
      <w:r w:rsidRPr="00B409F2">
        <w:rPr>
          <w:rFonts w:ascii="Times New Roman" w:hAnsi="Times New Roman"/>
          <w:sz w:val="28"/>
          <w:szCs w:val="28"/>
        </w:rPr>
        <w:t>до</w:t>
      </w:r>
      <w:proofErr w:type="gramEnd"/>
      <w:r w:rsidRPr="00B409F2">
        <w:rPr>
          <w:rFonts w:ascii="Times New Roman" w:hAnsi="Times New Roman"/>
          <w:sz w:val="28"/>
          <w:szCs w:val="28"/>
        </w:rPr>
        <w:t xml:space="preserve"> 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2.4.2. Использовать Объект по назначению, указанному </w:t>
      </w:r>
      <w:r w:rsidRPr="00B409F2">
        <w:rPr>
          <w:rFonts w:ascii="Times New Roman" w:hAnsi="Times New Roman"/>
          <w:color w:val="000000"/>
          <w:sz w:val="28"/>
          <w:szCs w:val="28"/>
        </w:rPr>
        <w:t>в пункте 1.1</w:t>
      </w:r>
      <w:r w:rsidRPr="00B409F2">
        <w:rPr>
          <w:rFonts w:ascii="Times New Roman" w:hAnsi="Times New Roman"/>
          <w:sz w:val="28"/>
          <w:szCs w:val="28"/>
        </w:rPr>
        <w:t xml:space="preserve"> настоящего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2.4.3. Своевременно и полностью внести плату по настоящему Договору в размере и порядке, установленном настоящим Договором.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lastRenderedPageBreak/>
        <w:t>2.4.4. Обеспечить сохранение внешнего вида, типа, местоположения и размеров Объекта в течение установленного периода размещения.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2.4.5. Обеспечить соблюдение санитарных норм и правил, вывоз мусора и иных отходов от использования объекта.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2.4.6. Не допускать загрязнение, захламление места размещения объекта.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2.4.7. </w:t>
      </w:r>
      <w:proofErr w:type="gramStart"/>
      <w:r w:rsidRPr="00B409F2">
        <w:rPr>
          <w:rFonts w:ascii="Times New Roman" w:hAnsi="Times New Roman"/>
          <w:sz w:val="28"/>
          <w:szCs w:val="28"/>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w:t>
      </w:r>
      <w:r w:rsidR="00AD4BF3">
        <w:rPr>
          <w:rFonts w:ascii="Times New Roman" w:hAnsi="Times New Roman"/>
          <w:sz w:val="28"/>
          <w:szCs w:val="28"/>
        </w:rPr>
        <w:t xml:space="preserve">Коломыцевского </w:t>
      </w:r>
      <w:r w:rsidRPr="00B409F2">
        <w:rPr>
          <w:rFonts w:ascii="Times New Roman" w:hAnsi="Times New Roman"/>
          <w:sz w:val="28"/>
          <w:szCs w:val="28"/>
        </w:rPr>
        <w:t>сельского поселения в соответствии с разделом 5 настоящего Договора.</w:t>
      </w:r>
      <w:proofErr w:type="gramEnd"/>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 Платежи и расчеты по Договору</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3.1. Размер платы по Договору определен: (выбрать </w:t>
      </w:r>
      <w:proofErr w:type="gramStart"/>
      <w:r w:rsidRPr="00B409F2">
        <w:rPr>
          <w:rFonts w:ascii="Times New Roman" w:hAnsi="Times New Roman"/>
          <w:sz w:val="28"/>
          <w:szCs w:val="28"/>
        </w:rPr>
        <w:t>нужное</w:t>
      </w:r>
      <w:proofErr w:type="gramEnd"/>
      <w:r w:rsidRPr="00B409F2">
        <w:rPr>
          <w:rFonts w:ascii="Times New Roman" w:hAnsi="Times New Roman"/>
          <w:sz w:val="28"/>
          <w:szCs w:val="28"/>
        </w:rPr>
        <w:t>)</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по результатам торгов (протокол аукциона </w:t>
      </w:r>
      <w:proofErr w:type="gramStart"/>
      <w:r w:rsidRPr="00B409F2">
        <w:rPr>
          <w:rFonts w:ascii="Times New Roman" w:hAnsi="Times New Roman"/>
          <w:sz w:val="28"/>
          <w:szCs w:val="28"/>
        </w:rPr>
        <w:t>от</w:t>
      </w:r>
      <w:proofErr w:type="gramEnd"/>
      <w:r w:rsidRPr="00B409F2">
        <w:rPr>
          <w:rFonts w:ascii="Times New Roman" w:hAnsi="Times New Roman"/>
          <w:sz w:val="28"/>
          <w:szCs w:val="28"/>
        </w:rPr>
        <w:t xml:space="preserve"> ____________ № ______________) - </w:t>
      </w:r>
      <w:proofErr w:type="gramStart"/>
      <w:r w:rsidRPr="00B409F2">
        <w:rPr>
          <w:rFonts w:ascii="Times New Roman" w:hAnsi="Times New Roman"/>
          <w:sz w:val="28"/>
          <w:szCs w:val="28"/>
        </w:rPr>
        <w:t>в</w:t>
      </w:r>
      <w:proofErr w:type="gramEnd"/>
      <w:r w:rsidRPr="00B409F2">
        <w:rPr>
          <w:rFonts w:ascii="Times New Roman" w:hAnsi="Times New Roman"/>
          <w:sz w:val="28"/>
          <w:szCs w:val="28"/>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и составляет</w:t>
      </w:r>
      <w:proofErr w:type="gramStart"/>
      <w:r w:rsidRPr="00B409F2">
        <w:rPr>
          <w:rFonts w:ascii="Times New Roman" w:hAnsi="Times New Roman"/>
          <w:sz w:val="28"/>
          <w:szCs w:val="28"/>
        </w:rPr>
        <w:t xml:space="preserve"> ________________________________ (_____________________) </w:t>
      </w:r>
      <w:proofErr w:type="gramEnd"/>
      <w:r w:rsidRPr="00B409F2">
        <w:rPr>
          <w:rFonts w:ascii="Times New Roman" w:hAnsi="Times New Roman"/>
          <w:sz w:val="28"/>
          <w:szCs w:val="28"/>
        </w:rPr>
        <w:t>руб.,</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кроме того, НДС - ____________________________________________________ руб.</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Внесенный Победителем торгов задаток засчитывается в счет оплаты права на заключение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B409F2">
        <w:rPr>
          <w:rFonts w:ascii="Times New Roman" w:hAnsi="Times New Roman"/>
          <w:sz w:val="28"/>
          <w:szCs w:val="28"/>
        </w:rPr>
        <w:t>долями</w:t>
      </w:r>
      <w:proofErr w:type="gramEnd"/>
      <w:r w:rsidRPr="00B409F2">
        <w:rPr>
          <w:rFonts w:ascii="Times New Roman" w:hAnsi="Times New Roman"/>
          <w:sz w:val="28"/>
          <w:szCs w:val="28"/>
        </w:rPr>
        <w:t xml:space="preserve"> ежеквартально начиная с квартала, следующего за кварталом, в котором был заключен Договор, до 15-го числа первого месяца квартала.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Оставшаяся часть денежных сре</w:t>
      </w:r>
      <w:proofErr w:type="gramStart"/>
      <w:r w:rsidRPr="00B409F2">
        <w:rPr>
          <w:rFonts w:ascii="Times New Roman" w:hAnsi="Times New Roman"/>
          <w:sz w:val="28"/>
          <w:szCs w:val="28"/>
        </w:rPr>
        <w:t>дств в сч</w:t>
      </w:r>
      <w:proofErr w:type="gramEnd"/>
      <w:r w:rsidRPr="00B409F2">
        <w:rPr>
          <w:rFonts w:ascii="Times New Roman" w:hAnsi="Times New Roman"/>
          <w:sz w:val="28"/>
          <w:szCs w:val="28"/>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Оплата права </w:t>
      </w:r>
      <w:proofErr w:type="gramStart"/>
      <w:r w:rsidRPr="00B409F2">
        <w:rPr>
          <w:rFonts w:ascii="Times New Roman" w:hAnsi="Times New Roman"/>
          <w:sz w:val="28"/>
          <w:szCs w:val="28"/>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B409F2">
        <w:rPr>
          <w:rFonts w:ascii="Times New Roman" w:hAnsi="Times New Roman"/>
          <w:sz w:val="28"/>
          <w:szCs w:val="28"/>
        </w:rPr>
        <w:t xml:space="preserve"> нестационарных торговых объектов производится путем </w:t>
      </w:r>
      <w:r w:rsidRPr="00B409F2">
        <w:rPr>
          <w:rFonts w:ascii="Times New Roman" w:hAnsi="Times New Roman"/>
          <w:sz w:val="28"/>
          <w:szCs w:val="28"/>
        </w:rPr>
        <w:lastRenderedPageBreak/>
        <w:t xml:space="preserve">перечисления Заявителем денежных средств в местный бюджет </w:t>
      </w:r>
      <w:r w:rsidR="00AD4BF3">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на счет </w:t>
      </w:r>
      <w:r w:rsidR="00AD4BF3">
        <w:rPr>
          <w:rFonts w:ascii="Times New Roman" w:hAnsi="Times New Roman"/>
          <w:sz w:val="28"/>
          <w:szCs w:val="28"/>
        </w:rPr>
        <w:t>402048103000000006629</w:t>
      </w:r>
      <w:r w:rsidRPr="00B409F2">
        <w:rPr>
          <w:rFonts w:ascii="Times New Roman" w:hAnsi="Times New Roman"/>
          <w:sz w:val="28"/>
          <w:szCs w:val="28"/>
        </w:rPr>
        <w:t xml:space="preserve">.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B409F2">
        <w:rPr>
          <w:rFonts w:ascii="Times New Roman" w:hAnsi="Times New Roman"/>
          <w:sz w:val="28"/>
          <w:szCs w:val="28"/>
        </w:rPr>
        <w:t>долями</w:t>
      </w:r>
      <w:proofErr w:type="gramEnd"/>
      <w:r w:rsidRPr="00B409F2">
        <w:rPr>
          <w:rFonts w:ascii="Times New Roman" w:hAnsi="Times New Roman"/>
          <w:sz w:val="28"/>
          <w:szCs w:val="28"/>
        </w:rPr>
        <w:t xml:space="preserve"> ежеквартально начиная с квартала, следующего за кварталом заключения Договора, до 15-го числа первого месяца квартала.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3.4. Размер платы по Договору на размещение Объекта не может быть изменен по соглашению Сторон. </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4. Ответственность Сторон</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4.1.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4.2. За нарушение сроков внесения платы по Договору Заявитель, Победитель торгов выплачивает в местный бюджет </w:t>
      </w:r>
      <w:r w:rsidR="00AD4BF3">
        <w:rPr>
          <w:rFonts w:ascii="Times New Roman" w:hAnsi="Times New Roman"/>
          <w:sz w:val="28"/>
          <w:szCs w:val="28"/>
        </w:rPr>
        <w:t xml:space="preserve">Коломыцевского </w:t>
      </w:r>
      <w:r w:rsidRPr="00B409F2">
        <w:rPr>
          <w:rFonts w:ascii="Times New Roman" w:hAnsi="Times New Roman"/>
          <w:sz w:val="28"/>
          <w:szCs w:val="28"/>
        </w:rPr>
        <w:t>сельского поселения пени из расчета 0,03% от размера невнесенной суммы за каждый календарный день просрочки.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4.3. Стороны освобождаются </w:t>
      </w:r>
      <w:proofErr w:type="gramStart"/>
      <w:r w:rsidRPr="00B409F2">
        <w:rPr>
          <w:rFonts w:ascii="Times New Roman" w:hAnsi="Times New Roman"/>
          <w:sz w:val="28"/>
          <w:szCs w:val="28"/>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B409F2">
        <w:rPr>
          <w:rFonts w:ascii="Times New Roman" w:hAnsi="Times New Roman"/>
          <w:sz w:val="28"/>
          <w:szCs w:val="28"/>
        </w:rPr>
        <w:t xml:space="preserve"> Российской Федерации.</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 Расторжение Договора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5.1. </w:t>
      </w:r>
      <w:proofErr w:type="gramStart"/>
      <w:r w:rsidRPr="00B409F2">
        <w:rPr>
          <w:rFonts w:ascii="Times New Roman" w:hAnsi="Times New Roman"/>
          <w:sz w:val="28"/>
          <w:szCs w:val="28"/>
        </w:rPr>
        <w:t>Договор</w:t>
      </w:r>
      <w:proofErr w:type="gramEnd"/>
      <w:r w:rsidRPr="00B409F2">
        <w:rPr>
          <w:rFonts w:ascii="Times New Roman" w:hAnsi="Times New Roman"/>
          <w:sz w:val="28"/>
          <w:szCs w:val="28"/>
        </w:rPr>
        <w:t xml:space="preserve"> может быть расторгнут по соглашению Сторон или по решению суда.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5.2. «Администрация»  имеет право досрочно в одностороннем порядке отказаться от исполнения настоящего Договора по следующим основаниям: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5.2.1. Невыполнение Заявителем, Победителем торгов требований, указанных в </w:t>
      </w:r>
      <w:r w:rsidRPr="00B409F2">
        <w:rPr>
          <w:rFonts w:ascii="Times New Roman" w:hAnsi="Times New Roman"/>
          <w:color w:val="000000"/>
          <w:sz w:val="28"/>
          <w:szCs w:val="28"/>
        </w:rPr>
        <w:t xml:space="preserve">пункте 2.4 </w:t>
      </w:r>
      <w:r w:rsidRPr="00B409F2">
        <w:rPr>
          <w:rFonts w:ascii="Times New Roman" w:hAnsi="Times New Roman"/>
          <w:sz w:val="28"/>
          <w:szCs w:val="28"/>
        </w:rPr>
        <w:t>настоящего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5.2.2. Прекращения субъектом торговли в установленном законом порядке своей деятельности.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5.2.4. </w:t>
      </w:r>
      <w:proofErr w:type="gramStart"/>
      <w:r w:rsidRPr="00B409F2">
        <w:rPr>
          <w:rFonts w:ascii="Times New Roman" w:hAnsi="Times New Roman"/>
          <w:sz w:val="28"/>
          <w:szCs w:val="28"/>
        </w:rPr>
        <w:t xml:space="preserve">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w:t>
      </w:r>
      <w:r w:rsidRPr="00B409F2">
        <w:rPr>
          <w:rFonts w:ascii="Times New Roman" w:hAnsi="Times New Roman"/>
          <w:sz w:val="28"/>
          <w:szCs w:val="28"/>
        </w:rPr>
        <w:lastRenderedPageBreak/>
        <w:t>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5.2.5. Выявление несоответствия нестационарного торгового объекта в натуре </w:t>
      </w:r>
      <w:proofErr w:type="gramStart"/>
      <w:r w:rsidRPr="00B409F2">
        <w:rPr>
          <w:rFonts w:ascii="Times New Roman" w:hAnsi="Times New Roman"/>
          <w:sz w:val="28"/>
          <w:szCs w:val="28"/>
        </w:rPr>
        <w:t>архитектурному решению</w:t>
      </w:r>
      <w:proofErr w:type="gramEnd"/>
      <w:r w:rsidRPr="00B409F2">
        <w:rPr>
          <w:rFonts w:ascii="Times New Roman" w:hAnsi="Times New Roman"/>
          <w:sz w:val="28"/>
          <w:szCs w:val="28"/>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5.2.6. </w:t>
      </w:r>
      <w:proofErr w:type="spellStart"/>
      <w:r w:rsidRPr="00B409F2">
        <w:rPr>
          <w:rFonts w:ascii="Times New Roman" w:hAnsi="Times New Roman"/>
          <w:sz w:val="28"/>
          <w:szCs w:val="28"/>
        </w:rPr>
        <w:t>Непредъявление</w:t>
      </w:r>
      <w:proofErr w:type="spellEnd"/>
      <w:r w:rsidRPr="00B409F2">
        <w:rPr>
          <w:rFonts w:ascii="Times New Roman" w:hAnsi="Times New Roman"/>
          <w:sz w:val="28"/>
          <w:szCs w:val="28"/>
        </w:rPr>
        <w:t xml:space="preserve"> в течение установленного срока нестационарного торгового объекта для осмотра приемочной комиссии.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B409F2">
        <w:rPr>
          <w:rFonts w:ascii="Times New Roman" w:hAnsi="Times New Roman"/>
          <w:sz w:val="28"/>
          <w:szCs w:val="28"/>
        </w:rPr>
        <w:t>архитектурному решению</w:t>
      </w:r>
      <w:proofErr w:type="gramEnd"/>
      <w:r w:rsidRPr="00B409F2">
        <w:rPr>
          <w:rFonts w:ascii="Times New Roman" w:hAnsi="Times New Roman"/>
          <w:sz w:val="28"/>
          <w:szCs w:val="28"/>
        </w:rPr>
        <w:t xml:space="preserve"> в случае заключения Договора на размещение нестационарного торгового объекта.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5.2.8.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5.2.9. Невнесения субъектом торговли оплаты по Договору в соответствии с условиями настоящего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5.2.10.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принятия органом местного самоуправления следующих решений:</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о размещении объектов капитального строительства регионального и муниципального значения;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5.2.11. </w:t>
      </w:r>
      <w:proofErr w:type="gramStart"/>
      <w:r w:rsidRPr="00B409F2">
        <w:rPr>
          <w:rFonts w:ascii="Times New Roman" w:hAnsi="Times New Roman"/>
          <w:sz w:val="28"/>
          <w:szCs w:val="28"/>
        </w:rPr>
        <w:t>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5.2.12. Иных предусмотренных действующим законодательством случаях.</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5.3. При отказе от исполнения настоящего Договора в одностороннем порядке «Администрация» сельского поселения 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 Прочие условия</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6.2. Договор составлен в двух экземплярах, каждый из которых имеет одинаковую юридическую силу.</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6.3. Споры по Договору разрешаются в Арбитражном суде Воронежской области.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6.5. Приложения к Договору составляют его неотъемлемую часть.</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7. Юридические адреса, банковские реквизиты</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и подписи Сторон</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Администрация: </w:t>
      </w:r>
      <w:r w:rsidR="00AD4BF3">
        <w:rPr>
          <w:rFonts w:ascii="Times New Roman" w:hAnsi="Times New Roman"/>
          <w:sz w:val="28"/>
          <w:szCs w:val="28"/>
        </w:rPr>
        <w:t xml:space="preserve">                                         </w:t>
      </w:r>
      <w:r w:rsidRPr="00B409F2">
        <w:rPr>
          <w:rFonts w:ascii="Times New Roman" w:hAnsi="Times New Roman"/>
          <w:sz w:val="28"/>
          <w:szCs w:val="28"/>
        </w:rPr>
        <w:t>Победитель торгов: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_______________________________ ______________________________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_______________________________ ______________________________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Адрес: ________________________ Адрес: 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ИНН/КПП_______________________ИНН/КПП______________________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w:t>
      </w:r>
      <w:proofErr w:type="gramStart"/>
      <w:r w:rsidRPr="00B409F2">
        <w:rPr>
          <w:rFonts w:ascii="Times New Roman" w:hAnsi="Times New Roman"/>
          <w:sz w:val="28"/>
          <w:szCs w:val="28"/>
        </w:rPr>
        <w:t>р</w:t>
      </w:r>
      <w:proofErr w:type="gramEnd"/>
      <w:r w:rsidRPr="00B409F2">
        <w:rPr>
          <w:rFonts w:ascii="Times New Roman" w:hAnsi="Times New Roman"/>
          <w:sz w:val="28"/>
          <w:szCs w:val="28"/>
        </w:rPr>
        <w:t>/с ___________________________ р/с 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в _____________________________ </w:t>
      </w:r>
      <w:proofErr w:type="spellStart"/>
      <w:proofErr w:type="gramStart"/>
      <w:r w:rsidRPr="00B409F2">
        <w:rPr>
          <w:rFonts w:ascii="Times New Roman" w:hAnsi="Times New Roman"/>
          <w:sz w:val="28"/>
          <w:szCs w:val="28"/>
        </w:rPr>
        <w:t>в</w:t>
      </w:r>
      <w:proofErr w:type="spellEnd"/>
      <w:proofErr w:type="gramEnd"/>
      <w:r w:rsidRPr="00B409F2">
        <w:rPr>
          <w:rFonts w:ascii="Times New Roman" w:hAnsi="Times New Roman"/>
          <w:sz w:val="28"/>
          <w:szCs w:val="28"/>
        </w:rPr>
        <w:t xml:space="preserve"> 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к/с ___________________________ к/с 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БИК ___________________________ </w:t>
      </w:r>
      <w:proofErr w:type="spellStart"/>
      <w:r w:rsidRPr="00B409F2">
        <w:rPr>
          <w:rFonts w:ascii="Times New Roman" w:hAnsi="Times New Roman"/>
          <w:sz w:val="28"/>
          <w:szCs w:val="28"/>
        </w:rPr>
        <w:t>БИК</w:t>
      </w:r>
      <w:proofErr w:type="spellEnd"/>
      <w:r w:rsidRPr="00B409F2">
        <w:rPr>
          <w:rFonts w:ascii="Times New Roman" w:hAnsi="Times New Roman"/>
          <w:sz w:val="28"/>
          <w:szCs w:val="28"/>
        </w:rPr>
        <w:t xml:space="preserve"> 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w:t>
      </w:r>
      <w:r w:rsidRPr="00B409F2">
        <w:rPr>
          <w:rFonts w:ascii="Times New Roman" w:hAnsi="Times New Roman"/>
          <w:color w:val="000000"/>
          <w:sz w:val="28"/>
          <w:szCs w:val="28"/>
        </w:rPr>
        <w:t>ОКАТО_</w:t>
      </w:r>
      <w:r w:rsidRPr="00B409F2">
        <w:rPr>
          <w:rFonts w:ascii="Times New Roman" w:hAnsi="Times New Roman"/>
          <w:sz w:val="28"/>
          <w:szCs w:val="28"/>
        </w:rPr>
        <w:t>________________________</w:t>
      </w:r>
      <w:r w:rsidRPr="00B409F2">
        <w:rPr>
          <w:rFonts w:ascii="Times New Roman" w:hAnsi="Times New Roman"/>
          <w:color w:val="000000"/>
          <w:sz w:val="28"/>
          <w:szCs w:val="28"/>
        </w:rPr>
        <w:t>ОКАТО ___</w:t>
      </w:r>
      <w:r w:rsidRPr="00B409F2">
        <w:rPr>
          <w:rFonts w:ascii="Times New Roman" w:hAnsi="Times New Roman"/>
          <w:sz w:val="28"/>
          <w:szCs w:val="28"/>
        </w:rPr>
        <w:t>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ОКОНХ_________________________</w:t>
      </w:r>
      <w:proofErr w:type="gramStart"/>
      <w:r w:rsidRPr="00B409F2">
        <w:rPr>
          <w:rFonts w:ascii="Times New Roman" w:hAnsi="Times New Roman"/>
          <w:sz w:val="28"/>
          <w:szCs w:val="28"/>
        </w:rPr>
        <w:t>ОКОНХ</w:t>
      </w:r>
      <w:proofErr w:type="gramEnd"/>
      <w:r w:rsidRPr="00B409F2">
        <w:rPr>
          <w:rFonts w:ascii="Times New Roman" w:hAnsi="Times New Roman"/>
          <w:sz w:val="28"/>
          <w:szCs w:val="28"/>
        </w:rPr>
        <w:t>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ОКПО__________________________</w:t>
      </w:r>
      <w:proofErr w:type="gramStart"/>
      <w:r w:rsidRPr="00B409F2">
        <w:rPr>
          <w:rFonts w:ascii="Times New Roman" w:hAnsi="Times New Roman"/>
          <w:sz w:val="28"/>
          <w:szCs w:val="28"/>
        </w:rPr>
        <w:t>ОКПО</w:t>
      </w:r>
      <w:proofErr w:type="gramEnd"/>
      <w:r w:rsidRPr="00B409F2">
        <w:rPr>
          <w:rFonts w:ascii="Times New Roman" w:hAnsi="Times New Roman"/>
          <w:sz w:val="28"/>
          <w:szCs w:val="28"/>
        </w:rPr>
        <w:t xml:space="preserve"> 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_______________________________ 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_______________________________ 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(подпись)</w:t>
      </w:r>
      <w:r w:rsidR="00AD4BF3">
        <w:rPr>
          <w:rFonts w:ascii="Times New Roman" w:hAnsi="Times New Roman"/>
          <w:sz w:val="28"/>
          <w:szCs w:val="28"/>
        </w:rPr>
        <w:t xml:space="preserve">                                             </w:t>
      </w:r>
      <w:r w:rsidRPr="00B409F2">
        <w:rPr>
          <w:rFonts w:ascii="Times New Roman" w:hAnsi="Times New Roman"/>
          <w:sz w:val="28"/>
          <w:szCs w:val="28"/>
        </w:rPr>
        <w:t>(подпись)</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М.П. </w:t>
      </w:r>
      <w:r w:rsidR="00AD4BF3">
        <w:rPr>
          <w:rFonts w:ascii="Times New Roman" w:hAnsi="Times New Roman"/>
          <w:sz w:val="28"/>
          <w:szCs w:val="28"/>
        </w:rPr>
        <w:t xml:space="preserve">                                                       </w:t>
      </w:r>
      <w:r w:rsidRPr="00B409F2">
        <w:rPr>
          <w:rFonts w:ascii="Times New Roman" w:hAnsi="Times New Roman"/>
          <w:sz w:val="28"/>
          <w:szCs w:val="28"/>
        </w:rPr>
        <w:t>М.П.</w:t>
      </w:r>
    </w:p>
    <w:p w:rsidR="00842C2C" w:rsidRPr="00B409F2" w:rsidRDefault="00842C2C" w:rsidP="00842C2C">
      <w:pPr>
        <w:ind w:firstLine="0"/>
        <w:jc w:val="left"/>
        <w:rPr>
          <w:rFonts w:ascii="Times New Roman" w:hAnsi="Times New Roman"/>
          <w:sz w:val="28"/>
          <w:szCs w:val="28"/>
        </w:rPr>
        <w:sectPr w:rsidR="00842C2C" w:rsidRPr="00B409F2" w:rsidSect="00B409F2">
          <w:pgSz w:w="11906" w:h="16838"/>
          <w:pgMar w:top="568" w:right="567" w:bottom="567" w:left="1701" w:header="709" w:footer="709" w:gutter="0"/>
          <w:cols w:space="720"/>
        </w:sectPr>
      </w:pP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lastRenderedPageBreak/>
        <w:t xml:space="preserve">Приложение №2 </w:t>
      </w: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t xml:space="preserve">к порядку размещения </w:t>
      </w:r>
      <w:proofErr w:type="gramStart"/>
      <w:r w:rsidRPr="00B409F2">
        <w:rPr>
          <w:rFonts w:ascii="Times New Roman" w:hAnsi="Times New Roman"/>
          <w:bCs/>
          <w:sz w:val="28"/>
          <w:szCs w:val="28"/>
        </w:rPr>
        <w:t>нестационарных</w:t>
      </w:r>
      <w:proofErr w:type="gramEnd"/>
      <w:r w:rsidRPr="00B409F2">
        <w:rPr>
          <w:rFonts w:ascii="Times New Roman" w:hAnsi="Times New Roman"/>
          <w:bCs/>
          <w:sz w:val="28"/>
          <w:szCs w:val="28"/>
        </w:rPr>
        <w:t xml:space="preserve"> </w:t>
      </w: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t>торговых объектов на территории</w:t>
      </w: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t xml:space="preserve"> </w:t>
      </w:r>
      <w:r w:rsidR="00AD4BF3">
        <w:rPr>
          <w:rFonts w:ascii="Times New Roman" w:hAnsi="Times New Roman"/>
          <w:sz w:val="28"/>
          <w:szCs w:val="28"/>
        </w:rPr>
        <w:t>Коломыцевского</w:t>
      </w:r>
      <w:r w:rsidR="00AD4BF3" w:rsidRPr="00B409F2">
        <w:rPr>
          <w:rFonts w:ascii="Times New Roman" w:hAnsi="Times New Roman"/>
          <w:bCs/>
          <w:sz w:val="28"/>
          <w:szCs w:val="28"/>
        </w:rPr>
        <w:t xml:space="preserve"> </w:t>
      </w:r>
      <w:r w:rsidRPr="00B409F2">
        <w:rPr>
          <w:rFonts w:ascii="Times New Roman" w:hAnsi="Times New Roman"/>
          <w:bCs/>
          <w:sz w:val="28"/>
          <w:szCs w:val="28"/>
        </w:rPr>
        <w:t xml:space="preserve">сельского поселения </w:t>
      </w:r>
    </w:p>
    <w:p w:rsidR="00842C2C" w:rsidRPr="00B409F2" w:rsidRDefault="00AD4BF3" w:rsidP="00842C2C">
      <w:pPr>
        <w:widowControl w:val="0"/>
        <w:autoSpaceDE w:val="0"/>
        <w:autoSpaceDN w:val="0"/>
        <w:adjustRightInd w:val="0"/>
        <w:ind w:firstLine="709"/>
        <w:jc w:val="right"/>
        <w:rPr>
          <w:rFonts w:ascii="Times New Roman" w:hAnsi="Times New Roman"/>
          <w:bCs/>
          <w:sz w:val="28"/>
          <w:szCs w:val="28"/>
        </w:rPr>
      </w:pPr>
      <w:r>
        <w:rPr>
          <w:rFonts w:ascii="Times New Roman" w:hAnsi="Times New Roman"/>
          <w:bCs/>
          <w:sz w:val="28"/>
          <w:szCs w:val="28"/>
        </w:rPr>
        <w:t xml:space="preserve">Лискинского </w:t>
      </w:r>
      <w:r w:rsidR="00842C2C" w:rsidRPr="00B409F2">
        <w:rPr>
          <w:rFonts w:ascii="Times New Roman" w:hAnsi="Times New Roman"/>
          <w:bCs/>
          <w:sz w:val="28"/>
          <w:szCs w:val="28"/>
        </w:rPr>
        <w:t xml:space="preserve">муниципального района </w:t>
      </w:r>
    </w:p>
    <w:p w:rsidR="00842C2C" w:rsidRPr="00B409F2" w:rsidRDefault="00842C2C" w:rsidP="00842C2C">
      <w:pPr>
        <w:widowControl w:val="0"/>
        <w:autoSpaceDE w:val="0"/>
        <w:autoSpaceDN w:val="0"/>
        <w:adjustRightInd w:val="0"/>
        <w:ind w:firstLine="709"/>
        <w:jc w:val="right"/>
        <w:rPr>
          <w:rFonts w:ascii="Times New Roman" w:hAnsi="Times New Roman"/>
          <w:bCs/>
          <w:sz w:val="28"/>
          <w:szCs w:val="28"/>
        </w:rPr>
      </w:pPr>
      <w:r w:rsidRPr="00B409F2">
        <w:rPr>
          <w:rFonts w:ascii="Times New Roman" w:hAnsi="Times New Roman"/>
          <w:bCs/>
          <w:sz w:val="28"/>
          <w:szCs w:val="28"/>
        </w:rPr>
        <w:t xml:space="preserve">Воронежской области </w:t>
      </w:r>
    </w:p>
    <w:p w:rsidR="00842C2C" w:rsidRPr="00B409F2" w:rsidRDefault="00842C2C" w:rsidP="00842C2C">
      <w:pPr>
        <w:adjustRightInd w:val="0"/>
        <w:ind w:firstLine="709"/>
        <w:jc w:val="right"/>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sz w:val="28"/>
          <w:szCs w:val="28"/>
        </w:rPr>
      </w:pPr>
      <w:bookmarkStart w:id="24" w:name="Par647"/>
      <w:bookmarkEnd w:id="24"/>
      <w:r w:rsidRPr="00B409F2">
        <w:rPr>
          <w:rFonts w:ascii="Times New Roman" w:hAnsi="Times New Roman"/>
          <w:sz w:val="28"/>
          <w:szCs w:val="28"/>
        </w:rPr>
        <w:t>АКТ</w:t>
      </w: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приемочной комиссии о соответствии (несоответствии)</w:t>
      </w: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размещенного нестационарного торгового объекта требованиям,</w:t>
      </w:r>
    </w:p>
    <w:p w:rsidR="00842C2C" w:rsidRPr="00B409F2" w:rsidRDefault="00842C2C" w:rsidP="00842C2C">
      <w:pPr>
        <w:adjustRightInd w:val="0"/>
        <w:ind w:firstLine="709"/>
        <w:jc w:val="center"/>
        <w:rPr>
          <w:rFonts w:ascii="Times New Roman" w:hAnsi="Times New Roman"/>
          <w:sz w:val="28"/>
          <w:szCs w:val="28"/>
        </w:rPr>
      </w:pPr>
      <w:proofErr w:type="gramStart"/>
      <w:r w:rsidRPr="00B409F2">
        <w:rPr>
          <w:rFonts w:ascii="Times New Roman" w:hAnsi="Times New Roman"/>
          <w:sz w:val="28"/>
          <w:szCs w:val="28"/>
        </w:rPr>
        <w:t>указанным</w:t>
      </w:r>
      <w:proofErr w:type="gramEnd"/>
      <w:r w:rsidRPr="00B409F2">
        <w:rPr>
          <w:rFonts w:ascii="Times New Roman" w:hAnsi="Times New Roman"/>
          <w:sz w:val="28"/>
          <w:szCs w:val="28"/>
        </w:rPr>
        <w:t xml:space="preserve"> в договоре на размещение нестационарного</w:t>
      </w:r>
    </w:p>
    <w:p w:rsidR="00842C2C" w:rsidRPr="00B409F2" w:rsidRDefault="00842C2C" w:rsidP="00842C2C">
      <w:pPr>
        <w:adjustRightInd w:val="0"/>
        <w:ind w:firstLine="709"/>
        <w:jc w:val="center"/>
        <w:rPr>
          <w:rFonts w:ascii="Times New Roman" w:hAnsi="Times New Roman"/>
          <w:sz w:val="28"/>
          <w:szCs w:val="28"/>
        </w:rPr>
      </w:pPr>
      <w:r w:rsidRPr="00B409F2">
        <w:rPr>
          <w:rFonts w:ascii="Times New Roman" w:hAnsi="Times New Roman"/>
          <w:sz w:val="28"/>
          <w:szCs w:val="28"/>
        </w:rPr>
        <w:t>торгового объекта, и архитектурному решению</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место заключения договора </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"___"___________20___ г.</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Комиссия в составе: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председатель комиссии</w:t>
      </w:r>
    </w:p>
    <w:p w:rsidR="00842C2C" w:rsidRPr="00B409F2" w:rsidRDefault="00842C2C" w:rsidP="00AD4BF3">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w:t>
      </w:r>
      <w:r w:rsidR="00AD4BF3">
        <w:rPr>
          <w:rFonts w:ascii="Times New Roman" w:hAnsi="Times New Roman"/>
          <w:sz w:val="28"/>
          <w:szCs w:val="28"/>
        </w:rPr>
        <w:t>__________________________</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члены комиссии:</w:t>
      </w:r>
    </w:p>
    <w:p w:rsidR="00842C2C" w:rsidRPr="00B409F2" w:rsidRDefault="00842C2C" w:rsidP="00AD4BF3">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__________________________________________________________________</w:t>
      </w:r>
    </w:p>
    <w:p w:rsidR="00842C2C" w:rsidRPr="00B409F2" w:rsidRDefault="00842C2C" w:rsidP="00AD4BF3">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__________________________________________________________________</w:t>
      </w:r>
    </w:p>
    <w:p w:rsidR="00842C2C" w:rsidRPr="00B409F2" w:rsidRDefault="00842C2C" w:rsidP="00AD4BF3">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__________________________________________________________________</w:t>
      </w:r>
    </w:p>
    <w:p w:rsidR="00842C2C" w:rsidRPr="00B409F2" w:rsidRDefault="00842C2C" w:rsidP="00AD4BF3">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__________________________________________________________________</w:t>
      </w:r>
    </w:p>
    <w:p w:rsidR="00842C2C" w:rsidRPr="00B409F2" w:rsidRDefault="00842C2C" w:rsidP="00AD4BF3">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и __________________________________________________________________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(указывается субъект торговли)</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УСТАНОВИЛА: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 Субъектом торговли</w:t>
      </w:r>
    </w:p>
    <w:p w:rsidR="00842C2C" w:rsidRPr="00B409F2" w:rsidRDefault="00842C2C" w:rsidP="00AD4BF3">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w:t>
      </w:r>
    </w:p>
    <w:p w:rsidR="00842C2C" w:rsidRPr="00AD4BF3" w:rsidRDefault="00842C2C" w:rsidP="00842C2C">
      <w:pPr>
        <w:adjustRightInd w:val="0"/>
        <w:ind w:firstLine="709"/>
        <w:rPr>
          <w:rFonts w:ascii="Times New Roman" w:hAnsi="Times New Roman"/>
        </w:rPr>
      </w:pPr>
      <w:r w:rsidRPr="00AD4BF3">
        <w:rPr>
          <w:rFonts w:ascii="Times New Roman" w:hAnsi="Times New Roman"/>
        </w:rPr>
        <w:t xml:space="preserve"> (указывается юридическое лицо или индивидуальный предприниматель)</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предъявлен к приемке нестационарный торговый объект по адресу:</w:t>
      </w:r>
    </w:p>
    <w:p w:rsidR="00842C2C" w:rsidRPr="00B409F2" w:rsidRDefault="00AD4BF3" w:rsidP="00842C2C">
      <w:pPr>
        <w:adjustRightInd w:val="0"/>
        <w:ind w:firstLine="709"/>
        <w:rPr>
          <w:rFonts w:ascii="Times New Roman" w:hAnsi="Times New Roman"/>
          <w:sz w:val="28"/>
          <w:szCs w:val="28"/>
        </w:rPr>
      </w:pPr>
      <w:r>
        <w:rPr>
          <w:rFonts w:ascii="Times New Roman" w:hAnsi="Times New Roman"/>
          <w:sz w:val="28"/>
          <w:szCs w:val="28"/>
        </w:rPr>
        <w:t>село</w:t>
      </w:r>
      <w:r w:rsidR="00842C2C" w:rsidRPr="00B409F2">
        <w:rPr>
          <w:rFonts w:ascii="Times New Roman" w:hAnsi="Times New Roman"/>
          <w:sz w:val="28"/>
          <w:szCs w:val="28"/>
        </w:rPr>
        <w:t xml:space="preserve"> (хутор) ___________________ </w:t>
      </w:r>
      <w:r>
        <w:rPr>
          <w:rFonts w:ascii="Times New Roman" w:hAnsi="Times New Roman"/>
          <w:sz w:val="28"/>
          <w:szCs w:val="28"/>
        </w:rPr>
        <w:t xml:space="preserve">Лискинского </w:t>
      </w:r>
      <w:r w:rsidR="00842C2C" w:rsidRPr="00B409F2">
        <w:rPr>
          <w:rFonts w:ascii="Times New Roman" w:hAnsi="Times New Roman"/>
          <w:sz w:val="28"/>
          <w:szCs w:val="28"/>
        </w:rPr>
        <w:t>района Воронежской области __________________________________________________________________</w:t>
      </w:r>
      <w:r>
        <w:rPr>
          <w:rFonts w:ascii="Times New Roman" w:hAnsi="Times New Roman"/>
          <w:sz w:val="28"/>
          <w:szCs w:val="28"/>
        </w:rPr>
        <w:t xml:space="preserve"> </w:t>
      </w:r>
    </w:p>
    <w:p w:rsidR="00842C2C" w:rsidRPr="00B409F2" w:rsidRDefault="00842C2C" w:rsidP="00AD4BF3">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__________________________________________________________________</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2A0CE1">
      <w:pPr>
        <w:adjustRightInd w:val="0"/>
        <w:ind w:firstLine="709"/>
        <w:rPr>
          <w:rFonts w:ascii="Times New Roman" w:hAnsi="Times New Roman"/>
          <w:sz w:val="28"/>
          <w:szCs w:val="28"/>
        </w:rPr>
      </w:pPr>
      <w:r w:rsidRPr="00B409F2">
        <w:rPr>
          <w:rFonts w:ascii="Times New Roman" w:hAnsi="Times New Roman"/>
          <w:sz w:val="28"/>
          <w:szCs w:val="28"/>
        </w:rPr>
        <w:t>2. Предъявленный к приемке нестационарный торговый объект согласно___________________________________________________________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w:t>
      </w:r>
      <w:r w:rsidRPr="00AD4BF3">
        <w:rPr>
          <w:rFonts w:ascii="Times New Roman" w:hAnsi="Times New Roman"/>
        </w:rPr>
        <w:t xml:space="preserve">типовому </w:t>
      </w:r>
      <w:proofErr w:type="gramStart"/>
      <w:r w:rsidRPr="00AD4BF3">
        <w:rPr>
          <w:rFonts w:ascii="Times New Roman" w:hAnsi="Times New Roman"/>
        </w:rPr>
        <w:t>архитектурному решению</w:t>
      </w:r>
      <w:proofErr w:type="gramEnd"/>
      <w:r w:rsidRPr="00AD4BF3">
        <w:rPr>
          <w:rFonts w:ascii="Times New Roman" w:hAnsi="Times New Roman"/>
        </w:rPr>
        <w:t>/индивидуальному архитектурному решению)</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lastRenderedPageBreak/>
        <w:t>и договору № ______</w:t>
      </w:r>
      <w:proofErr w:type="gramStart"/>
      <w:r w:rsidRPr="00B409F2">
        <w:rPr>
          <w:rFonts w:ascii="Times New Roman" w:hAnsi="Times New Roman"/>
          <w:sz w:val="28"/>
          <w:szCs w:val="28"/>
        </w:rPr>
        <w:t>от</w:t>
      </w:r>
      <w:proofErr w:type="gramEnd"/>
      <w:r w:rsidRPr="00B409F2">
        <w:rPr>
          <w:rFonts w:ascii="Times New Roman" w:hAnsi="Times New Roman"/>
          <w:sz w:val="28"/>
          <w:szCs w:val="28"/>
        </w:rPr>
        <w:t xml:space="preserve"> _________________ должен иметь следующие показатели: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а) общая площадь _________ кв. 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б) ширина, длина объекта _______________ </w:t>
      </w:r>
      <w:proofErr w:type="gramStart"/>
      <w:r w:rsidRPr="00B409F2">
        <w:rPr>
          <w:rFonts w:ascii="Times New Roman" w:hAnsi="Times New Roman"/>
          <w:sz w:val="28"/>
          <w:szCs w:val="28"/>
        </w:rPr>
        <w:t>м</w:t>
      </w:r>
      <w:proofErr w:type="gramEnd"/>
      <w:r w:rsidRPr="00B409F2">
        <w:rPr>
          <w:rFonts w:ascii="Times New Roman" w:hAnsi="Times New Roman"/>
          <w:sz w:val="28"/>
          <w:szCs w:val="28"/>
        </w:rPr>
        <w:t>;</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в) количество секций (при наличии) ______________________________ ед.;</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г) холодильное оборудование (при наличии) ________ед.;</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д) ширина, длина холодильного оборудования (при наличии) ___________</w:t>
      </w:r>
      <w:proofErr w:type="gramStart"/>
      <w:r w:rsidRPr="00B409F2">
        <w:rPr>
          <w:rFonts w:ascii="Times New Roman" w:hAnsi="Times New Roman"/>
          <w:sz w:val="28"/>
          <w:szCs w:val="28"/>
        </w:rPr>
        <w:t>м</w:t>
      </w:r>
      <w:proofErr w:type="gramEnd"/>
      <w:r w:rsidRPr="00B409F2">
        <w:rPr>
          <w:rFonts w:ascii="Times New Roman" w:hAnsi="Times New Roman"/>
          <w:sz w:val="28"/>
          <w:szCs w:val="28"/>
        </w:rPr>
        <w:t>.;</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е) остановочный навес (при наличии) 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ж) материал, из которого выполнен объект _________________________________;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з) дополнительные показатели ___________________________________________ __________________________________________________________________________</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 Предъявленный к приемке нестационарный торговый объект имеет следующие показатели: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а) общая площадь _________ кв. 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б) ширина, длина объекта _______________ </w:t>
      </w:r>
      <w:proofErr w:type="gramStart"/>
      <w:r w:rsidRPr="00B409F2">
        <w:rPr>
          <w:rFonts w:ascii="Times New Roman" w:hAnsi="Times New Roman"/>
          <w:sz w:val="28"/>
          <w:szCs w:val="28"/>
        </w:rPr>
        <w:t>м</w:t>
      </w:r>
      <w:proofErr w:type="gramEnd"/>
      <w:r w:rsidRPr="00B409F2">
        <w:rPr>
          <w:rFonts w:ascii="Times New Roman" w:hAnsi="Times New Roman"/>
          <w:sz w:val="28"/>
          <w:szCs w:val="28"/>
        </w:rPr>
        <w:t>;</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в) количество секций (при наличии) ______________________________ ед.;</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г) холодильное оборудование (при наличии)________ед.;</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д) ширина, длина холодильного оборудования (при наличии)___________</w:t>
      </w:r>
      <w:proofErr w:type="gramStart"/>
      <w:r w:rsidRPr="00B409F2">
        <w:rPr>
          <w:rFonts w:ascii="Times New Roman" w:hAnsi="Times New Roman"/>
          <w:sz w:val="28"/>
          <w:szCs w:val="28"/>
        </w:rPr>
        <w:t>м</w:t>
      </w:r>
      <w:proofErr w:type="gramEnd"/>
      <w:r w:rsidRPr="00B409F2">
        <w:rPr>
          <w:rFonts w:ascii="Times New Roman" w:hAnsi="Times New Roman"/>
          <w:sz w:val="28"/>
          <w:szCs w:val="28"/>
        </w:rPr>
        <w:t>;</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е) остановочный навес (при наличии) _____________;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ж) материал, из которого выполнен объект _________________________________.</w:t>
      </w:r>
    </w:p>
    <w:p w:rsidR="00842C2C" w:rsidRPr="00B409F2" w:rsidRDefault="00842C2C" w:rsidP="002A0CE1">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________________________________________________________________</w:t>
      </w:r>
      <w:r w:rsidR="002A0CE1">
        <w:rPr>
          <w:rFonts w:ascii="Times New Roman" w:hAnsi="Times New Roman"/>
          <w:sz w:val="28"/>
          <w:szCs w:val="28"/>
        </w:rPr>
        <w:t>__</w:t>
      </w:r>
    </w:p>
    <w:p w:rsidR="00842C2C" w:rsidRPr="00B409F2" w:rsidRDefault="002A0CE1" w:rsidP="002A0CE1">
      <w:pPr>
        <w:adjustRightInd w:val="0"/>
        <w:ind w:firstLine="709"/>
        <w:jc w:val="left"/>
        <w:rPr>
          <w:rFonts w:ascii="Times New Roman" w:hAnsi="Times New Roman"/>
          <w:sz w:val="28"/>
          <w:szCs w:val="28"/>
        </w:rPr>
      </w:pPr>
      <w:r>
        <w:rPr>
          <w:rFonts w:ascii="Times New Roman" w:hAnsi="Times New Roman"/>
          <w:sz w:val="28"/>
          <w:szCs w:val="28"/>
        </w:rPr>
        <w:t>з) дополнительные показатели</w:t>
      </w:r>
      <w:r w:rsidR="00842C2C" w:rsidRPr="00B409F2">
        <w:rPr>
          <w:rFonts w:ascii="Times New Roman" w:hAnsi="Times New Roman"/>
          <w:sz w:val="28"/>
          <w:szCs w:val="28"/>
        </w:rPr>
        <w:t>________________________________</w:t>
      </w:r>
    </w:p>
    <w:p w:rsidR="00842C2C" w:rsidRPr="00B409F2" w:rsidRDefault="00842C2C" w:rsidP="002A0CE1">
      <w:pPr>
        <w:adjustRightInd w:val="0"/>
        <w:ind w:firstLine="0"/>
        <w:rPr>
          <w:rFonts w:ascii="Times New Roman" w:hAnsi="Times New Roman"/>
          <w:sz w:val="28"/>
          <w:szCs w:val="28"/>
        </w:rPr>
      </w:pPr>
      <w:r w:rsidRPr="00B409F2">
        <w:rPr>
          <w:rFonts w:ascii="Times New Roman" w:hAnsi="Times New Roman"/>
          <w:sz w:val="28"/>
          <w:szCs w:val="28"/>
        </w:rPr>
        <w:t>__________________________________________________________________.</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2A0CE1">
      <w:pPr>
        <w:adjustRightInd w:val="0"/>
        <w:ind w:firstLine="709"/>
        <w:jc w:val="left"/>
        <w:rPr>
          <w:rFonts w:ascii="Times New Roman" w:hAnsi="Times New Roman"/>
          <w:sz w:val="28"/>
          <w:szCs w:val="28"/>
        </w:rPr>
      </w:pPr>
      <w:r w:rsidRPr="00B409F2">
        <w:rPr>
          <w:rFonts w:ascii="Times New Roman" w:hAnsi="Times New Roman"/>
          <w:sz w:val="28"/>
          <w:szCs w:val="28"/>
        </w:rPr>
        <w:t>4. Предложения приемочной комиссии: ________________________________________________________________________________________________________________________________________________________________________________________</w:t>
      </w:r>
      <w:r w:rsidR="002A0CE1">
        <w:rPr>
          <w:rFonts w:ascii="Times New Roman" w:hAnsi="Times New Roman"/>
          <w:sz w:val="28"/>
          <w:szCs w:val="28"/>
        </w:rPr>
        <w:t>.</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842C2C" w:rsidRPr="00B409F2" w:rsidRDefault="00842C2C" w:rsidP="00842C2C">
      <w:pPr>
        <w:adjustRightInd w:val="0"/>
        <w:ind w:firstLine="709"/>
        <w:rPr>
          <w:rFonts w:ascii="Times New Roman" w:hAnsi="Times New Roman"/>
          <w:sz w:val="28"/>
          <w:szCs w:val="28"/>
        </w:rPr>
      </w:pPr>
    </w:p>
    <w:p w:rsidR="002A0CE1" w:rsidRDefault="002A0CE1" w:rsidP="00842C2C">
      <w:pPr>
        <w:adjustRightInd w:val="0"/>
        <w:ind w:firstLine="709"/>
        <w:rPr>
          <w:rFonts w:ascii="Times New Roman" w:hAnsi="Times New Roman"/>
          <w:sz w:val="28"/>
          <w:szCs w:val="28"/>
        </w:rPr>
      </w:pPr>
    </w:p>
    <w:p w:rsidR="002A0CE1" w:rsidRDefault="002A0CE1"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lastRenderedPageBreak/>
        <w:t>РЕШЕНИЕ ПРИЕМОЧНОЙ КОМИССИИ:</w:t>
      </w:r>
    </w:p>
    <w:p w:rsidR="00842C2C" w:rsidRDefault="00842C2C" w:rsidP="002A0CE1">
      <w:pPr>
        <w:adjustRightInd w:val="0"/>
        <w:ind w:firstLine="709"/>
        <w:jc w:val="left"/>
        <w:rPr>
          <w:rFonts w:ascii="Times New Roman" w:hAnsi="Times New Roman"/>
          <w:sz w:val="28"/>
          <w:szCs w:val="28"/>
        </w:rPr>
      </w:pPr>
      <w:r w:rsidRPr="00B409F2">
        <w:rPr>
          <w:rFonts w:ascii="Times New Roman" w:hAnsi="Times New Roman"/>
          <w:sz w:val="28"/>
          <w:szCs w:val="28"/>
        </w:rPr>
        <w:t>Предъявленный к приемке нестационарный торговый объект, расположенный по адресу: __________________________________________________________________</w:t>
      </w:r>
    </w:p>
    <w:p w:rsidR="002A0CE1" w:rsidRPr="00B409F2" w:rsidRDefault="002A0CE1" w:rsidP="002A0CE1">
      <w:pPr>
        <w:adjustRightInd w:val="0"/>
        <w:ind w:firstLine="709"/>
        <w:jc w:val="left"/>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_________________________________ требованиям, указанным в договоре №_______</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w:t>
      </w:r>
      <w:proofErr w:type="gramStart"/>
      <w:r w:rsidRPr="00B409F2">
        <w:rPr>
          <w:rFonts w:ascii="Times New Roman" w:hAnsi="Times New Roman"/>
          <w:sz w:val="28"/>
          <w:szCs w:val="28"/>
        </w:rPr>
        <w:t>соответствует</w:t>
      </w:r>
      <w:proofErr w:type="gramEnd"/>
      <w:r w:rsidRPr="00B409F2">
        <w:rPr>
          <w:rFonts w:ascii="Times New Roman" w:hAnsi="Times New Roman"/>
          <w:sz w:val="28"/>
          <w:szCs w:val="28"/>
        </w:rPr>
        <w:t>/не соответствует)</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от</w:t>
      </w:r>
      <w:proofErr w:type="gramEnd"/>
      <w:r w:rsidRPr="00B409F2">
        <w:rPr>
          <w:rFonts w:ascii="Times New Roman" w:hAnsi="Times New Roman"/>
          <w:sz w:val="28"/>
          <w:szCs w:val="28"/>
        </w:rPr>
        <w:t xml:space="preserve"> _________, типовом архитектурном решении _____________________________, и________________ к эксплуатации.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 (готов/не готов)</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Председатель приемочной комиссии</w:t>
      </w:r>
    </w:p>
    <w:p w:rsidR="00842C2C"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_____________________________________________________________</w:t>
      </w:r>
    </w:p>
    <w:p w:rsidR="002A0CE1" w:rsidRPr="00B409F2" w:rsidRDefault="002A0CE1"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Члены приемочной комиссии:</w:t>
      </w:r>
    </w:p>
    <w:p w:rsidR="00842C2C"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_____________________________________________________________</w:t>
      </w:r>
    </w:p>
    <w:p w:rsidR="002A0CE1" w:rsidRPr="00B409F2" w:rsidRDefault="002A0CE1" w:rsidP="00842C2C">
      <w:pPr>
        <w:adjustRightInd w:val="0"/>
        <w:ind w:firstLine="709"/>
        <w:rPr>
          <w:rFonts w:ascii="Times New Roman" w:hAnsi="Times New Roman"/>
          <w:sz w:val="28"/>
          <w:szCs w:val="28"/>
        </w:rPr>
      </w:pPr>
    </w:p>
    <w:p w:rsidR="00842C2C"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_____________________________________________________________</w:t>
      </w:r>
    </w:p>
    <w:p w:rsidR="002A0CE1" w:rsidRPr="00B409F2" w:rsidRDefault="002A0CE1" w:rsidP="00842C2C">
      <w:pPr>
        <w:adjustRightInd w:val="0"/>
        <w:ind w:firstLine="709"/>
        <w:rPr>
          <w:rFonts w:ascii="Times New Roman" w:hAnsi="Times New Roman"/>
          <w:sz w:val="28"/>
          <w:szCs w:val="28"/>
        </w:rPr>
      </w:pPr>
    </w:p>
    <w:p w:rsidR="00842C2C"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_____________________________________________________________</w:t>
      </w:r>
    </w:p>
    <w:p w:rsidR="002A0CE1" w:rsidRPr="00B409F2" w:rsidRDefault="002A0CE1" w:rsidP="00842C2C">
      <w:pPr>
        <w:adjustRightInd w:val="0"/>
        <w:ind w:firstLine="709"/>
        <w:rPr>
          <w:rFonts w:ascii="Times New Roman" w:hAnsi="Times New Roman"/>
          <w:sz w:val="28"/>
          <w:szCs w:val="28"/>
        </w:rPr>
      </w:pPr>
    </w:p>
    <w:p w:rsidR="00842C2C"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_____________________________________________________________</w:t>
      </w:r>
    </w:p>
    <w:p w:rsidR="002A0CE1" w:rsidRPr="00B409F2" w:rsidRDefault="002A0CE1" w:rsidP="00842C2C">
      <w:pPr>
        <w:adjustRightInd w:val="0"/>
        <w:ind w:firstLine="709"/>
        <w:rPr>
          <w:rFonts w:ascii="Times New Roman" w:hAnsi="Times New Roman"/>
          <w:sz w:val="28"/>
          <w:szCs w:val="28"/>
        </w:rPr>
      </w:pPr>
    </w:p>
    <w:p w:rsidR="00842C2C"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_____________________________________________________________</w:t>
      </w:r>
    </w:p>
    <w:p w:rsidR="002A0CE1" w:rsidRPr="00B409F2" w:rsidRDefault="002A0CE1"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Субъект торговли:</w:t>
      </w:r>
    </w:p>
    <w:p w:rsidR="002A0CE1"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_____________________________________________________________</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Акт составлен в 2 экземплярах, один - для субъекта торговли, второй </w:t>
      </w:r>
      <w:r w:rsidR="002A0CE1">
        <w:rPr>
          <w:rFonts w:ascii="Times New Roman" w:hAnsi="Times New Roman"/>
          <w:sz w:val="28"/>
          <w:szCs w:val="28"/>
        </w:rPr>
        <w:t>–</w:t>
      </w:r>
      <w:r w:rsidRPr="00B409F2">
        <w:rPr>
          <w:rFonts w:ascii="Times New Roman" w:hAnsi="Times New Roman"/>
          <w:sz w:val="28"/>
          <w:szCs w:val="28"/>
        </w:rPr>
        <w:t xml:space="preserve"> для</w:t>
      </w:r>
      <w:r w:rsidR="002A0CE1">
        <w:rPr>
          <w:rFonts w:ascii="Times New Roman" w:hAnsi="Times New Roman"/>
          <w:sz w:val="28"/>
          <w:szCs w:val="28"/>
        </w:rPr>
        <w:t xml:space="preserve"> </w:t>
      </w:r>
      <w:r w:rsidRPr="00B409F2">
        <w:rPr>
          <w:rFonts w:ascii="Times New Roman" w:hAnsi="Times New Roman"/>
          <w:sz w:val="28"/>
          <w:szCs w:val="28"/>
        </w:rPr>
        <w:t xml:space="preserve">администрации </w:t>
      </w:r>
      <w:r w:rsidR="002A0CE1">
        <w:rPr>
          <w:rFonts w:ascii="Times New Roman" w:hAnsi="Times New Roman"/>
          <w:sz w:val="28"/>
          <w:szCs w:val="28"/>
        </w:rPr>
        <w:t>Коломыцевского</w:t>
      </w:r>
      <w:r w:rsidR="002A0CE1" w:rsidRPr="00B409F2">
        <w:rPr>
          <w:rFonts w:ascii="Times New Roman" w:hAnsi="Times New Roman"/>
          <w:sz w:val="28"/>
          <w:szCs w:val="28"/>
        </w:rPr>
        <w:t xml:space="preserve"> </w:t>
      </w:r>
      <w:r w:rsidRPr="00B409F2">
        <w:rPr>
          <w:rFonts w:ascii="Times New Roman" w:hAnsi="Times New Roman"/>
          <w:sz w:val="28"/>
          <w:szCs w:val="28"/>
        </w:rPr>
        <w:t>сельского поселения.</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widowControl w:val="0"/>
        <w:autoSpaceDE w:val="0"/>
        <w:autoSpaceDN w:val="0"/>
        <w:ind w:firstLine="709"/>
        <w:jc w:val="right"/>
        <w:rPr>
          <w:rFonts w:ascii="Times New Roman" w:hAnsi="Times New Roman"/>
          <w:sz w:val="28"/>
          <w:szCs w:val="28"/>
        </w:rPr>
      </w:pPr>
      <w:r w:rsidRPr="00B409F2">
        <w:rPr>
          <w:rFonts w:ascii="Times New Roman" w:hAnsi="Times New Roman"/>
          <w:sz w:val="28"/>
          <w:szCs w:val="28"/>
        </w:rPr>
        <w:br w:type="page"/>
      </w:r>
      <w:r w:rsidRPr="00B409F2">
        <w:rPr>
          <w:rFonts w:ascii="Times New Roman" w:hAnsi="Times New Roman"/>
          <w:sz w:val="28"/>
          <w:szCs w:val="28"/>
        </w:rPr>
        <w:lastRenderedPageBreak/>
        <w:t>Приложение №2</w:t>
      </w:r>
    </w:p>
    <w:p w:rsidR="00842C2C" w:rsidRPr="00B409F2" w:rsidRDefault="00842C2C" w:rsidP="00842C2C">
      <w:pPr>
        <w:widowControl w:val="0"/>
        <w:autoSpaceDE w:val="0"/>
        <w:autoSpaceDN w:val="0"/>
        <w:ind w:firstLine="709"/>
        <w:jc w:val="right"/>
        <w:rPr>
          <w:rFonts w:ascii="Times New Roman" w:hAnsi="Times New Roman"/>
          <w:sz w:val="28"/>
          <w:szCs w:val="28"/>
        </w:rPr>
      </w:pPr>
      <w:r w:rsidRPr="00B409F2">
        <w:rPr>
          <w:rFonts w:ascii="Times New Roman" w:hAnsi="Times New Roman"/>
          <w:sz w:val="28"/>
          <w:szCs w:val="28"/>
        </w:rPr>
        <w:t xml:space="preserve">к постановлению администрации </w:t>
      </w:r>
    </w:p>
    <w:p w:rsidR="00842C2C" w:rsidRPr="00B409F2" w:rsidRDefault="002A0CE1" w:rsidP="00842C2C">
      <w:pPr>
        <w:widowControl w:val="0"/>
        <w:autoSpaceDE w:val="0"/>
        <w:autoSpaceDN w:val="0"/>
        <w:ind w:firstLine="709"/>
        <w:jc w:val="right"/>
        <w:rPr>
          <w:rFonts w:ascii="Times New Roman" w:hAnsi="Times New Roman"/>
          <w:sz w:val="28"/>
          <w:szCs w:val="28"/>
        </w:rPr>
      </w:pPr>
      <w:r>
        <w:rPr>
          <w:rFonts w:ascii="Times New Roman" w:hAnsi="Times New Roman"/>
          <w:sz w:val="28"/>
          <w:szCs w:val="28"/>
        </w:rPr>
        <w:t>Коломыцевского</w:t>
      </w:r>
      <w:r w:rsidR="00842C2C" w:rsidRPr="00B409F2">
        <w:rPr>
          <w:rFonts w:ascii="Times New Roman" w:hAnsi="Times New Roman"/>
          <w:sz w:val="28"/>
          <w:szCs w:val="28"/>
        </w:rPr>
        <w:t xml:space="preserve"> сельского поселения </w:t>
      </w:r>
    </w:p>
    <w:p w:rsidR="00842C2C" w:rsidRPr="00B409F2" w:rsidRDefault="002A0CE1" w:rsidP="00842C2C">
      <w:pPr>
        <w:widowControl w:val="0"/>
        <w:autoSpaceDE w:val="0"/>
        <w:autoSpaceDN w:val="0"/>
        <w:ind w:firstLine="709"/>
        <w:jc w:val="right"/>
        <w:rPr>
          <w:rFonts w:ascii="Times New Roman" w:hAnsi="Times New Roman"/>
          <w:sz w:val="28"/>
          <w:szCs w:val="28"/>
        </w:rPr>
      </w:pPr>
      <w:r>
        <w:rPr>
          <w:rFonts w:ascii="Times New Roman" w:hAnsi="Times New Roman"/>
          <w:sz w:val="28"/>
          <w:szCs w:val="28"/>
        </w:rPr>
        <w:t>Лискинского</w:t>
      </w:r>
      <w:r w:rsidR="00842C2C" w:rsidRPr="00B409F2">
        <w:rPr>
          <w:rFonts w:ascii="Times New Roman" w:hAnsi="Times New Roman"/>
          <w:sz w:val="28"/>
          <w:szCs w:val="28"/>
        </w:rPr>
        <w:t xml:space="preserve"> муниципального района </w:t>
      </w:r>
    </w:p>
    <w:p w:rsidR="00842C2C" w:rsidRPr="00B409F2" w:rsidRDefault="00842C2C" w:rsidP="00842C2C">
      <w:pPr>
        <w:widowControl w:val="0"/>
        <w:autoSpaceDE w:val="0"/>
        <w:autoSpaceDN w:val="0"/>
        <w:ind w:firstLine="709"/>
        <w:jc w:val="right"/>
        <w:rPr>
          <w:rFonts w:ascii="Times New Roman" w:hAnsi="Times New Roman"/>
          <w:sz w:val="28"/>
          <w:szCs w:val="28"/>
        </w:rPr>
      </w:pPr>
      <w:r w:rsidRPr="00B409F2">
        <w:rPr>
          <w:rFonts w:ascii="Times New Roman" w:hAnsi="Times New Roman"/>
          <w:sz w:val="28"/>
          <w:szCs w:val="28"/>
        </w:rPr>
        <w:t>Воронежской области</w:t>
      </w:r>
    </w:p>
    <w:p w:rsidR="00842C2C" w:rsidRPr="00B409F2" w:rsidRDefault="00842C2C" w:rsidP="00842C2C">
      <w:pPr>
        <w:widowControl w:val="0"/>
        <w:autoSpaceDE w:val="0"/>
        <w:autoSpaceDN w:val="0"/>
        <w:ind w:firstLine="709"/>
        <w:jc w:val="right"/>
        <w:rPr>
          <w:rFonts w:ascii="Times New Roman" w:hAnsi="Times New Roman"/>
          <w:sz w:val="28"/>
          <w:szCs w:val="28"/>
        </w:rPr>
      </w:pPr>
      <w:r w:rsidRPr="00917A14">
        <w:rPr>
          <w:rFonts w:ascii="Times New Roman" w:hAnsi="Times New Roman"/>
          <w:sz w:val="28"/>
          <w:szCs w:val="28"/>
        </w:rPr>
        <w:t xml:space="preserve">от </w:t>
      </w:r>
      <w:r w:rsidR="00917A14">
        <w:rPr>
          <w:rFonts w:ascii="Times New Roman" w:hAnsi="Times New Roman"/>
          <w:sz w:val="28"/>
          <w:szCs w:val="28"/>
        </w:rPr>
        <w:t>20 сентября 2016 г. №113</w:t>
      </w:r>
      <w:bookmarkStart w:id="25" w:name="_GoBack"/>
      <w:bookmarkEnd w:id="25"/>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jc w:val="center"/>
        <w:rPr>
          <w:rFonts w:ascii="Times New Roman" w:hAnsi="Times New Roman"/>
          <w:bCs/>
          <w:sz w:val="28"/>
          <w:szCs w:val="28"/>
        </w:rPr>
      </w:pPr>
      <w:bookmarkStart w:id="26" w:name="Par309"/>
      <w:bookmarkEnd w:id="26"/>
      <w:r w:rsidRPr="00B409F2">
        <w:rPr>
          <w:rFonts w:ascii="Times New Roman" w:hAnsi="Times New Roman"/>
          <w:bCs/>
          <w:sz w:val="28"/>
          <w:szCs w:val="28"/>
        </w:rPr>
        <w:t>ПОРЯДОК</w:t>
      </w:r>
    </w:p>
    <w:p w:rsidR="00842C2C" w:rsidRPr="00B409F2" w:rsidRDefault="00842C2C" w:rsidP="00842C2C">
      <w:pPr>
        <w:adjustRightInd w:val="0"/>
        <w:ind w:firstLine="709"/>
        <w:jc w:val="center"/>
        <w:rPr>
          <w:rFonts w:ascii="Times New Roman" w:hAnsi="Times New Roman"/>
          <w:bCs/>
          <w:sz w:val="28"/>
          <w:szCs w:val="28"/>
        </w:rPr>
      </w:pPr>
      <w:r w:rsidRPr="00B409F2">
        <w:rPr>
          <w:rFonts w:ascii="Times New Roman" w:hAnsi="Times New Roman"/>
          <w:bCs/>
          <w:sz w:val="28"/>
          <w:szCs w:val="28"/>
        </w:rPr>
        <w:t>ПРОВЕДЕНИЯ АУКЦИОНА НА ПРАВО ЗАКЛЮЧЕНИЯ ДОГОВОРА</w:t>
      </w:r>
    </w:p>
    <w:p w:rsidR="00842C2C" w:rsidRPr="00B409F2" w:rsidRDefault="00842C2C" w:rsidP="00842C2C">
      <w:pPr>
        <w:adjustRightInd w:val="0"/>
        <w:ind w:firstLine="709"/>
        <w:jc w:val="center"/>
        <w:rPr>
          <w:rFonts w:ascii="Times New Roman" w:hAnsi="Times New Roman"/>
          <w:bCs/>
          <w:sz w:val="28"/>
          <w:szCs w:val="28"/>
        </w:rPr>
      </w:pPr>
      <w:r w:rsidRPr="00B409F2">
        <w:rPr>
          <w:rFonts w:ascii="Times New Roman" w:hAnsi="Times New Roman"/>
          <w:bCs/>
          <w:sz w:val="28"/>
          <w:szCs w:val="28"/>
        </w:rPr>
        <w:t>НА РАЗМЕЩЕНИЕ НЕСТАЦИОНАРНОГО ТОРГОВОГО ОБЪЕКТА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 Общие положения</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1.1. Порядок проведения аукциона на право заключения договора на размещение нестационарного торгового объекта (далее - порядок)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1.2. Порядок разработан в соответствии с Федеральным </w:t>
      </w:r>
      <w:r w:rsidRPr="00B409F2">
        <w:rPr>
          <w:rFonts w:ascii="Times New Roman" w:hAnsi="Times New Roman"/>
          <w:color w:val="000000"/>
          <w:sz w:val="28"/>
          <w:szCs w:val="28"/>
        </w:rPr>
        <w:t>законом</w:t>
      </w:r>
      <w:r w:rsidRPr="00B409F2">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r w:rsidRPr="00B409F2">
        <w:rPr>
          <w:rFonts w:ascii="Times New Roman" w:hAnsi="Times New Roman"/>
          <w:color w:val="000000"/>
          <w:sz w:val="28"/>
          <w:szCs w:val="28"/>
        </w:rPr>
        <w:t>законом</w:t>
      </w:r>
      <w:r w:rsidRPr="00B409F2">
        <w:rPr>
          <w:rFonts w:ascii="Times New Roman" w:hAnsi="Times New Roman"/>
          <w:sz w:val="28"/>
          <w:szCs w:val="28"/>
        </w:rPr>
        <w:t xml:space="preserve"> от 28.12.2009 № 381-ФЗ "Об основах государственного регулирования торговой деятельности в Российской Федерации", </w:t>
      </w:r>
      <w:r w:rsidRPr="00B409F2">
        <w:rPr>
          <w:rFonts w:ascii="Times New Roman" w:hAnsi="Times New Roman"/>
          <w:color w:val="000000"/>
          <w:sz w:val="28"/>
          <w:szCs w:val="28"/>
        </w:rPr>
        <w:t>Уставом</w:t>
      </w:r>
      <w:r w:rsidRPr="00B409F2">
        <w:rPr>
          <w:rFonts w:ascii="Times New Roman" w:hAnsi="Times New Roman"/>
          <w:sz w:val="28"/>
          <w:szCs w:val="28"/>
        </w:rPr>
        <w:t xml:space="preserve">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w:t>
      </w:r>
      <w:r w:rsidR="002A0CE1">
        <w:rPr>
          <w:rFonts w:ascii="Times New Roman" w:hAnsi="Times New Roman"/>
          <w:sz w:val="28"/>
          <w:szCs w:val="28"/>
        </w:rPr>
        <w:t xml:space="preserve">Лискинского </w:t>
      </w:r>
      <w:r w:rsidRPr="00B409F2">
        <w:rPr>
          <w:rFonts w:ascii="Times New Roman" w:hAnsi="Times New Roman"/>
          <w:sz w:val="28"/>
          <w:szCs w:val="28"/>
        </w:rPr>
        <w:t>муниципального района Воронежской области.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1.4. Организацию проведения аукциона по продаже права на заключение договоров на размещение нестационарных торговых объектов осуществляет администрация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w:t>
      </w:r>
      <w:r w:rsidR="002A0CE1">
        <w:rPr>
          <w:rFonts w:ascii="Times New Roman" w:hAnsi="Times New Roman"/>
          <w:sz w:val="28"/>
          <w:szCs w:val="28"/>
        </w:rPr>
        <w:t>Лискинского</w:t>
      </w:r>
      <w:r w:rsidRPr="00B409F2">
        <w:rPr>
          <w:rFonts w:ascii="Times New Roman" w:hAnsi="Times New Roman"/>
          <w:sz w:val="28"/>
          <w:szCs w:val="28"/>
        </w:rPr>
        <w:t xml:space="preserve"> муниципального района Воронежской области (дале</w:t>
      </w:r>
      <w:proofErr w:type="gramStart"/>
      <w:r w:rsidRPr="00B409F2">
        <w:rPr>
          <w:rFonts w:ascii="Times New Roman" w:hAnsi="Times New Roman"/>
          <w:sz w:val="28"/>
          <w:szCs w:val="28"/>
        </w:rPr>
        <w:t>е-</w:t>
      </w:r>
      <w:proofErr w:type="gramEnd"/>
      <w:r w:rsidRPr="00B409F2">
        <w:rPr>
          <w:rFonts w:ascii="Times New Roman" w:hAnsi="Times New Roman"/>
          <w:sz w:val="28"/>
          <w:szCs w:val="28"/>
        </w:rPr>
        <w:t xml:space="preserve"> Организатор).</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1.5. Проведение аукциона осуществляется комиссией по аукциону (далее - Комиссия). Комиссия - единый, постоянно действующий коллегиальный орган.</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1.7. Участник аукциона - лицо, допущенное уполномоченным органом для участия в аукционе.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1.8. Победитель аукциона - лицо, предложившее наивысшую цену за право на заключение Договора в порядке, установленном настоящим порядком.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lastRenderedPageBreak/>
        <w:t xml:space="preserve">1.10. Договор - договор, заключенный «Администрацией» с победителем аукциона в порядке, предусмотренном </w:t>
      </w:r>
      <w:r w:rsidRPr="00B409F2">
        <w:rPr>
          <w:rFonts w:ascii="Times New Roman" w:hAnsi="Times New Roman"/>
          <w:color w:val="000000"/>
          <w:sz w:val="28"/>
          <w:szCs w:val="28"/>
        </w:rPr>
        <w:t>Гражданским кодексом</w:t>
      </w:r>
      <w:r w:rsidRPr="00B409F2">
        <w:rPr>
          <w:rFonts w:ascii="Times New Roman" w:hAnsi="Times New Roman"/>
          <w:sz w:val="28"/>
          <w:szCs w:val="28"/>
        </w:rPr>
        <w:t xml:space="preserve"> Российской Федерации, иными федеральными законами и муниципальными правовыми актами.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1.11. Официальный сайт администрации </w:t>
      </w:r>
      <w:r w:rsidR="002A0CE1">
        <w:rPr>
          <w:rFonts w:ascii="Times New Roman" w:hAnsi="Times New Roman"/>
          <w:sz w:val="28"/>
          <w:szCs w:val="28"/>
        </w:rPr>
        <w:t>Коломыцевского</w:t>
      </w:r>
      <w:r w:rsidR="002A0CE1" w:rsidRPr="00B409F2">
        <w:rPr>
          <w:rFonts w:ascii="Times New Roman" w:hAnsi="Times New Roman"/>
          <w:sz w:val="28"/>
          <w:szCs w:val="28"/>
        </w:rPr>
        <w:t xml:space="preserve"> </w:t>
      </w:r>
      <w:r w:rsidRPr="00B409F2">
        <w:rPr>
          <w:rFonts w:ascii="Times New Roman" w:hAnsi="Times New Roman"/>
          <w:sz w:val="28"/>
          <w:szCs w:val="28"/>
        </w:rPr>
        <w:t xml:space="preserve">сельского поселения в сети Интернет </w:t>
      </w:r>
      <w:proofErr w:type="spellStart"/>
      <w:r w:rsidR="002A0CE1" w:rsidRPr="002A0CE1">
        <w:rPr>
          <w:rFonts w:ascii="Times New Roman" w:hAnsi="Times New Roman"/>
          <w:sz w:val="28"/>
          <w:szCs w:val="28"/>
        </w:rPr>
        <w:t>http</w:t>
      </w:r>
      <w:proofErr w:type="spellEnd"/>
      <w:r w:rsidR="002A0CE1" w:rsidRPr="002A0CE1">
        <w:rPr>
          <w:rFonts w:ascii="Times New Roman" w:hAnsi="Times New Roman"/>
          <w:sz w:val="28"/>
          <w:szCs w:val="28"/>
        </w:rPr>
        <w:t>//kolomic.muob.ru</w:t>
      </w:r>
      <w:r w:rsidRPr="002A0CE1">
        <w:rPr>
          <w:rFonts w:ascii="Times New Roman" w:hAnsi="Times New Roman"/>
          <w:sz w:val="28"/>
          <w:szCs w:val="28"/>
        </w:rPr>
        <w:t>.</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1.12.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 Полномочия Организатора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2.2. Определяет срок и условия внесения задатка физическими и юридическими лицами, намеревающимися принять участие в аукционе.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2.3. Определяет место, даты начала и окончания приема заявок, место и срок проведения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2.4. Организует подготовку и размещение информационного сообщения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 xml:space="preserve">кциона в порядке, установленном для официального опубликования (обнародования) муниципальных правовых актов Уставом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и на официальном сайте администрации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в сети Интернет.</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2.5. Принимает от претендентов заявки на участие в аукционе (далее - заявки) и прилагаемые к ним документы по составленной ими описи.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2.6.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2.7. Ведет учет заявок по мере их поступления в журнале приема заявок.</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2.8. Производит расчеты с претендентами, участниками и победителем аукциона.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 Полномочия Комиссии</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tabs>
          <w:tab w:val="left" w:pos="1134"/>
        </w:tabs>
        <w:adjustRightInd w:val="0"/>
        <w:ind w:firstLine="709"/>
        <w:rPr>
          <w:rFonts w:ascii="Times New Roman" w:hAnsi="Times New Roman"/>
          <w:sz w:val="28"/>
          <w:szCs w:val="28"/>
        </w:rPr>
      </w:pPr>
      <w:r w:rsidRPr="00B409F2">
        <w:rPr>
          <w:rFonts w:ascii="Times New Roman" w:hAnsi="Times New Roman"/>
          <w:sz w:val="28"/>
          <w:szCs w:val="28"/>
        </w:rPr>
        <w:t xml:space="preserve">3.1. Комиссия состоит из председателя, заместителя председателя и членов Комиссии. Комиссию возглавляет председатель.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842C2C" w:rsidRPr="00B409F2" w:rsidRDefault="00842C2C" w:rsidP="00842C2C">
      <w:pPr>
        <w:tabs>
          <w:tab w:val="left" w:pos="1134"/>
        </w:tabs>
        <w:adjustRightInd w:val="0"/>
        <w:ind w:firstLine="709"/>
        <w:rPr>
          <w:rFonts w:ascii="Times New Roman" w:hAnsi="Times New Roman"/>
          <w:sz w:val="28"/>
          <w:szCs w:val="28"/>
        </w:rPr>
      </w:pPr>
      <w:r w:rsidRPr="00B409F2">
        <w:rPr>
          <w:rFonts w:ascii="Times New Roman" w:hAnsi="Times New Roman"/>
          <w:sz w:val="28"/>
          <w:szCs w:val="28"/>
        </w:rPr>
        <w:t>3.2. Число членов Комиссии должно быть не менее пяти человек.</w:t>
      </w:r>
    </w:p>
    <w:p w:rsidR="00842C2C" w:rsidRPr="00B409F2" w:rsidRDefault="00842C2C" w:rsidP="00842C2C">
      <w:pPr>
        <w:tabs>
          <w:tab w:val="left" w:pos="1134"/>
        </w:tabs>
        <w:adjustRightInd w:val="0"/>
        <w:ind w:firstLine="709"/>
        <w:rPr>
          <w:rFonts w:ascii="Times New Roman" w:hAnsi="Times New Roman"/>
          <w:sz w:val="28"/>
          <w:szCs w:val="28"/>
        </w:rPr>
      </w:pPr>
      <w:r w:rsidRPr="00B409F2">
        <w:rPr>
          <w:rFonts w:ascii="Times New Roman" w:hAnsi="Times New Roman"/>
          <w:sz w:val="28"/>
          <w:szCs w:val="28"/>
        </w:rPr>
        <w:lastRenderedPageBreak/>
        <w:t xml:space="preserve">3.3. Состав Комиссии утверждается распоряжением администрации </w:t>
      </w:r>
      <w:r w:rsidR="002A0CE1">
        <w:rPr>
          <w:rFonts w:ascii="Times New Roman" w:hAnsi="Times New Roman"/>
          <w:sz w:val="28"/>
          <w:szCs w:val="28"/>
        </w:rPr>
        <w:t xml:space="preserve">Коломыцевского </w:t>
      </w:r>
      <w:r w:rsidRPr="00B409F2">
        <w:rPr>
          <w:rFonts w:ascii="Times New Roman" w:hAnsi="Times New Roman"/>
          <w:sz w:val="28"/>
          <w:szCs w:val="28"/>
        </w:rPr>
        <w:t>сельского поселения.</w:t>
      </w:r>
    </w:p>
    <w:p w:rsidR="00842C2C" w:rsidRPr="00B409F2" w:rsidRDefault="00842C2C" w:rsidP="00842C2C">
      <w:pPr>
        <w:tabs>
          <w:tab w:val="left" w:pos="1134"/>
        </w:tabs>
        <w:adjustRightInd w:val="0"/>
        <w:ind w:firstLine="709"/>
        <w:rPr>
          <w:rFonts w:ascii="Times New Roman" w:hAnsi="Times New Roman"/>
          <w:sz w:val="28"/>
          <w:szCs w:val="28"/>
        </w:rPr>
      </w:pPr>
      <w:r w:rsidRPr="00B409F2">
        <w:rPr>
          <w:rFonts w:ascii="Times New Roman" w:hAnsi="Times New Roman"/>
          <w:sz w:val="28"/>
          <w:szCs w:val="28"/>
        </w:rPr>
        <w:t>3.4. Решения Комиссии принимаются открытым голосованием простым большинством голосов членов Комиссии, присутствующих на заседании.</w:t>
      </w:r>
    </w:p>
    <w:p w:rsidR="00842C2C" w:rsidRPr="00B409F2" w:rsidRDefault="00842C2C" w:rsidP="00842C2C">
      <w:pPr>
        <w:tabs>
          <w:tab w:val="left" w:pos="1134"/>
        </w:tabs>
        <w:adjustRightInd w:val="0"/>
        <w:ind w:firstLine="709"/>
        <w:rPr>
          <w:rFonts w:ascii="Times New Roman" w:hAnsi="Times New Roman"/>
          <w:sz w:val="28"/>
          <w:szCs w:val="28"/>
        </w:rPr>
      </w:pPr>
      <w:r w:rsidRPr="00B409F2">
        <w:rPr>
          <w:rFonts w:ascii="Times New Roman" w:hAnsi="Times New Roman"/>
          <w:sz w:val="28"/>
          <w:szCs w:val="28"/>
        </w:rPr>
        <w:t xml:space="preserve">При голосовании каждый член Комиссии имеет один голос.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равенства голосов принимается решение, за которое голосовал председатель Комиссии.</w:t>
      </w:r>
    </w:p>
    <w:p w:rsidR="00842C2C" w:rsidRPr="00B409F2" w:rsidRDefault="00842C2C" w:rsidP="00842C2C">
      <w:pPr>
        <w:tabs>
          <w:tab w:val="left" w:pos="1134"/>
        </w:tabs>
        <w:adjustRightInd w:val="0"/>
        <w:ind w:firstLine="709"/>
        <w:rPr>
          <w:rFonts w:ascii="Times New Roman" w:hAnsi="Times New Roman"/>
          <w:sz w:val="28"/>
          <w:szCs w:val="28"/>
        </w:rPr>
      </w:pPr>
      <w:r w:rsidRPr="00B409F2">
        <w:rPr>
          <w:rFonts w:ascii="Times New Roman" w:hAnsi="Times New Roman"/>
          <w:sz w:val="28"/>
          <w:szCs w:val="28"/>
        </w:rPr>
        <w:t>3.5.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842C2C" w:rsidRPr="00B409F2" w:rsidRDefault="00842C2C" w:rsidP="00842C2C">
      <w:pPr>
        <w:tabs>
          <w:tab w:val="left" w:pos="1134"/>
        </w:tabs>
        <w:adjustRightInd w:val="0"/>
        <w:ind w:firstLine="709"/>
        <w:rPr>
          <w:rFonts w:ascii="Times New Roman" w:hAnsi="Times New Roman"/>
          <w:sz w:val="28"/>
          <w:szCs w:val="28"/>
        </w:rPr>
      </w:pPr>
      <w:r w:rsidRPr="00B409F2">
        <w:rPr>
          <w:rFonts w:ascii="Times New Roman" w:hAnsi="Times New Roman"/>
          <w:sz w:val="28"/>
          <w:szCs w:val="28"/>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842C2C" w:rsidRPr="00B409F2" w:rsidRDefault="00842C2C" w:rsidP="00842C2C">
      <w:pPr>
        <w:tabs>
          <w:tab w:val="left" w:pos="1134"/>
        </w:tabs>
        <w:adjustRightInd w:val="0"/>
        <w:ind w:firstLine="709"/>
        <w:rPr>
          <w:rFonts w:ascii="Times New Roman" w:hAnsi="Times New Roman"/>
          <w:sz w:val="28"/>
          <w:szCs w:val="28"/>
        </w:rPr>
      </w:pPr>
      <w:r w:rsidRPr="00B409F2">
        <w:rPr>
          <w:rFonts w:ascii="Times New Roman" w:hAnsi="Times New Roman"/>
          <w:sz w:val="28"/>
          <w:szCs w:val="28"/>
        </w:rPr>
        <w:t>3.7.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bookmarkStart w:id="27" w:name="Par359"/>
      <w:bookmarkEnd w:id="27"/>
      <w:r w:rsidRPr="00B409F2">
        <w:rPr>
          <w:rFonts w:ascii="Times New Roman" w:hAnsi="Times New Roman"/>
          <w:sz w:val="28"/>
          <w:szCs w:val="28"/>
        </w:rPr>
        <w:t>4. Требования к участникам аукциона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При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 устанавливаются следующие обязательные требования к участникам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4.1. </w:t>
      </w:r>
      <w:r w:rsidR="002A0CE1" w:rsidRPr="00B409F2">
        <w:rPr>
          <w:rFonts w:ascii="Times New Roman" w:hAnsi="Times New Roman"/>
          <w:sz w:val="28"/>
          <w:szCs w:val="28"/>
        </w:rPr>
        <w:t>Не проведение</w:t>
      </w:r>
      <w:r w:rsidRPr="00B409F2">
        <w:rPr>
          <w:rFonts w:ascii="Times New Roman" w:hAnsi="Times New Roman"/>
          <w:sz w:val="28"/>
          <w:szCs w:val="28"/>
        </w:rPr>
        <w:t xml:space="preserve">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4.2. </w:t>
      </w:r>
      <w:r w:rsidR="002A0CE1" w:rsidRPr="00B409F2">
        <w:rPr>
          <w:rFonts w:ascii="Times New Roman" w:hAnsi="Times New Roman"/>
          <w:sz w:val="28"/>
          <w:szCs w:val="28"/>
        </w:rPr>
        <w:t>Не приостановление</w:t>
      </w:r>
      <w:r w:rsidRPr="00B409F2">
        <w:rPr>
          <w:rFonts w:ascii="Times New Roman" w:hAnsi="Times New Roman"/>
          <w:sz w:val="28"/>
          <w:szCs w:val="28"/>
        </w:rPr>
        <w:t xml:space="preserve"> деятельности участника аукциона в порядке, предусмотренном </w:t>
      </w:r>
      <w:r w:rsidRPr="00B409F2">
        <w:rPr>
          <w:rFonts w:ascii="Times New Roman" w:hAnsi="Times New Roman"/>
          <w:color w:val="000000"/>
          <w:sz w:val="28"/>
          <w:szCs w:val="28"/>
        </w:rPr>
        <w:t>Кодексом</w:t>
      </w:r>
      <w:r w:rsidRPr="00B409F2">
        <w:rPr>
          <w:rFonts w:ascii="Times New Roman" w:hAnsi="Times New Roman"/>
          <w:sz w:val="28"/>
          <w:szCs w:val="28"/>
        </w:rPr>
        <w:t xml:space="preserve"> Российской Федерации об административных правонарушениях, на день подачи заявки на участие в аукционе.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 Информационное сообщение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5.1. Информационное сообщение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 xml:space="preserve">кциона размещается в порядке, установленном для официального опубликования (обнародования) муниципальных правовых актов Уставом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и размещается на официальном сайте администрации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в сети Интернет.</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lastRenderedPageBreak/>
        <w:t xml:space="preserve">5.2. В информационном </w:t>
      </w:r>
      <w:proofErr w:type="gramStart"/>
      <w:r w:rsidRPr="00B409F2">
        <w:rPr>
          <w:rFonts w:ascii="Times New Roman" w:hAnsi="Times New Roman"/>
          <w:sz w:val="28"/>
          <w:szCs w:val="28"/>
        </w:rPr>
        <w:t>сообщении</w:t>
      </w:r>
      <w:proofErr w:type="gramEnd"/>
      <w:r w:rsidRPr="00B409F2">
        <w:rPr>
          <w:rFonts w:ascii="Times New Roman" w:hAnsi="Times New Roman"/>
          <w:sz w:val="28"/>
          <w:szCs w:val="28"/>
        </w:rPr>
        <w:t xml:space="preserve"> о проведении аукциона должны быть указаны следующие сведения: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 наименование, место нахождения, почтовый адрес, номер контактного телефона Организатора;</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территории</w:t>
      </w:r>
      <w:proofErr w:type="gramEnd"/>
      <w:r w:rsidRPr="00B409F2">
        <w:rPr>
          <w:rFonts w:ascii="Times New Roman" w:hAnsi="Times New Roman"/>
          <w:sz w:val="28"/>
          <w:szCs w:val="28"/>
        </w:rPr>
        <w:t xml:space="preserve"> муниципального образования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w:t>
      </w:r>
      <w:proofErr w:type="gramStart"/>
      <w:r w:rsidRPr="00B409F2">
        <w:rPr>
          <w:rFonts w:ascii="Times New Roman" w:hAnsi="Times New Roman"/>
          <w:sz w:val="28"/>
          <w:szCs w:val="28"/>
        </w:rPr>
        <w:t>определен</w:t>
      </w:r>
      <w:proofErr w:type="gramEnd"/>
      <w:r w:rsidRPr="00B409F2">
        <w:rPr>
          <w:rFonts w:ascii="Times New Roman" w:hAnsi="Times New Roman"/>
          <w:sz w:val="28"/>
          <w:szCs w:val="28"/>
        </w:rPr>
        <w:t xml:space="preserve">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 начальная (минимальная) цена аукциона на право заключения Договора;</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 xml:space="preserve">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sidRPr="00B409F2">
        <w:rPr>
          <w:rFonts w:ascii="Times New Roman" w:hAnsi="Times New Roman"/>
          <w:color w:val="000000"/>
          <w:sz w:val="28"/>
          <w:szCs w:val="28"/>
        </w:rPr>
        <w:t xml:space="preserve">ст. 437 </w:t>
      </w:r>
      <w:r w:rsidRPr="00B409F2">
        <w:rPr>
          <w:rFonts w:ascii="Times New Roman" w:hAnsi="Times New Roman"/>
          <w:sz w:val="28"/>
          <w:szCs w:val="28"/>
        </w:rPr>
        <w:t>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 порядок, место, дата начала и дата окончания срока подачи заявок на участие в аукционе;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 требования к содержанию, форме и составу заявки на участие в аукционе, инструкция по заполнению заявки на участие в аукционе;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7) место, дата и время проведения аукциона и подведения его итогов;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8) срок со дня подписания протокола аукциона, в течение которого победитель аукциона должен подписать проект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9)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10) срок, в течение которого Организатор аукциона вправе отказаться от его проведения.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5.3. </w:t>
      </w:r>
      <w:proofErr w:type="gramStart"/>
      <w:r w:rsidRPr="00B409F2">
        <w:rPr>
          <w:rFonts w:ascii="Times New Roman" w:hAnsi="Times New Roman"/>
          <w:sz w:val="28"/>
          <w:szCs w:val="28"/>
        </w:rPr>
        <w:t xml:space="preserve">Со дня 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w:t>
      </w:r>
      <w:r w:rsidR="002A0CE1">
        <w:rPr>
          <w:rFonts w:ascii="Times New Roman" w:hAnsi="Times New Roman"/>
          <w:sz w:val="28"/>
          <w:szCs w:val="28"/>
        </w:rPr>
        <w:t>Коломыцевского</w:t>
      </w:r>
      <w:r w:rsidR="002A0CE1" w:rsidRPr="00B409F2">
        <w:rPr>
          <w:rFonts w:ascii="Times New Roman" w:hAnsi="Times New Roman"/>
          <w:sz w:val="28"/>
          <w:szCs w:val="28"/>
        </w:rPr>
        <w:t xml:space="preserve"> </w:t>
      </w:r>
      <w:r w:rsidRPr="00B409F2">
        <w:rPr>
          <w:rFonts w:ascii="Times New Roman" w:hAnsi="Times New Roman"/>
          <w:sz w:val="28"/>
          <w:szCs w:val="28"/>
        </w:rPr>
        <w:t xml:space="preserve">_ сельского поселения и размещения на официальном сайте администрации </w:t>
      </w:r>
      <w:r w:rsidR="002A0CE1">
        <w:rPr>
          <w:rFonts w:ascii="Times New Roman" w:hAnsi="Times New Roman"/>
          <w:sz w:val="28"/>
          <w:szCs w:val="28"/>
        </w:rPr>
        <w:t>Коломыцевского</w:t>
      </w:r>
      <w:r w:rsidR="002A0CE1" w:rsidRPr="00B409F2">
        <w:rPr>
          <w:rFonts w:ascii="Times New Roman" w:hAnsi="Times New Roman"/>
          <w:sz w:val="28"/>
          <w:szCs w:val="28"/>
        </w:rPr>
        <w:t xml:space="preserve"> </w:t>
      </w:r>
      <w:r w:rsidRPr="00B409F2">
        <w:rPr>
          <w:rFonts w:ascii="Times New Roman" w:hAnsi="Times New Roman"/>
          <w:sz w:val="28"/>
          <w:szCs w:val="28"/>
        </w:rPr>
        <w:t>сельского поселения в сети Интернет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w:t>
      </w:r>
      <w:proofErr w:type="gramEnd"/>
      <w:r w:rsidRPr="00B409F2">
        <w:rPr>
          <w:rFonts w:ascii="Times New Roman" w:hAnsi="Times New Roman"/>
          <w:sz w:val="28"/>
          <w:szCs w:val="28"/>
        </w:rPr>
        <w:t xml:space="preserve"> </w:t>
      </w:r>
      <w:r w:rsidRPr="00B409F2">
        <w:rPr>
          <w:rFonts w:ascii="Times New Roman" w:hAnsi="Times New Roman"/>
          <w:sz w:val="28"/>
          <w:szCs w:val="28"/>
        </w:rPr>
        <w:lastRenderedPageBreak/>
        <w:t>ознакомления с документацией в порядке, указанном в информационном сообщении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5.4. Организатор, официально опубликовавший информационное сообщение о проведении аукциона и разместивший его на официальном сайте администрации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в сети Интернет, вправе отказаться от проведения аукциона в любое время, но не </w:t>
      </w:r>
      <w:proofErr w:type="gramStart"/>
      <w:r w:rsidRPr="00B409F2">
        <w:rPr>
          <w:rFonts w:ascii="Times New Roman" w:hAnsi="Times New Roman"/>
          <w:sz w:val="28"/>
          <w:szCs w:val="28"/>
        </w:rPr>
        <w:t>позднее</w:t>
      </w:r>
      <w:proofErr w:type="gramEnd"/>
      <w:r w:rsidRPr="00B409F2">
        <w:rPr>
          <w:rFonts w:ascii="Times New Roman" w:hAnsi="Times New Roman"/>
          <w:sz w:val="28"/>
          <w:szCs w:val="28"/>
        </w:rPr>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размещается  Организатором в порядке, установленном для официального опубликования (обнародования) муниципальных правовых актов Уставом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и на официальном сайте администрации </w:t>
      </w:r>
      <w:r w:rsidR="002A0CE1">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 Условия участия в аукционе</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6.1. </w:t>
      </w:r>
      <w:proofErr w:type="gramStart"/>
      <w:r w:rsidRPr="00B409F2">
        <w:rPr>
          <w:rFonts w:ascii="Times New Roman" w:hAnsi="Times New Roman"/>
          <w:sz w:val="28"/>
          <w:szCs w:val="28"/>
        </w:rP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w:t>
      </w:r>
      <w:proofErr w:type="gramEnd"/>
      <w:r w:rsidRPr="00B409F2">
        <w:rPr>
          <w:rFonts w:ascii="Times New Roman" w:hAnsi="Times New Roman"/>
          <w:sz w:val="28"/>
          <w:szCs w:val="28"/>
        </w:rPr>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6.2. Для участия в аукционе претендент вносит задаток на счет, указанный в информационном сообщении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 в соответствии с требованиями, указанными в информационном сообщении о проведении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w:t>
      </w:r>
      <w:proofErr w:type="gramStart"/>
      <w:r w:rsidRPr="00B409F2">
        <w:rPr>
          <w:rFonts w:ascii="Times New Roman" w:hAnsi="Times New Roman"/>
          <w:sz w:val="28"/>
          <w:szCs w:val="28"/>
        </w:rPr>
        <w:t>позднее</w:t>
      </w:r>
      <w:proofErr w:type="gramEnd"/>
      <w:r w:rsidRPr="00B409F2">
        <w:rPr>
          <w:rFonts w:ascii="Times New Roman" w:hAnsi="Times New Roman"/>
          <w:sz w:val="28"/>
          <w:szCs w:val="28"/>
        </w:rPr>
        <w:t xml:space="preserve"> чем за три календарных дня до даты рассмотрения Организатором заявок и документов претендентов.</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6.4. Заявка на участие в аукционе должна содержать:</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 сведения и документы о претенденте, подавшем такую заявку:</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 xml:space="preserve">-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w:t>
      </w:r>
      <w:r w:rsidRPr="00B409F2">
        <w:rPr>
          <w:rFonts w:ascii="Times New Roman" w:hAnsi="Times New Roman"/>
          <w:sz w:val="28"/>
          <w:szCs w:val="28"/>
        </w:rPr>
        <w:lastRenderedPageBreak/>
        <w:t>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 xml:space="preserve">- полученную не ранее чем за три месяца до дня 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w:t>
      </w:r>
      <w:r w:rsidR="006F07DE">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и размещения на официальном сайте администрации </w:t>
      </w:r>
      <w:r w:rsidR="006F07DE">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в сети Интернет,  выписку из Единого государственного реестра юридических лиц (индивидуальных предпринимателей) или нотариально заверенную копию такой выписки (для юридических лиц и</w:t>
      </w:r>
      <w:proofErr w:type="gramEnd"/>
      <w:r w:rsidRPr="00B409F2">
        <w:rPr>
          <w:rFonts w:ascii="Times New Roman" w:hAnsi="Times New Roman"/>
          <w:sz w:val="28"/>
          <w:szCs w:val="28"/>
        </w:rPr>
        <w:t xml:space="preserve"> индивидуальных предпринимателей), полученную не ранее чем за три месяца до дня размещения информационного сообщения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 xml:space="preserve">кциона в порядке, установленном для официального опубликования (обнародования) муниципальных правовых актов Уставом </w:t>
      </w:r>
      <w:r w:rsidR="006F07DE">
        <w:rPr>
          <w:rFonts w:ascii="Times New Roman" w:hAnsi="Times New Roman"/>
          <w:sz w:val="28"/>
          <w:szCs w:val="28"/>
        </w:rPr>
        <w:t>Коломыцевского</w:t>
      </w:r>
      <w:r w:rsidRPr="00B409F2">
        <w:rPr>
          <w:rFonts w:ascii="Times New Roman" w:hAnsi="Times New Roman"/>
          <w:sz w:val="28"/>
          <w:szCs w:val="28"/>
        </w:rPr>
        <w:t xml:space="preserve"> сельского поселения и размещения на официальном сайте администрации сельского поселения, копии документов, удостоверяющих личность, учредительные документы (для юридических лиц). </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документ, подтверждающий полномочия лица на осуществление действий от имени претендента;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 документы, подтверждающие соответствие претендента установленным требованиям и условиям допуска к участию в аукционе, а именно:</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r w:rsidRPr="00B409F2">
        <w:rPr>
          <w:rFonts w:ascii="Times New Roman" w:hAnsi="Times New Roman"/>
          <w:color w:val="000000"/>
          <w:sz w:val="28"/>
          <w:szCs w:val="28"/>
        </w:rPr>
        <w:t>Кодексом Р</w:t>
      </w:r>
      <w:r w:rsidRPr="00B409F2">
        <w:rPr>
          <w:rFonts w:ascii="Times New Roman" w:hAnsi="Times New Roman"/>
          <w:sz w:val="28"/>
          <w:szCs w:val="28"/>
        </w:rPr>
        <w:t>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B409F2">
        <w:rPr>
          <w:rFonts w:ascii="Times New Roman" w:hAnsi="Times New Roman"/>
          <w:sz w:val="28"/>
          <w:szCs w:val="28"/>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6.4.1.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6.5. Претендент вправе подать только одну заявку на участие в аукционе в отношении каждого предмета аукциона (лота).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w:t>
      </w:r>
      <w:r w:rsidRPr="00B409F2">
        <w:rPr>
          <w:rFonts w:ascii="Times New Roman" w:hAnsi="Times New Roman"/>
          <w:sz w:val="28"/>
          <w:szCs w:val="28"/>
        </w:rPr>
        <w:lastRenderedPageBreak/>
        <w:t>экземпляре заявки Организатором делается отметка о принятии заявки с указанием ее номера, даты и времени принятия.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6.7. Заявки, поступившие по истечении срока их приема, указанного в информационном сообщении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6.9. При рассмотрении заявок на участие в аукционе претендент не допускается Организатором к участию в аукционе в следующих случаях:</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 непредставление документов, указанных в информационном сообщении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 либо наличие в таких документах недостоверных сведений о претенденте;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2) несоответствие требованиям, установленным в соответствии с </w:t>
      </w:r>
      <w:r w:rsidRPr="00B409F2">
        <w:rPr>
          <w:rFonts w:ascii="Times New Roman" w:hAnsi="Times New Roman"/>
          <w:color w:val="000000"/>
          <w:sz w:val="28"/>
          <w:szCs w:val="28"/>
        </w:rPr>
        <w:t xml:space="preserve">разделом 4 </w:t>
      </w:r>
      <w:r w:rsidRPr="00B409F2">
        <w:rPr>
          <w:rFonts w:ascii="Times New Roman" w:hAnsi="Times New Roman"/>
          <w:sz w:val="28"/>
          <w:szCs w:val="28"/>
        </w:rPr>
        <w:t>настоящего порядка;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3) заявка подписана лицом, не уполномоченным претендентом на осуществление таких действий;</w:t>
      </w:r>
    </w:p>
    <w:p w:rsidR="00842C2C" w:rsidRPr="00B409F2" w:rsidRDefault="00842C2C" w:rsidP="00842C2C">
      <w:pPr>
        <w:adjustRightInd w:val="0"/>
        <w:ind w:firstLine="709"/>
        <w:rPr>
          <w:rFonts w:ascii="Times New Roman" w:hAnsi="Times New Roman"/>
          <w:sz w:val="28"/>
          <w:szCs w:val="28"/>
        </w:rPr>
      </w:pPr>
      <w:proofErr w:type="gramStart"/>
      <w:r w:rsidRPr="00B409F2">
        <w:rPr>
          <w:rFonts w:ascii="Times New Roman" w:hAnsi="Times New Roman"/>
          <w:sz w:val="28"/>
          <w:szCs w:val="28"/>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 несоответствие заявки на участие в аукционе требованиям информационного сообщения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Перечень указанных оснований отказа претенденту в участии в аукционе является исчерпывающим.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7. Порядок рассмотрения заявок на участие в аукционе</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7.1. Комиссия рассматривает заявки на участие в аукционе на предмет соответствия требованиям, опубликованным в информационном сообщении о проведен</w:t>
      </w:r>
      <w:proofErr w:type="gramStart"/>
      <w:r w:rsidRPr="00B409F2">
        <w:rPr>
          <w:rFonts w:ascii="Times New Roman" w:hAnsi="Times New Roman"/>
          <w:sz w:val="28"/>
          <w:szCs w:val="28"/>
        </w:rPr>
        <w:t>ии ау</w:t>
      </w:r>
      <w:proofErr w:type="gramEnd"/>
      <w:r w:rsidRPr="00B409F2">
        <w:rPr>
          <w:rFonts w:ascii="Times New Roman" w:hAnsi="Times New Roman"/>
          <w:sz w:val="28"/>
          <w:szCs w:val="28"/>
        </w:rPr>
        <w:t xml:space="preserve">кциона, и соответствия заявителей требованиям, установленным настоящим порядком, устанавливает факт поступления от претендентов задатков на основании выписки (выписок) с соответствующего </w:t>
      </w:r>
      <w:r w:rsidRPr="00B409F2">
        <w:rPr>
          <w:rFonts w:ascii="Times New Roman" w:hAnsi="Times New Roman"/>
          <w:sz w:val="28"/>
          <w:szCs w:val="28"/>
        </w:rPr>
        <w:lastRenderedPageBreak/>
        <w:t>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7.2. Срок рассмотрения заявок на участие в аукционе не может превышать десяти дней </w:t>
      </w:r>
      <w:proofErr w:type="gramStart"/>
      <w:r w:rsidRPr="00B409F2">
        <w:rPr>
          <w:rFonts w:ascii="Times New Roman" w:hAnsi="Times New Roman"/>
          <w:sz w:val="28"/>
          <w:szCs w:val="28"/>
        </w:rPr>
        <w:t>с даты окончания</w:t>
      </w:r>
      <w:proofErr w:type="gramEnd"/>
      <w:r w:rsidRPr="00B409F2">
        <w:rPr>
          <w:rFonts w:ascii="Times New Roman" w:hAnsi="Times New Roman"/>
          <w:sz w:val="28"/>
          <w:szCs w:val="28"/>
        </w:rPr>
        <w:t xml:space="preserve"> приема заявок на участие в аукционе.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7.3. Решение Комиссии о признании претендентов участниками аукциона оформляется протоколом.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В </w:t>
      </w:r>
      <w:proofErr w:type="gramStart"/>
      <w:r w:rsidRPr="00B409F2">
        <w:rPr>
          <w:rFonts w:ascii="Times New Roman" w:hAnsi="Times New Roman"/>
          <w:sz w:val="28"/>
          <w:szCs w:val="28"/>
        </w:rPr>
        <w:t>протоколе</w:t>
      </w:r>
      <w:proofErr w:type="gramEnd"/>
      <w:r w:rsidRPr="00B409F2">
        <w:rPr>
          <w:rFonts w:ascii="Times New Roman" w:hAnsi="Times New Roman"/>
          <w:sz w:val="28"/>
          <w:szCs w:val="28"/>
        </w:rPr>
        <w:t xml:space="preserve"> о признании претендентов участниками аукциона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7.4.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color w:val="000000"/>
          <w:sz w:val="28"/>
          <w:szCs w:val="28"/>
        </w:rPr>
        <w:t>8.</w:t>
      </w:r>
      <w:r w:rsidRPr="00B409F2">
        <w:rPr>
          <w:rFonts w:ascii="Times New Roman" w:hAnsi="Times New Roman"/>
          <w:sz w:val="28"/>
          <w:szCs w:val="28"/>
        </w:rPr>
        <w:t xml:space="preserve"> Порядок проведения аукциона и оформление его результатов</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color w:val="000000"/>
          <w:sz w:val="28"/>
          <w:szCs w:val="28"/>
        </w:rPr>
        <w:t>8.1</w:t>
      </w:r>
      <w:r w:rsidRPr="00B409F2">
        <w:rPr>
          <w:rFonts w:ascii="Times New Roman" w:hAnsi="Times New Roman"/>
          <w:sz w:val="28"/>
          <w:szCs w:val="28"/>
        </w:rPr>
        <w:t>. Аукцион проводится в следующем порядке: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если числом и прописью указываются разные цены, Комиссией принимается во внимание цена, указанная прописью.</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Предложения, содержащие цену ниже начальной цены продажи, не рассматриваются;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lastRenderedPageBreak/>
        <w:t xml:space="preserve">4.1)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5) решение Комиссии об определении победителя оформляется протоколом об итогах аукциона, в котором указывается имя (наименование) победителя аукциона и предложенная им цена на право заключения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Подписанный Комиссией протокол об итогах аукциона является документом, удостоверяющим право победителя на заключение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8.2.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8.3. 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B409F2">
        <w:rPr>
          <w:rFonts w:ascii="Times New Roman" w:hAnsi="Times New Roman"/>
          <w:sz w:val="28"/>
          <w:szCs w:val="28"/>
        </w:rPr>
        <w:t>контроль за</w:t>
      </w:r>
      <w:proofErr w:type="gramEnd"/>
      <w:r w:rsidRPr="00B409F2">
        <w:rPr>
          <w:rFonts w:ascii="Times New Roman" w:hAnsi="Times New Roman"/>
          <w:sz w:val="28"/>
          <w:szCs w:val="28"/>
        </w:rPr>
        <w:t xml:space="preserve">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8.4. Оплата приобретаемого на аукционе права на заключение Договора производится в течение 5 рабочих дней путем перечисления денежных средств на счет, предлагаемый уполномоченным органом на заключение договоров на размещение нестационарных торговых объектов. Внесенный победителем задаток засчитывается в счет оплаты права на заключение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B409F2">
        <w:rPr>
          <w:rFonts w:ascii="Times New Roman" w:hAnsi="Times New Roman"/>
          <w:sz w:val="28"/>
          <w:szCs w:val="28"/>
        </w:rPr>
        <w:t>долями</w:t>
      </w:r>
      <w:proofErr w:type="gramEnd"/>
      <w:r w:rsidRPr="00B409F2">
        <w:rPr>
          <w:rFonts w:ascii="Times New Roman" w:hAnsi="Times New Roman"/>
          <w:sz w:val="28"/>
          <w:szCs w:val="28"/>
        </w:rPr>
        <w:t xml:space="preserve"> ежеквартально начиная с квартала, следующего за кварталом, в котором был заключен Договор, до 15-го числа первого месяца квартала.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Оставшаяся часть денежных сре</w:t>
      </w:r>
      <w:proofErr w:type="gramStart"/>
      <w:r w:rsidRPr="00B409F2">
        <w:rPr>
          <w:rFonts w:ascii="Times New Roman" w:hAnsi="Times New Roman"/>
          <w:sz w:val="28"/>
          <w:szCs w:val="28"/>
        </w:rPr>
        <w:t>дств в сч</w:t>
      </w:r>
      <w:proofErr w:type="gramEnd"/>
      <w:r w:rsidRPr="00B409F2">
        <w:rPr>
          <w:rFonts w:ascii="Times New Roman" w:hAnsi="Times New Roman"/>
          <w:sz w:val="28"/>
          <w:szCs w:val="28"/>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8.5. 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8.6.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color w:val="000000"/>
          <w:sz w:val="28"/>
          <w:szCs w:val="28"/>
        </w:rPr>
        <w:lastRenderedPageBreak/>
        <w:t>9.</w:t>
      </w:r>
      <w:r w:rsidRPr="00B409F2">
        <w:rPr>
          <w:rFonts w:ascii="Times New Roman" w:hAnsi="Times New Roman"/>
          <w:sz w:val="28"/>
          <w:szCs w:val="28"/>
        </w:rPr>
        <w:t xml:space="preserve"> Порядок возврата задатка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9.1.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9.2.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9.3. Претендент до истечения срока подачи заявок имеет право отозвать заявку путем письменного уведомления Организатора.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В случае отзыва претендентом заявки позднее даты окончания приема заявок задаток ему не возвращается и направляется в бюджет </w:t>
      </w:r>
      <w:r w:rsidR="006F07DE">
        <w:rPr>
          <w:rFonts w:ascii="Times New Roman" w:hAnsi="Times New Roman"/>
          <w:sz w:val="28"/>
          <w:szCs w:val="28"/>
        </w:rPr>
        <w:t>Коломыцевского</w:t>
      </w:r>
      <w:r w:rsidR="006F07DE" w:rsidRPr="00B409F2">
        <w:rPr>
          <w:rFonts w:ascii="Times New Roman" w:hAnsi="Times New Roman"/>
          <w:sz w:val="28"/>
          <w:szCs w:val="28"/>
        </w:rPr>
        <w:t xml:space="preserve"> </w:t>
      </w:r>
      <w:r w:rsidRPr="00B409F2">
        <w:rPr>
          <w:rFonts w:ascii="Times New Roman" w:hAnsi="Times New Roman"/>
          <w:sz w:val="28"/>
          <w:szCs w:val="28"/>
        </w:rPr>
        <w:t>сельского поселения.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9.4.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B409F2">
        <w:rPr>
          <w:rFonts w:ascii="Times New Roman" w:hAnsi="Times New Roman"/>
          <w:sz w:val="28"/>
          <w:szCs w:val="28"/>
        </w:rPr>
        <w:t>с даты подписания</w:t>
      </w:r>
      <w:proofErr w:type="gramEnd"/>
      <w:r w:rsidRPr="00B409F2">
        <w:rPr>
          <w:rFonts w:ascii="Times New Roman" w:hAnsi="Times New Roman"/>
          <w:sz w:val="28"/>
          <w:szCs w:val="28"/>
        </w:rPr>
        <w:t xml:space="preserve"> договора с победителем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9.5. При уклонении или отказе претендента в случае победы на аукционе от заключения Договора задаток ему не возвращается.</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9.6.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842C2C" w:rsidRPr="00B409F2" w:rsidRDefault="00842C2C" w:rsidP="00842C2C">
      <w:pPr>
        <w:adjustRightInd w:val="0"/>
        <w:ind w:firstLine="709"/>
        <w:rPr>
          <w:rFonts w:ascii="Times New Roman" w:hAnsi="Times New Roman"/>
          <w:sz w:val="28"/>
          <w:szCs w:val="28"/>
        </w:rPr>
      </w:pPr>
      <w:r w:rsidRPr="00B409F2">
        <w:rPr>
          <w:rFonts w:ascii="Times New Roman" w:hAnsi="Times New Roman"/>
          <w:sz w:val="28"/>
          <w:szCs w:val="28"/>
        </w:rPr>
        <w:t xml:space="preserve">9.7. В </w:t>
      </w:r>
      <w:proofErr w:type="gramStart"/>
      <w:r w:rsidRPr="00B409F2">
        <w:rPr>
          <w:rFonts w:ascii="Times New Roman" w:hAnsi="Times New Roman"/>
          <w:sz w:val="28"/>
          <w:szCs w:val="28"/>
        </w:rPr>
        <w:t>случае</w:t>
      </w:r>
      <w:proofErr w:type="gramEnd"/>
      <w:r w:rsidRPr="00B409F2">
        <w:rPr>
          <w:rFonts w:ascii="Times New Roman" w:hAnsi="Times New Roman"/>
          <w:sz w:val="28"/>
          <w:szCs w:val="28"/>
        </w:rPr>
        <w:t xml:space="preserve"> неявки претендента, признанного участником, на аукцион, задаток подлежит возврату в течение 5 (пяти) банковских дней после проведения аукциона.</w:t>
      </w: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adjustRightInd w:val="0"/>
        <w:ind w:firstLine="709"/>
        <w:rPr>
          <w:rFonts w:ascii="Times New Roman" w:hAnsi="Times New Roman"/>
          <w:sz w:val="28"/>
          <w:szCs w:val="28"/>
        </w:rPr>
      </w:pPr>
    </w:p>
    <w:p w:rsidR="00842C2C" w:rsidRPr="00B409F2" w:rsidRDefault="00842C2C" w:rsidP="00842C2C">
      <w:pPr>
        <w:rPr>
          <w:rFonts w:ascii="Times New Roman" w:hAnsi="Times New Roman"/>
          <w:sz w:val="28"/>
          <w:szCs w:val="28"/>
        </w:rPr>
      </w:pPr>
    </w:p>
    <w:p w:rsidR="00842C2C" w:rsidRPr="00B409F2" w:rsidRDefault="00842C2C" w:rsidP="00842C2C">
      <w:pPr>
        <w:rPr>
          <w:rFonts w:ascii="Times New Roman" w:hAnsi="Times New Roman"/>
          <w:sz w:val="28"/>
          <w:szCs w:val="28"/>
        </w:rPr>
      </w:pPr>
    </w:p>
    <w:p w:rsidR="00A0493A" w:rsidRPr="00B409F2" w:rsidRDefault="00A0493A">
      <w:pPr>
        <w:rPr>
          <w:rFonts w:ascii="Times New Roman" w:hAnsi="Times New Roman"/>
          <w:sz w:val="28"/>
          <w:szCs w:val="28"/>
        </w:rPr>
      </w:pPr>
    </w:p>
    <w:sectPr w:rsidR="00A0493A" w:rsidRPr="00B409F2" w:rsidSect="00332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D7CAD"/>
    <w:multiLevelType w:val="hybridMultilevel"/>
    <w:tmpl w:val="89C01E6C"/>
    <w:lvl w:ilvl="0" w:tplc="E212751E">
      <w:start w:val="1"/>
      <w:numFmt w:val="decimal"/>
      <w:lvlText w:val="%1."/>
      <w:lvlJc w:val="left"/>
      <w:pPr>
        <w:ind w:left="1378"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4D"/>
    <w:rsid w:val="002A0CE1"/>
    <w:rsid w:val="00330FCC"/>
    <w:rsid w:val="003323DC"/>
    <w:rsid w:val="006F07DE"/>
    <w:rsid w:val="00750AED"/>
    <w:rsid w:val="00842C2C"/>
    <w:rsid w:val="00917A14"/>
    <w:rsid w:val="00A0493A"/>
    <w:rsid w:val="00A31B87"/>
    <w:rsid w:val="00AD4BF3"/>
    <w:rsid w:val="00B409F2"/>
    <w:rsid w:val="00B87E97"/>
    <w:rsid w:val="00CD1C6F"/>
    <w:rsid w:val="00D66F4D"/>
    <w:rsid w:val="00F15C2B"/>
    <w:rsid w:val="00F5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42C2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842C2C"/>
    <w:pPr>
      <w:jc w:val="center"/>
    </w:pPr>
    <w:rPr>
      <w:rFonts w:cstheme="minorBidi"/>
      <w:b/>
      <w:sz w:val="28"/>
      <w:szCs w:val="22"/>
      <w:lang w:eastAsia="en-US"/>
    </w:rPr>
  </w:style>
  <w:style w:type="character" w:customStyle="1" w:styleId="a4">
    <w:name w:val="Название Знак"/>
    <w:basedOn w:val="a0"/>
    <w:uiPriority w:val="10"/>
    <w:rsid w:val="00842C2C"/>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uiPriority w:val="34"/>
    <w:qFormat/>
    <w:rsid w:val="00842C2C"/>
    <w:pPr>
      <w:ind w:left="720"/>
      <w:contextualSpacing/>
    </w:pPr>
  </w:style>
  <w:style w:type="paragraph" w:customStyle="1" w:styleId="Title">
    <w:name w:val="Title!Название НПА"/>
    <w:basedOn w:val="a"/>
    <w:rsid w:val="00842C2C"/>
    <w:pPr>
      <w:spacing w:before="240" w:after="60"/>
      <w:jc w:val="center"/>
      <w:outlineLvl w:val="0"/>
    </w:pPr>
    <w:rPr>
      <w:rFonts w:cs="Arial"/>
      <w:b/>
      <w:bCs/>
      <w:kern w:val="28"/>
      <w:sz w:val="32"/>
      <w:szCs w:val="32"/>
    </w:rPr>
  </w:style>
  <w:style w:type="character" w:customStyle="1" w:styleId="1">
    <w:name w:val="Название Знак1"/>
    <w:basedOn w:val="a0"/>
    <w:link w:val="a3"/>
    <w:locked/>
    <w:rsid w:val="00842C2C"/>
    <w:rPr>
      <w:rFonts w:ascii="Arial" w:eastAsia="Times New Roman"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42C2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842C2C"/>
    <w:pPr>
      <w:jc w:val="center"/>
    </w:pPr>
    <w:rPr>
      <w:rFonts w:cstheme="minorBidi"/>
      <w:b/>
      <w:sz w:val="28"/>
      <w:szCs w:val="22"/>
      <w:lang w:eastAsia="en-US"/>
    </w:rPr>
  </w:style>
  <w:style w:type="character" w:customStyle="1" w:styleId="a4">
    <w:name w:val="Название Знак"/>
    <w:basedOn w:val="a0"/>
    <w:uiPriority w:val="10"/>
    <w:rsid w:val="00842C2C"/>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uiPriority w:val="34"/>
    <w:qFormat/>
    <w:rsid w:val="00842C2C"/>
    <w:pPr>
      <w:ind w:left="720"/>
      <w:contextualSpacing/>
    </w:pPr>
  </w:style>
  <w:style w:type="paragraph" w:customStyle="1" w:styleId="Title">
    <w:name w:val="Title!Название НПА"/>
    <w:basedOn w:val="a"/>
    <w:rsid w:val="00842C2C"/>
    <w:pPr>
      <w:spacing w:before="240" w:after="60"/>
      <w:jc w:val="center"/>
      <w:outlineLvl w:val="0"/>
    </w:pPr>
    <w:rPr>
      <w:rFonts w:cs="Arial"/>
      <w:b/>
      <w:bCs/>
      <w:kern w:val="28"/>
      <w:sz w:val="32"/>
      <w:szCs w:val="32"/>
    </w:rPr>
  </w:style>
  <w:style w:type="character" w:customStyle="1" w:styleId="1">
    <w:name w:val="Название Знак1"/>
    <w:basedOn w:val="a0"/>
    <w:link w:val="a3"/>
    <w:locked/>
    <w:rsid w:val="00842C2C"/>
    <w:rPr>
      <w:rFonts w:ascii="Arial" w:eastAsia="Times New Roman"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33</Pages>
  <Words>12049</Words>
  <Characters>68685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2016-09-16T05:45:00Z</dcterms:created>
  <dcterms:modified xsi:type="dcterms:W3CDTF">2016-09-30T08:20:00Z</dcterms:modified>
</cp:coreProperties>
</file>