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A5" w:rsidRPr="008A1F8A" w:rsidRDefault="00DF52A5" w:rsidP="00DF52A5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 xml:space="preserve">АДМИНИСТРАЦИЯ  </w:t>
      </w:r>
    </w:p>
    <w:p w:rsidR="00DF52A5" w:rsidRPr="008A1F8A" w:rsidRDefault="00DF52A5" w:rsidP="00DF52A5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>КОЛОМЫЦЕВСКОГО СЕЛЬСКОГО ПОСЕЛЕНИЯ</w:t>
      </w:r>
    </w:p>
    <w:p w:rsidR="00DF52A5" w:rsidRPr="008A1F8A" w:rsidRDefault="00DF52A5" w:rsidP="00DF52A5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>ЛИСКИНСКОГО МУНИЦИПАЛЬНОГО РАЙОНА</w:t>
      </w:r>
    </w:p>
    <w:p w:rsidR="00DF52A5" w:rsidRPr="008A1F8A" w:rsidRDefault="00DF52A5" w:rsidP="00DF52A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>ВОРОНЕЖСКОЙ ОБЛАСТИ</w:t>
      </w:r>
    </w:p>
    <w:p w:rsidR="00DF52A5" w:rsidRPr="008A1F8A" w:rsidRDefault="00DF52A5" w:rsidP="00DF52A5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</w:p>
    <w:p w:rsidR="00DF52A5" w:rsidRPr="008A1F8A" w:rsidRDefault="00DF52A5" w:rsidP="00DF52A5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</w:p>
    <w:p w:rsidR="00DF52A5" w:rsidRPr="008A1F8A" w:rsidRDefault="00DF52A5" w:rsidP="00DF52A5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 xml:space="preserve">      </w:t>
      </w:r>
      <w:proofErr w:type="gramStart"/>
      <w:r w:rsidRPr="008A1F8A">
        <w:rPr>
          <w:b/>
          <w:bCs w:val="0"/>
        </w:rPr>
        <w:t>П</w:t>
      </w:r>
      <w:proofErr w:type="gramEnd"/>
      <w:r w:rsidRPr="008A1F8A">
        <w:rPr>
          <w:b/>
          <w:bCs w:val="0"/>
        </w:rPr>
        <w:t xml:space="preserve"> О С Т А Н О В Л Е Н И Е</w:t>
      </w:r>
    </w:p>
    <w:p w:rsidR="00DF52A5" w:rsidRPr="008A1F8A" w:rsidRDefault="00DF52A5" w:rsidP="00DF52A5">
      <w:pPr>
        <w:spacing w:after="200" w:line="276" w:lineRule="auto"/>
        <w:jc w:val="center"/>
        <w:rPr>
          <w:rFonts w:eastAsia="Calibri"/>
          <w:b/>
          <w:bCs w:val="0"/>
          <w:sz w:val="22"/>
          <w:szCs w:val="22"/>
          <w:lang w:eastAsia="en-US"/>
        </w:rPr>
      </w:pPr>
    </w:p>
    <w:p w:rsidR="00DF52A5" w:rsidRPr="008A1F8A" w:rsidRDefault="00DF52A5" w:rsidP="00DF52A5">
      <w:pPr>
        <w:rPr>
          <w:rFonts w:eastAsia="Calibri"/>
          <w:bCs w:val="0"/>
          <w:lang w:eastAsia="en-US"/>
        </w:rPr>
      </w:pPr>
      <w:r w:rsidRPr="008A1F8A">
        <w:rPr>
          <w:rFonts w:eastAsia="Calibri"/>
          <w:bCs w:val="0"/>
          <w:lang w:eastAsia="en-US"/>
        </w:rPr>
        <w:t xml:space="preserve">от   </w:t>
      </w:r>
      <w:r>
        <w:rPr>
          <w:rFonts w:eastAsia="Calibri"/>
          <w:bCs w:val="0"/>
          <w:lang w:eastAsia="en-US"/>
        </w:rPr>
        <w:t>24</w:t>
      </w:r>
      <w:r w:rsidRPr="008A1F8A">
        <w:rPr>
          <w:rFonts w:eastAsia="Calibri"/>
          <w:bCs w:val="0"/>
          <w:lang w:eastAsia="en-US"/>
        </w:rPr>
        <w:t xml:space="preserve">  ноября   2016  г.   № 12</w:t>
      </w:r>
      <w:r>
        <w:rPr>
          <w:rFonts w:eastAsia="Calibri"/>
          <w:bCs w:val="0"/>
          <w:lang w:eastAsia="en-US"/>
        </w:rPr>
        <w:t>8</w:t>
      </w:r>
    </w:p>
    <w:p w:rsidR="00DF52A5" w:rsidRPr="008A1F8A" w:rsidRDefault="00DF52A5" w:rsidP="00DF52A5">
      <w:pPr>
        <w:rPr>
          <w:rFonts w:eastAsia="Calibri"/>
          <w:bCs w:val="0"/>
          <w:sz w:val="20"/>
          <w:szCs w:val="20"/>
          <w:lang w:eastAsia="en-US"/>
        </w:rPr>
      </w:pPr>
      <w:r w:rsidRPr="008A1F8A">
        <w:rPr>
          <w:rFonts w:eastAsia="Calibri"/>
          <w:bCs w:val="0"/>
          <w:lang w:eastAsia="en-US"/>
        </w:rPr>
        <w:t xml:space="preserve">        </w:t>
      </w:r>
      <w:r w:rsidRPr="008A1F8A">
        <w:rPr>
          <w:rFonts w:eastAsia="Calibri"/>
          <w:bCs w:val="0"/>
          <w:sz w:val="20"/>
          <w:szCs w:val="20"/>
          <w:lang w:eastAsia="en-US"/>
        </w:rPr>
        <w:t>село Коломыцево</w:t>
      </w:r>
    </w:p>
    <w:p w:rsidR="00DF52A5" w:rsidRDefault="00DF52A5" w:rsidP="00DF52A5">
      <w:pPr>
        <w:rPr>
          <w:b/>
          <w:sz w:val="27"/>
          <w:szCs w:val="27"/>
        </w:rPr>
      </w:pPr>
    </w:p>
    <w:p w:rsidR="00DF52A5" w:rsidRDefault="00DF52A5" w:rsidP="00DF52A5">
      <w:pPr>
        <w:rPr>
          <w:b/>
          <w:sz w:val="27"/>
          <w:szCs w:val="27"/>
        </w:rPr>
      </w:pPr>
      <w:r>
        <w:rPr>
          <w:b/>
          <w:sz w:val="27"/>
          <w:szCs w:val="27"/>
        </w:rPr>
        <w:t>Об установлении арендных ставок</w:t>
      </w:r>
    </w:p>
    <w:p w:rsidR="00DF52A5" w:rsidRDefault="00DF52A5" w:rsidP="00DF52A5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пользование земельными участками, </w:t>
      </w:r>
    </w:p>
    <w:p w:rsidR="00DF52A5" w:rsidRDefault="00DF52A5" w:rsidP="00DF52A5">
      <w:pPr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находящимися</w:t>
      </w:r>
      <w:proofErr w:type="gramEnd"/>
      <w:r>
        <w:rPr>
          <w:b/>
          <w:sz w:val="27"/>
          <w:szCs w:val="27"/>
        </w:rPr>
        <w:t xml:space="preserve"> в собственности </w:t>
      </w:r>
    </w:p>
    <w:p w:rsidR="00DF52A5" w:rsidRDefault="00DF52A5" w:rsidP="00DF52A5">
      <w:pPr>
        <w:rPr>
          <w:b/>
          <w:sz w:val="27"/>
          <w:szCs w:val="27"/>
        </w:rPr>
      </w:pPr>
      <w:r>
        <w:rPr>
          <w:b/>
          <w:sz w:val="27"/>
          <w:szCs w:val="27"/>
        </w:rPr>
        <w:t>Коломыцевского сельского поселения</w:t>
      </w:r>
    </w:p>
    <w:p w:rsidR="00DF52A5" w:rsidRDefault="00DF52A5" w:rsidP="00DF52A5">
      <w:pPr>
        <w:rPr>
          <w:b/>
          <w:sz w:val="27"/>
          <w:szCs w:val="27"/>
        </w:rPr>
      </w:pPr>
      <w:r>
        <w:rPr>
          <w:b/>
          <w:sz w:val="27"/>
          <w:szCs w:val="27"/>
        </w:rPr>
        <w:t>Лискинского муниципального района</w:t>
      </w:r>
    </w:p>
    <w:p w:rsidR="00DF52A5" w:rsidRDefault="00DF52A5" w:rsidP="00DF52A5">
      <w:pPr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области</w:t>
      </w:r>
    </w:p>
    <w:p w:rsidR="00DF52A5" w:rsidRDefault="00DF52A5" w:rsidP="00DF52A5">
      <w:pPr>
        <w:rPr>
          <w:b/>
          <w:sz w:val="27"/>
          <w:szCs w:val="27"/>
        </w:rPr>
      </w:pPr>
    </w:p>
    <w:p w:rsidR="00DF52A5" w:rsidRDefault="00DF52A5" w:rsidP="00DF52A5">
      <w:pPr>
        <w:rPr>
          <w:b/>
          <w:sz w:val="27"/>
          <w:szCs w:val="27"/>
        </w:rPr>
      </w:pPr>
    </w:p>
    <w:p w:rsidR="00DF52A5" w:rsidRDefault="00DF52A5" w:rsidP="00DF52A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proofErr w:type="gramStart"/>
      <w:r>
        <w:rPr>
          <w:sz w:val="27"/>
          <w:szCs w:val="27"/>
        </w:rPr>
        <w:t>соответствии</w:t>
      </w:r>
      <w:proofErr w:type="gramEnd"/>
      <w:r>
        <w:rPr>
          <w:sz w:val="27"/>
          <w:szCs w:val="27"/>
        </w:rPr>
        <w:t xml:space="preserve"> с решением Совета народных депутатов Коломыцевского сельского поселения Лискинского муниципального района Воронежской области от 29.04.2016г. № 49 «Об утверждении Положения о </w:t>
      </w:r>
      <w:proofErr w:type="gramStart"/>
      <w:r>
        <w:rPr>
          <w:sz w:val="27"/>
          <w:szCs w:val="27"/>
        </w:rPr>
        <w:t>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Коломыцевского сельского поселения Лискинского муниципального района Воронежской области», администрация Коломыцевского сельского поселения Лискинского муниципального района</w:t>
      </w:r>
      <w:proofErr w:type="gramEnd"/>
    </w:p>
    <w:p w:rsidR="00DF52A5" w:rsidRDefault="00DF52A5" w:rsidP="00DF52A5">
      <w:pPr>
        <w:jc w:val="both"/>
        <w:rPr>
          <w:sz w:val="27"/>
          <w:szCs w:val="27"/>
        </w:rPr>
      </w:pP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с т а н о в л я е т</w:t>
      </w:r>
      <w:r>
        <w:rPr>
          <w:sz w:val="27"/>
          <w:szCs w:val="27"/>
        </w:rPr>
        <w:t>:</w:t>
      </w:r>
    </w:p>
    <w:p w:rsidR="00DF52A5" w:rsidRDefault="00DF52A5" w:rsidP="00DF52A5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Установить арендные ставки за пользование земельными участками, находящимися в муниципальной собственности Коломыцевского сельского поселения Лискинского муниципального района Воронежской области, согласно приложению к настоящему постановлению.</w:t>
      </w:r>
    </w:p>
    <w:p w:rsidR="00DF52A5" w:rsidRDefault="00DF52A5" w:rsidP="00DF52A5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администрации Коломыцевского сельского поселения от 29.04.2016 г. № 49 «Об установлении арендных ставок за пользование земельными участками, находящимися в собственности Коломыцевского сельского поселения Лискинского муниципального района Воронежской области признать утратившим силу с 01.01.2017г.</w:t>
      </w:r>
    </w:p>
    <w:p w:rsidR="00DF52A5" w:rsidRDefault="00DF52A5" w:rsidP="00DF52A5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01.01.2017 года.</w:t>
      </w:r>
    </w:p>
    <w:p w:rsidR="00DF52A5" w:rsidRDefault="00DF52A5" w:rsidP="00DF52A5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DF52A5" w:rsidRDefault="00DF52A5" w:rsidP="00DF52A5">
      <w:pPr>
        <w:rPr>
          <w:sz w:val="27"/>
          <w:szCs w:val="27"/>
        </w:rPr>
      </w:pPr>
    </w:p>
    <w:p w:rsidR="00DF52A5" w:rsidRDefault="00DF52A5" w:rsidP="00DF52A5">
      <w:pPr>
        <w:rPr>
          <w:sz w:val="27"/>
          <w:szCs w:val="27"/>
        </w:rPr>
      </w:pPr>
      <w:r>
        <w:rPr>
          <w:sz w:val="27"/>
          <w:szCs w:val="27"/>
        </w:rPr>
        <w:t>Глава Коломыцевского сельского</w:t>
      </w:r>
    </w:p>
    <w:p w:rsidR="00DF52A5" w:rsidRDefault="00DF52A5" w:rsidP="00DF52A5">
      <w:pPr>
        <w:rPr>
          <w:sz w:val="27"/>
          <w:szCs w:val="27"/>
        </w:rPr>
      </w:pPr>
      <w:r>
        <w:rPr>
          <w:sz w:val="27"/>
          <w:szCs w:val="27"/>
        </w:rPr>
        <w:t>поселения Лискинского</w:t>
      </w:r>
    </w:p>
    <w:p w:rsidR="00DF52A5" w:rsidRDefault="00DF52A5" w:rsidP="00DF52A5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                                                                    И.В. Жидкова</w:t>
      </w:r>
    </w:p>
    <w:p w:rsidR="00DF52A5" w:rsidRDefault="00DF52A5" w:rsidP="00DF52A5">
      <w:pPr>
        <w:sectPr w:rsidR="00DF52A5">
          <w:pgSz w:w="11906" w:h="16838"/>
          <w:pgMar w:top="851" w:right="851" w:bottom="567" w:left="1985" w:header="720" w:footer="720" w:gutter="0"/>
          <w:cols w:space="720"/>
        </w:sectPr>
      </w:pPr>
    </w:p>
    <w:p w:rsidR="00DF52A5" w:rsidRDefault="00DF52A5" w:rsidP="00DF52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F52A5" w:rsidRDefault="00DF52A5" w:rsidP="00DF52A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F52A5" w:rsidRDefault="00DF52A5" w:rsidP="00DF52A5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Коломыцевского сельского поселения</w:t>
      </w:r>
    </w:p>
    <w:p w:rsidR="00DF52A5" w:rsidRDefault="00DF52A5" w:rsidP="00DF52A5">
      <w:pPr>
        <w:jc w:val="right"/>
        <w:rPr>
          <w:sz w:val="24"/>
          <w:szCs w:val="24"/>
        </w:rPr>
      </w:pPr>
      <w:r>
        <w:rPr>
          <w:sz w:val="24"/>
          <w:szCs w:val="24"/>
        </w:rPr>
        <w:t>Лискинского муниципального района</w:t>
      </w:r>
    </w:p>
    <w:p w:rsidR="00DF52A5" w:rsidRDefault="00DF52A5" w:rsidP="00DF52A5">
      <w:pPr>
        <w:jc w:val="right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B424D1" w:rsidRDefault="00DF52A5" w:rsidP="00DF52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24.11. 2016 г.</w:t>
      </w:r>
      <w:r w:rsidR="00B424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№</w:t>
      </w:r>
      <w:r w:rsidR="00B42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128   </w:t>
      </w:r>
    </w:p>
    <w:p w:rsidR="00DF52A5" w:rsidRDefault="00DF52A5" w:rsidP="00DF52A5">
      <w:pPr>
        <w:jc w:val="right"/>
        <w:rPr>
          <w:sz w:val="20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</w:t>
      </w:r>
    </w:p>
    <w:p w:rsidR="00DF52A5" w:rsidRDefault="00DF52A5" w:rsidP="00DF52A5">
      <w:pPr>
        <w:rPr>
          <w:sz w:val="20"/>
        </w:rPr>
      </w:pPr>
    </w:p>
    <w:p w:rsidR="00DF52A5" w:rsidRDefault="00DF52A5" w:rsidP="00DF52A5">
      <w:pPr>
        <w:jc w:val="center"/>
        <w:rPr>
          <w:b/>
        </w:rPr>
      </w:pPr>
      <w:r>
        <w:rPr>
          <w:b/>
        </w:rPr>
        <w:t xml:space="preserve">Арендные ставки за пользование земельными участками, </w:t>
      </w:r>
    </w:p>
    <w:p w:rsidR="00DF52A5" w:rsidRDefault="00DF52A5" w:rsidP="00DF52A5">
      <w:pPr>
        <w:jc w:val="center"/>
        <w:rPr>
          <w:b/>
        </w:rPr>
      </w:pPr>
      <w:proofErr w:type="gramStart"/>
      <w:r>
        <w:rPr>
          <w:b/>
        </w:rPr>
        <w:t xml:space="preserve">находящиеся в муниципальной собственности Коломыцевского сельского поселения </w:t>
      </w:r>
      <w:proofErr w:type="gramEnd"/>
    </w:p>
    <w:p w:rsidR="00DF52A5" w:rsidRDefault="00DF52A5" w:rsidP="00DF52A5">
      <w:pPr>
        <w:jc w:val="center"/>
        <w:rPr>
          <w:b/>
        </w:rPr>
      </w:pPr>
      <w:r>
        <w:rPr>
          <w:b/>
        </w:rPr>
        <w:t>Лискинского муниципального района Воронежской области</w:t>
      </w:r>
    </w:p>
    <w:p w:rsidR="00DF52A5" w:rsidRDefault="00DF52A5" w:rsidP="00DF52A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3420"/>
      </w:tblGrid>
      <w:tr w:rsidR="00DF52A5" w:rsidTr="00DF52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ставка</w:t>
            </w:r>
          </w:p>
        </w:tc>
      </w:tr>
      <w:tr w:rsidR="00DF52A5" w:rsidTr="00DF52A5"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F52A5" w:rsidTr="00DF52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Пашни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DF52A5" w:rsidTr="00DF52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Сенокосы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  <w:tr w:rsidR="00DF52A5" w:rsidTr="00DF52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Пастбища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A5" w:rsidRDefault="00DF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</w:tr>
    </w:tbl>
    <w:p w:rsidR="00DF52A5" w:rsidRDefault="00DF52A5" w:rsidP="00DF52A5">
      <w:pPr>
        <w:rPr>
          <w:sz w:val="20"/>
        </w:rPr>
      </w:pPr>
    </w:p>
    <w:p w:rsidR="00DF52A5" w:rsidRDefault="00DF52A5" w:rsidP="00DF52A5">
      <w:pPr>
        <w:jc w:val="both"/>
      </w:pPr>
    </w:p>
    <w:p w:rsidR="005512CE" w:rsidRDefault="005512CE"/>
    <w:sectPr w:rsidR="0055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CF"/>
    <w:rsid w:val="002551CF"/>
    <w:rsid w:val="00317A38"/>
    <w:rsid w:val="005512CE"/>
    <w:rsid w:val="00B424D1"/>
    <w:rsid w:val="00D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2016-11-25T07:34:00Z</dcterms:created>
  <dcterms:modified xsi:type="dcterms:W3CDTF">2016-11-25T07:54:00Z</dcterms:modified>
</cp:coreProperties>
</file>