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78" w:rsidRDefault="00C61E78" w:rsidP="00C61E78">
      <w:pPr>
        <w:widowControl w:val="0"/>
        <w:autoSpaceDE w:val="0"/>
        <w:autoSpaceDN w:val="0"/>
        <w:adjustRightInd w:val="0"/>
        <w:jc w:val="center"/>
        <w:rPr>
          <w:b/>
          <w:sz w:val="28"/>
          <w:szCs w:val="28"/>
        </w:rPr>
      </w:pPr>
      <w:r>
        <w:rPr>
          <w:b/>
          <w:sz w:val="28"/>
          <w:szCs w:val="28"/>
        </w:rPr>
        <w:t xml:space="preserve">АДМИНИСТРАЦИЯ  </w:t>
      </w:r>
    </w:p>
    <w:p w:rsidR="00C61E78" w:rsidRDefault="00C61E78" w:rsidP="00C61E78">
      <w:pPr>
        <w:widowControl w:val="0"/>
        <w:autoSpaceDE w:val="0"/>
        <w:autoSpaceDN w:val="0"/>
        <w:adjustRightInd w:val="0"/>
        <w:jc w:val="center"/>
        <w:rPr>
          <w:b/>
          <w:sz w:val="28"/>
          <w:szCs w:val="28"/>
        </w:rPr>
      </w:pPr>
      <w:r>
        <w:rPr>
          <w:b/>
          <w:sz w:val="28"/>
          <w:szCs w:val="28"/>
        </w:rPr>
        <w:t>КОЛОМЫЦЕВСКОГО СЕЛЬСКОГО ПОСЕЛЕНИЯ</w:t>
      </w:r>
    </w:p>
    <w:p w:rsidR="00C61E78" w:rsidRDefault="00C61E78" w:rsidP="00C61E78">
      <w:pPr>
        <w:widowControl w:val="0"/>
        <w:autoSpaceDE w:val="0"/>
        <w:autoSpaceDN w:val="0"/>
        <w:adjustRightInd w:val="0"/>
        <w:jc w:val="center"/>
        <w:rPr>
          <w:b/>
          <w:sz w:val="28"/>
          <w:szCs w:val="28"/>
        </w:rPr>
      </w:pPr>
      <w:r>
        <w:rPr>
          <w:b/>
          <w:sz w:val="28"/>
          <w:szCs w:val="28"/>
        </w:rPr>
        <w:t>ЛИСКИНСКОГО МУНИЦИПАЛЬНОГО РАЙОНА</w:t>
      </w:r>
    </w:p>
    <w:p w:rsidR="00C61E78" w:rsidRDefault="00C61E78" w:rsidP="00C61E78">
      <w:pPr>
        <w:widowControl w:val="0"/>
        <w:pBdr>
          <w:bottom w:val="single" w:sz="12" w:space="1" w:color="auto"/>
        </w:pBdr>
        <w:autoSpaceDE w:val="0"/>
        <w:autoSpaceDN w:val="0"/>
        <w:adjustRightInd w:val="0"/>
        <w:jc w:val="center"/>
        <w:rPr>
          <w:b/>
          <w:sz w:val="28"/>
          <w:szCs w:val="28"/>
        </w:rPr>
      </w:pPr>
      <w:r>
        <w:rPr>
          <w:b/>
          <w:sz w:val="28"/>
          <w:szCs w:val="28"/>
        </w:rPr>
        <w:t>ВОРОНЕЖСКОЙ ОБЛАСТИ</w:t>
      </w:r>
    </w:p>
    <w:p w:rsidR="00C61E78" w:rsidRDefault="00C61E78" w:rsidP="00C61E78">
      <w:pPr>
        <w:widowControl w:val="0"/>
        <w:autoSpaceDE w:val="0"/>
        <w:autoSpaceDN w:val="0"/>
        <w:adjustRightInd w:val="0"/>
        <w:jc w:val="center"/>
        <w:rPr>
          <w:b/>
          <w:sz w:val="28"/>
          <w:szCs w:val="28"/>
        </w:rPr>
      </w:pPr>
    </w:p>
    <w:p w:rsidR="00C61E78" w:rsidRDefault="00C61E78" w:rsidP="00C61E78">
      <w:pPr>
        <w:widowControl w:val="0"/>
        <w:autoSpaceDE w:val="0"/>
        <w:autoSpaceDN w:val="0"/>
        <w:adjustRightInd w:val="0"/>
        <w:jc w:val="center"/>
        <w:rPr>
          <w:b/>
          <w:sz w:val="28"/>
          <w:szCs w:val="28"/>
        </w:rPr>
      </w:pPr>
      <w:r>
        <w:rPr>
          <w:b/>
          <w:sz w:val="28"/>
          <w:szCs w:val="28"/>
        </w:rPr>
        <w:t xml:space="preserve">      </w:t>
      </w:r>
      <w:proofErr w:type="gramStart"/>
      <w:r>
        <w:rPr>
          <w:b/>
          <w:sz w:val="28"/>
          <w:szCs w:val="28"/>
        </w:rPr>
        <w:t>П</w:t>
      </w:r>
      <w:proofErr w:type="gramEnd"/>
      <w:r>
        <w:rPr>
          <w:b/>
          <w:sz w:val="28"/>
          <w:szCs w:val="28"/>
        </w:rPr>
        <w:t xml:space="preserve"> О С Т А Н О В Л Е Н И Е</w:t>
      </w:r>
    </w:p>
    <w:p w:rsidR="00C61E78" w:rsidRDefault="00C61E78" w:rsidP="00C61E78">
      <w:pPr>
        <w:widowControl w:val="0"/>
        <w:autoSpaceDE w:val="0"/>
        <w:autoSpaceDN w:val="0"/>
        <w:adjustRightInd w:val="0"/>
        <w:rPr>
          <w:sz w:val="28"/>
          <w:szCs w:val="28"/>
        </w:rPr>
      </w:pPr>
    </w:p>
    <w:p w:rsidR="00C61E78" w:rsidRDefault="00C61E78" w:rsidP="00C61E78">
      <w:pPr>
        <w:widowControl w:val="0"/>
        <w:autoSpaceDE w:val="0"/>
        <w:autoSpaceDN w:val="0"/>
        <w:adjustRightInd w:val="0"/>
        <w:rPr>
          <w:sz w:val="28"/>
          <w:szCs w:val="28"/>
        </w:rPr>
      </w:pPr>
      <w:r>
        <w:rPr>
          <w:sz w:val="28"/>
          <w:szCs w:val="28"/>
        </w:rPr>
        <w:t>от</w:t>
      </w:r>
      <w:r w:rsidR="00577847">
        <w:rPr>
          <w:sz w:val="28"/>
          <w:szCs w:val="28"/>
        </w:rPr>
        <w:t xml:space="preserve"> </w:t>
      </w:r>
      <w:r>
        <w:rPr>
          <w:sz w:val="28"/>
          <w:szCs w:val="28"/>
        </w:rPr>
        <w:t xml:space="preserve"> </w:t>
      </w:r>
      <w:r w:rsidR="00577847">
        <w:rPr>
          <w:sz w:val="28"/>
          <w:szCs w:val="28"/>
        </w:rPr>
        <w:t>24  июля</w:t>
      </w:r>
      <w:r>
        <w:rPr>
          <w:sz w:val="28"/>
          <w:szCs w:val="28"/>
        </w:rPr>
        <w:t xml:space="preserve">   2018  г.       № 34</w:t>
      </w:r>
    </w:p>
    <w:p w:rsidR="00C61E78" w:rsidRDefault="00C61E78" w:rsidP="00C61E78">
      <w:pPr>
        <w:widowControl w:val="0"/>
        <w:autoSpaceDE w:val="0"/>
        <w:autoSpaceDN w:val="0"/>
        <w:adjustRightInd w:val="0"/>
        <w:rPr>
          <w:sz w:val="20"/>
          <w:szCs w:val="20"/>
        </w:rPr>
      </w:pPr>
      <w:r>
        <w:rPr>
          <w:sz w:val="28"/>
          <w:szCs w:val="28"/>
        </w:rPr>
        <w:t xml:space="preserve">        </w:t>
      </w:r>
      <w:r>
        <w:rPr>
          <w:sz w:val="20"/>
          <w:szCs w:val="20"/>
        </w:rPr>
        <w:t>село Коломыцево</w:t>
      </w:r>
    </w:p>
    <w:p w:rsidR="00C61E78" w:rsidRDefault="00C61E78" w:rsidP="00C61E78">
      <w:pPr>
        <w:pStyle w:val="a8"/>
        <w:rPr>
          <w:rFonts w:ascii="Roboto" w:hAnsi="Roboto" w:cs="Arial"/>
          <w:color w:val="3C3C3C"/>
          <w:sz w:val="27"/>
          <w:szCs w:val="27"/>
        </w:rPr>
      </w:pPr>
    </w:p>
    <w:p w:rsidR="00B768EA" w:rsidRDefault="00B768EA" w:rsidP="00B768EA">
      <w:pPr>
        <w:rPr>
          <w:b/>
          <w:sz w:val="20"/>
        </w:rPr>
      </w:pPr>
      <w:r>
        <w:rPr>
          <w:b/>
          <w:sz w:val="20"/>
        </w:rPr>
        <w:t xml:space="preserve"> </w:t>
      </w:r>
    </w:p>
    <w:tbl>
      <w:tblPr>
        <w:tblW w:w="0" w:type="auto"/>
        <w:tblLook w:val="04A0" w:firstRow="1" w:lastRow="0" w:firstColumn="1" w:lastColumn="0" w:noHBand="0" w:noVBand="1"/>
      </w:tblPr>
      <w:tblGrid>
        <w:gridCol w:w="6612"/>
      </w:tblGrid>
      <w:tr w:rsidR="00B768EA" w:rsidTr="00B768EA">
        <w:trPr>
          <w:trHeight w:val="1544"/>
        </w:trPr>
        <w:tc>
          <w:tcPr>
            <w:tcW w:w="6612" w:type="dxa"/>
            <w:hideMark/>
          </w:tcPr>
          <w:p w:rsidR="00B768EA" w:rsidRDefault="00B768EA" w:rsidP="00C61E78">
            <w:pPr>
              <w:jc w:val="both"/>
              <w:rPr>
                <w:b/>
                <w:sz w:val="28"/>
                <w:szCs w:val="28"/>
              </w:rPr>
            </w:pPr>
            <w:bookmarkStart w:id="0" w:name="_GoBack"/>
            <w:r>
              <w:rPr>
                <w:b/>
                <w:sz w:val="28"/>
                <w:szCs w:val="28"/>
              </w:rPr>
              <w:t xml:space="preserve">Об утверждении Порядка зачисления и            расходования прочих безвозмездных поступлений от юридических и физических лиц в бюджет        </w:t>
            </w:r>
            <w:r w:rsidR="00C61E78">
              <w:rPr>
                <w:b/>
                <w:sz w:val="28"/>
                <w:szCs w:val="28"/>
              </w:rPr>
              <w:t>Коломыцевского</w:t>
            </w:r>
            <w:r>
              <w:rPr>
                <w:b/>
                <w:sz w:val="28"/>
                <w:szCs w:val="28"/>
              </w:rPr>
              <w:t xml:space="preserve"> сельского поселения Лискинского муниципального района</w:t>
            </w:r>
            <w:bookmarkEnd w:id="0"/>
          </w:p>
        </w:tc>
      </w:tr>
    </w:tbl>
    <w:p w:rsidR="00B768EA" w:rsidRDefault="00B768EA" w:rsidP="00B768EA">
      <w:pPr>
        <w:rPr>
          <w:b/>
          <w:sz w:val="28"/>
          <w:szCs w:val="28"/>
        </w:rPr>
      </w:pPr>
    </w:p>
    <w:p w:rsidR="00B768EA" w:rsidRDefault="00B768EA" w:rsidP="00B768EA">
      <w:pPr>
        <w:rPr>
          <w:b/>
          <w:sz w:val="28"/>
          <w:szCs w:val="28"/>
        </w:rPr>
      </w:pPr>
    </w:p>
    <w:p w:rsidR="00B768EA" w:rsidRDefault="00B768EA" w:rsidP="00B768EA">
      <w:pPr>
        <w:pStyle w:val="3"/>
        <w:spacing w:after="0" w:line="360" w:lineRule="auto"/>
        <w:jc w:val="both"/>
        <w:rPr>
          <w:sz w:val="28"/>
          <w:szCs w:val="28"/>
        </w:rPr>
      </w:pPr>
      <w:r>
        <w:rPr>
          <w:b/>
          <w:sz w:val="28"/>
          <w:szCs w:val="28"/>
        </w:rPr>
        <w:tab/>
      </w:r>
      <w:r>
        <w:rPr>
          <w:sz w:val="28"/>
          <w:szCs w:val="28"/>
        </w:rPr>
        <w:t xml:space="preserve">В целях регулирования порядка зачисления в бюджет, расходования и учёта безвозмездных поступлений от юридических и физических лиц (в том числе       добровольных пожертвований), руководствуясь </w:t>
      </w:r>
      <w:proofErr w:type="gramStart"/>
      <w:r>
        <w:rPr>
          <w:sz w:val="28"/>
          <w:szCs w:val="28"/>
        </w:rPr>
        <w:t>Бюджетным</w:t>
      </w:r>
      <w:proofErr w:type="gramEnd"/>
      <w:r>
        <w:rPr>
          <w:sz w:val="28"/>
          <w:szCs w:val="28"/>
        </w:rPr>
        <w:t xml:space="preserve"> кодексом РФ, </w:t>
      </w:r>
      <w:r w:rsidR="00C61E78">
        <w:rPr>
          <w:sz w:val="28"/>
          <w:szCs w:val="28"/>
        </w:rPr>
        <w:t>администрация Коломыцевского сельского поселения</w:t>
      </w:r>
      <w:r>
        <w:rPr>
          <w:sz w:val="28"/>
          <w:szCs w:val="28"/>
        </w:rPr>
        <w:t xml:space="preserve">        </w:t>
      </w:r>
    </w:p>
    <w:p w:rsidR="00B768EA" w:rsidRDefault="00B768EA" w:rsidP="00B768EA">
      <w:pPr>
        <w:pStyle w:val="3"/>
        <w:spacing w:after="0" w:line="480" w:lineRule="auto"/>
        <w:jc w:val="both"/>
        <w:rPr>
          <w:b/>
          <w:sz w:val="28"/>
          <w:szCs w:val="28"/>
        </w:rPr>
      </w:pPr>
      <w:r>
        <w:rPr>
          <w:b/>
          <w:sz w:val="28"/>
          <w:szCs w:val="28"/>
        </w:rPr>
        <w:t>постановляет:</w:t>
      </w:r>
    </w:p>
    <w:p w:rsidR="00B768EA" w:rsidRDefault="00B768EA" w:rsidP="00B768EA">
      <w:pPr>
        <w:widowControl w:val="0"/>
        <w:numPr>
          <w:ilvl w:val="0"/>
          <w:numId w:val="1"/>
        </w:numPr>
        <w:tabs>
          <w:tab w:val="num" w:pos="284"/>
        </w:tabs>
        <w:spacing w:line="360" w:lineRule="auto"/>
        <w:ind w:left="0" w:firstLine="709"/>
        <w:jc w:val="both"/>
        <w:rPr>
          <w:sz w:val="28"/>
          <w:szCs w:val="28"/>
        </w:rPr>
      </w:pPr>
      <w:r>
        <w:rPr>
          <w:sz w:val="28"/>
          <w:szCs w:val="28"/>
        </w:rPr>
        <w:t>Утвердить Порядок зачисления и расходования прочих безвозмездных поступлений, поступивших в  бюджет</w:t>
      </w:r>
      <w:r w:rsidR="00C61E78">
        <w:rPr>
          <w:sz w:val="28"/>
          <w:szCs w:val="28"/>
        </w:rPr>
        <w:t xml:space="preserve"> Коломыцевского </w:t>
      </w:r>
      <w:r>
        <w:rPr>
          <w:sz w:val="28"/>
          <w:szCs w:val="28"/>
        </w:rPr>
        <w:t>сельского поселения от физических и юридических лиц (приложение).</w:t>
      </w:r>
    </w:p>
    <w:p w:rsidR="00B768EA" w:rsidRDefault="00B768EA" w:rsidP="00B768EA">
      <w:pPr>
        <w:pStyle w:val="3"/>
        <w:widowControl w:val="0"/>
        <w:numPr>
          <w:ilvl w:val="0"/>
          <w:numId w:val="1"/>
        </w:numPr>
        <w:tabs>
          <w:tab w:val="num" w:pos="284"/>
        </w:tabs>
        <w:spacing w:after="0" w:line="360" w:lineRule="auto"/>
        <w:ind w:left="0" w:firstLine="709"/>
        <w:jc w:val="both"/>
        <w:rPr>
          <w:sz w:val="28"/>
          <w:szCs w:val="28"/>
        </w:rPr>
      </w:pPr>
      <w:r>
        <w:rPr>
          <w:sz w:val="28"/>
          <w:szCs w:val="28"/>
        </w:rPr>
        <w:t>Настоящее постановление вступает в силу со дня подписания и распространяет свое действие на правоотношения, возникшие с 01.01.2018 года.</w:t>
      </w:r>
    </w:p>
    <w:p w:rsidR="00B768EA" w:rsidRDefault="00B768EA" w:rsidP="00B768EA">
      <w:pPr>
        <w:pStyle w:val="3"/>
        <w:widowControl w:val="0"/>
        <w:numPr>
          <w:ilvl w:val="0"/>
          <w:numId w:val="1"/>
        </w:numPr>
        <w:tabs>
          <w:tab w:val="num" w:pos="284"/>
        </w:tabs>
        <w:spacing w:after="0" w:line="360" w:lineRule="auto"/>
        <w:ind w:left="0" w:firstLine="709"/>
        <w:jc w:val="both"/>
        <w:rPr>
          <w:sz w:val="28"/>
          <w:szCs w:val="28"/>
        </w:rPr>
      </w:pPr>
      <w:r>
        <w:rPr>
          <w:sz w:val="28"/>
          <w:szCs w:val="28"/>
        </w:rPr>
        <w:t>Контроль исполнения настоящего постановления оставляю за собой.</w:t>
      </w:r>
    </w:p>
    <w:p w:rsidR="00B768EA" w:rsidRDefault="00B768EA" w:rsidP="00B768EA">
      <w:pPr>
        <w:jc w:val="both"/>
        <w:rPr>
          <w:sz w:val="28"/>
          <w:szCs w:val="28"/>
        </w:rPr>
      </w:pPr>
    </w:p>
    <w:p w:rsidR="00B768EA" w:rsidRDefault="00B768EA" w:rsidP="00B768EA">
      <w:pPr>
        <w:jc w:val="both"/>
        <w:rPr>
          <w:sz w:val="28"/>
          <w:szCs w:val="28"/>
        </w:rPr>
      </w:pPr>
    </w:p>
    <w:p w:rsidR="00B768EA" w:rsidRDefault="00B768EA" w:rsidP="00B768EA">
      <w:pPr>
        <w:jc w:val="both"/>
        <w:rPr>
          <w:sz w:val="28"/>
          <w:szCs w:val="28"/>
        </w:rPr>
      </w:pPr>
    </w:p>
    <w:p w:rsidR="00B768EA" w:rsidRDefault="00B768EA" w:rsidP="00B768EA">
      <w:pPr>
        <w:jc w:val="both"/>
        <w:rPr>
          <w:sz w:val="28"/>
          <w:szCs w:val="28"/>
        </w:rPr>
      </w:pPr>
      <w:r>
        <w:rPr>
          <w:sz w:val="28"/>
          <w:szCs w:val="28"/>
        </w:rPr>
        <w:t xml:space="preserve">Глава </w:t>
      </w:r>
      <w:r w:rsidR="00C61E78">
        <w:rPr>
          <w:sz w:val="28"/>
          <w:szCs w:val="28"/>
        </w:rPr>
        <w:t>Коломыцевского</w:t>
      </w:r>
      <w:r>
        <w:rPr>
          <w:sz w:val="28"/>
          <w:szCs w:val="28"/>
        </w:rPr>
        <w:t xml:space="preserve">  сельского поселения</w:t>
      </w:r>
      <w:r w:rsidR="00C61E78">
        <w:rPr>
          <w:sz w:val="28"/>
          <w:szCs w:val="28"/>
        </w:rPr>
        <w:t xml:space="preserve">                            </w:t>
      </w:r>
      <w:proofErr w:type="spellStart"/>
      <w:r w:rsidR="00C61E78">
        <w:rPr>
          <w:sz w:val="28"/>
          <w:szCs w:val="28"/>
        </w:rPr>
        <w:t>И.В.Жидкова</w:t>
      </w:r>
      <w:proofErr w:type="spellEnd"/>
    </w:p>
    <w:p w:rsidR="00B768EA" w:rsidRDefault="00B768EA" w:rsidP="00B768EA">
      <w:pPr>
        <w:pStyle w:val="3"/>
        <w:ind w:left="5103"/>
        <w:jc w:val="right"/>
      </w:pPr>
    </w:p>
    <w:p w:rsidR="00B768EA" w:rsidRDefault="00B768EA" w:rsidP="00B768EA">
      <w:pPr>
        <w:pStyle w:val="3"/>
        <w:ind w:left="5103"/>
        <w:jc w:val="right"/>
        <w:rPr>
          <w:sz w:val="28"/>
          <w:szCs w:val="28"/>
        </w:rPr>
      </w:pPr>
    </w:p>
    <w:p w:rsidR="00B768EA" w:rsidRDefault="00B768EA" w:rsidP="00B768EA">
      <w:pPr>
        <w:pStyle w:val="3"/>
        <w:ind w:left="5103"/>
        <w:jc w:val="right"/>
        <w:rPr>
          <w:sz w:val="28"/>
          <w:szCs w:val="28"/>
        </w:rPr>
      </w:pPr>
    </w:p>
    <w:p w:rsidR="00B768EA" w:rsidRDefault="00B768EA" w:rsidP="00B768EA"/>
    <w:p w:rsidR="00B768EA" w:rsidRDefault="00B768EA" w:rsidP="00B768EA"/>
    <w:p w:rsidR="00B768EA" w:rsidRDefault="00B768EA" w:rsidP="00B768EA">
      <w:pPr>
        <w:jc w:val="right"/>
      </w:pPr>
      <w:r>
        <w:t>Приложение</w:t>
      </w:r>
      <w:proofErr w:type="gramStart"/>
      <w:r>
        <w:t>1</w:t>
      </w:r>
      <w:proofErr w:type="gramEnd"/>
    </w:p>
    <w:p w:rsidR="00B768EA" w:rsidRDefault="00B768EA" w:rsidP="00B768EA">
      <w:pPr>
        <w:jc w:val="right"/>
      </w:pPr>
      <w:r>
        <w:t xml:space="preserve">к постановлению </w:t>
      </w:r>
      <w:r w:rsidR="00C61E78">
        <w:t>администрации</w:t>
      </w:r>
    </w:p>
    <w:p w:rsidR="00B768EA" w:rsidRDefault="00C61E78" w:rsidP="00C61E78">
      <w:pPr>
        <w:jc w:val="right"/>
      </w:pPr>
      <w:r>
        <w:t>Коломыцевского</w:t>
      </w:r>
      <w:r w:rsidR="00B768EA">
        <w:t xml:space="preserve">  сельского поселения</w:t>
      </w:r>
    </w:p>
    <w:p w:rsidR="00B768EA" w:rsidRDefault="00B768EA" w:rsidP="00B768EA">
      <w:pPr>
        <w:jc w:val="right"/>
      </w:pPr>
      <w:r>
        <w:t xml:space="preserve">от </w:t>
      </w:r>
      <w:r w:rsidR="00C61E78">
        <w:t>24.07.2018 г. №34</w:t>
      </w:r>
    </w:p>
    <w:p w:rsidR="00B768EA" w:rsidRDefault="00B768EA" w:rsidP="00B768EA">
      <w:pPr>
        <w:jc w:val="right"/>
      </w:pPr>
    </w:p>
    <w:p w:rsidR="00B768EA" w:rsidRDefault="00B768EA" w:rsidP="00B768EA">
      <w:pPr>
        <w:pStyle w:val="3"/>
        <w:jc w:val="right"/>
        <w:rPr>
          <w:sz w:val="28"/>
          <w:szCs w:val="28"/>
        </w:rPr>
      </w:pPr>
    </w:p>
    <w:p w:rsidR="00B768EA" w:rsidRDefault="00B768EA" w:rsidP="00B768EA">
      <w:pPr>
        <w:jc w:val="center"/>
        <w:rPr>
          <w:b/>
          <w:sz w:val="32"/>
          <w:szCs w:val="32"/>
        </w:rPr>
      </w:pPr>
      <w:r>
        <w:rPr>
          <w:b/>
          <w:sz w:val="32"/>
          <w:szCs w:val="32"/>
        </w:rPr>
        <w:t>Положение о порядке</w:t>
      </w:r>
    </w:p>
    <w:p w:rsidR="00B768EA" w:rsidRDefault="00B768EA" w:rsidP="00B768EA">
      <w:pPr>
        <w:jc w:val="center"/>
        <w:rPr>
          <w:b/>
          <w:sz w:val="32"/>
          <w:szCs w:val="32"/>
        </w:rPr>
      </w:pPr>
      <w:r>
        <w:rPr>
          <w:b/>
          <w:sz w:val="32"/>
          <w:szCs w:val="32"/>
        </w:rPr>
        <w:t xml:space="preserve"> зачисления и использования прочих безвозмездных поступлений от физических и юридических лиц </w:t>
      </w:r>
    </w:p>
    <w:p w:rsidR="00B768EA" w:rsidRDefault="00B768EA" w:rsidP="00B768EA">
      <w:pPr>
        <w:jc w:val="center"/>
        <w:rPr>
          <w:b/>
        </w:rPr>
      </w:pPr>
    </w:p>
    <w:p w:rsidR="00B768EA" w:rsidRDefault="00B768EA" w:rsidP="00B768EA">
      <w:pPr>
        <w:widowControl w:val="0"/>
        <w:numPr>
          <w:ilvl w:val="0"/>
          <w:numId w:val="2"/>
        </w:numPr>
        <w:tabs>
          <w:tab w:val="num" w:pos="567"/>
        </w:tabs>
        <w:spacing w:line="360" w:lineRule="auto"/>
        <w:ind w:left="0" w:firstLine="567"/>
        <w:jc w:val="both"/>
        <w:rPr>
          <w:sz w:val="28"/>
          <w:szCs w:val="28"/>
        </w:rPr>
      </w:pPr>
      <w:r>
        <w:rPr>
          <w:sz w:val="28"/>
          <w:szCs w:val="28"/>
        </w:rPr>
        <w:t xml:space="preserve">Настоящее положение разработано в соответствии с Бюджетным Кодексом РФ  и устанавливает порядок зачисления и использования прочих безвозмездных поступлений, поступивших в  бюджет </w:t>
      </w:r>
      <w:r w:rsidR="00C61E78">
        <w:rPr>
          <w:sz w:val="28"/>
          <w:szCs w:val="28"/>
        </w:rPr>
        <w:t xml:space="preserve">Коломыцевского </w:t>
      </w:r>
      <w:r>
        <w:rPr>
          <w:sz w:val="28"/>
          <w:szCs w:val="28"/>
        </w:rPr>
        <w:t>сельского поселения от физических и юридических лиц (далее - прочие безвозмездные средства).</w:t>
      </w:r>
    </w:p>
    <w:p w:rsidR="00B768EA" w:rsidRDefault="00B768EA" w:rsidP="00B768EA">
      <w:pPr>
        <w:widowControl w:val="0"/>
        <w:numPr>
          <w:ilvl w:val="0"/>
          <w:numId w:val="2"/>
        </w:numPr>
        <w:tabs>
          <w:tab w:val="num" w:pos="567"/>
        </w:tabs>
        <w:spacing w:line="360" w:lineRule="auto"/>
        <w:ind w:left="0" w:firstLine="567"/>
        <w:jc w:val="both"/>
        <w:rPr>
          <w:sz w:val="28"/>
          <w:szCs w:val="28"/>
        </w:rPr>
      </w:pPr>
      <w:r>
        <w:rPr>
          <w:sz w:val="28"/>
          <w:szCs w:val="28"/>
        </w:rPr>
        <w:t xml:space="preserve"> Прочие безвозмездные средства учитываются по кодам доходов 914 207 05020 10 0000 180 «Поступления от денежных пожертвований, предоставляемых физическими лицами получателям средств бюджетов сельских поселений» </w:t>
      </w:r>
      <w:bookmarkStart w:id="1" w:name="sub_102"/>
      <w:r>
        <w:rPr>
          <w:sz w:val="28"/>
          <w:szCs w:val="28"/>
        </w:rPr>
        <w:t xml:space="preserve"> и 914 207 05030 10 0000 180 «Прочие безвозмездные поступления в бюджеты сельских поселений».</w:t>
      </w:r>
    </w:p>
    <w:p w:rsidR="00B768EA" w:rsidRDefault="00B768EA" w:rsidP="00B768EA">
      <w:pPr>
        <w:widowControl w:val="0"/>
        <w:numPr>
          <w:ilvl w:val="0"/>
          <w:numId w:val="2"/>
        </w:numPr>
        <w:tabs>
          <w:tab w:val="num" w:pos="567"/>
        </w:tabs>
        <w:spacing w:line="360" w:lineRule="auto"/>
        <w:ind w:left="0" w:firstLine="567"/>
        <w:jc w:val="both"/>
        <w:rPr>
          <w:sz w:val="28"/>
          <w:szCs w:val="28"/>
        </w:rPr>
      </w:pPr>
      <w:r>
        <w:rPr>
          <w:sz w:val="28"/>
          <w:szCs w:val="28"/>
        </w:rPr>
        <w:t>Прочие безвозмездные средства расходуются на цели указанные в предмете договора (прилагается) о безвозмездной передаче денежных средств (добровольном пожертвовании) (далее – договор), форма которого прилагается к постановлению.</w:t>
      </w:r>
    </w:p>
    <w:p w:rsidR="00B768EA" w:rsidRDefault="00B768EA" w:rsidP="00B768EA">
      <w:pPr>
        <w:widowControl w:val="0"/>
        <w:numPr>
          <w:ilvl w:val="0"/>
          <w:numId w:val="2"/>
        </w:numPr>
        <w:tabs>
          <w:tab w:val="num" w:pos="567"/>
        </w:tabs>
        <w:spacing w:line="360" w:lineRule="auto"/>
        <w:ind w:left="0" w:firstLine="567"/>
        <w:jc w:val="both"/>
        <w:rPr>
          <w:sz w:val="28"/>
          <w:szCs w:val="28"/>
        </w:rPr>
      </w:pPr>
      <w:r>
        <w:rPr>
          <w:color w:val="000000"/>
          <w:spacing w:val="5"/>
          <w:sz w:val="28"/>
          <w:szCs w:val="28"/>
        </w:rPr>
        <w:t xml:space="preserve">По инициативе </w:t>
      </w:r>
      <w:r>
        <w:rPr>
          <w:color w:val="000000"/>
          <w:spacing w:val="5"/>
          <w:sz w:val="28"/>
          <w:szCs w:val="28"/>
        </w:rPr>
        <w:tab/>
        <w:t xml:space="preserve">Благотворителя (стороны договора) договор </w:t>
      </w:r>
      <w:r>
        <w:rPr>
          <w:sz w:val="28"/>
          <w:szCs w:val="28"/>
        </w:rPr>
        <w:t>может быть заключен в иной форме, не противоречащей нормам Гражданского кодекса  Российской Федерации и должен содержать обязательные пункты:</w:t>
      </w:r>
    </w:p>
    <w:p w:rsidR="00B768EA" w:rsidRDefault="00B768EA" w:rsidP="00B768EA">
      <w:pPr>
        <w:tabs>
          <w:tab w:val="num" w:pos="567"/>
        </w:tabs>
        <w:spacing w:line="360" w:lineRule="auto"/>
        <w:rPr>
          <w:sz w:val="28"/>
          <w:szCs w:val="28"/>
        </w:rPr>
      </w:pPr>
      <w:r>
        <w:rPr>
          <w:sz w:val="28"/>
          <w:szCs w:val="28"/>
        </w:rPr>
        <w:t>- сумма пожертвования;</w:t>
      </w:r>
    </w:p>
    <w:p w:rsidR="00B768EA" w:rsidRDefault="00B768EA" w:rsidP="00B768EA">
      <w:pPr>
        <w:tabs>
          <w:tab w:val="num" w:pos="567"/>
        </w:tabs>
        <w:spacing w:line="360" w:lineRule="auto"/>
        <w:rPr>
          <w:sz w:val="28"/>
          <w:szCs w:val="28"/>
        </w:rPr>
      </w:pPr>
      <w:r>
        <w:rPr>
          <w:sz w:val="28"/>
          <w:szCs w:val="28"/>
        </w:rPr>
        <w:t>- цель использования средств.</w:t>
      </w:r>
    </w:p>
    <w:bookmarkEnd w:id="1"/>
    <w:p w:rsidR="00B768EA" w:rsidRDefault="00B768EA" w:rsidP="00B768EA">
      <w:pPr>
        <w:pStyle w:val="a7"/>
        <w:numPr>
          <w:ilvl w:val="0"/>
          <w:numId w:val="2"/>
        </w:numPr>
        <w:tabs>
          <w:tab w:val="num" w:pos="567"/>
        </w:tabs>
        <w:spacing w:line="360" w:lineRule="auto"/>
        <w:rPr>
          <w:szCs w:val="28"/>
        </w:rPr>
      </w:pPr>
      <w:r>
        <w:rPr>
          <w:szCs w:val="28"/>
        </w:rPr>
        <w:t xml:space="preserve">Прочие безвозмездные средства расходуются в соответствии со сводной бюджетной росписью  бюджета </w:t>
      </w:r>
      <w:r w:rsidR="00C61E78">
        <w:rPr>
          <w:szCs w:val="28"/>
        </w:rPr>
        <w:t>Коломыцевского</w:t>
      </w:r>
      <w:r>
        <w:rPr>
          <w:szCs w:val="28"/>
        </w:rPr>
        <w:t xml:space="preserve"> сельского поселения Лискинского муниципального района на соответствующий финансовый год с учетом их фактического поступления в бюджет</w:t>
      </w:r>
      <w:r w:rsidR="00C61E78">
        <w:rPr>
          <w:szCs w:val="28"/>
        </w:rPr>
        <w:t xml:space="preserve"> Коломыцевского </w:t>
      </w:r>
      <w:r>
        <w:rPr>
          <w:szCs w:val="28"/>
        </w:rPr>
        <w:t xml:space="preserve">сельского </w:t>
      </w:r>
      <w:r>
        <w:rPr>
          <w:szCs w:val="28"/>
        </w:rPr>
        <w:lastRenderedPageBreak/>
        <w:t>поселения.</w:t>
      </w:r>
    </w:p>
    <w:p w:rsidR="00B768EA" w:rsidRDefault="00B768EA" w:rsidP="00B768EA">
      <w:pPr>
        <w:pStyle w:val="a7"/>
        <w:numPr>
          <w:ilvl w:val="0"/>
          <w:numId w:val="2"/>
        </w:numPr>
        <w:tabs>
          <w:tab w:val="num" w:pos="567"/>
        </w:tabs>
        <w:spacing w:line="360" w:lineRule="auto"/>
        <w:rPr>
          <w:szCs w:val="28"/>
        </w:rPr>
      </w:pPr>
      <w:r>
        <w:rPr>
          <w:szCs w:val="28"/>
        </w:rPr>
        <w:t>Расходование прочих безвозмездных поступлений осуществляется со статьей 219 Бюджетного кодекса Российской Федерации путем подтверждения денежных обязательств, принятых получателем средств  бюджета</w:t>
      </w:r>
      <w:r w:rsidR="00C61E78">
        <w:rPr>
          <w:szCs w:val="28"/>
        </w:rPr>
        <w:t xml:space="preserve"> Коломыцевского </w:t>
      </w:r>
      <w:r>
        <w:rPr>
          <w:szCs w:val="28"/>
        </w:rPr>
        <w:t>сельского поселения и подлежащих исполнению за счет прочих безвозмездных поступлений, в строгом соответствии с целевым назначением, указанном в договоре.</w:t>
      </w:r>
    </w:p>
    <w:p w:rsidR="00B768EA" w:rsidRDefault="00B768EA" w:rsidP="00B768EA">
      <w:pPr>
        <w:pStyle w:val="a7"/>
        <w:numPr>
          <w:ilvl w:val="0"/>
          <w:numId w:val="2"/>
        </w:numPr>
        <w:tabs>
          <w:tab w:val="num" w:pos="0"/>
          <w:tab w:val="num" w:pos="567"/>
        </w:tabs>
        <w:spacing w:line="360" w:lineRule="auto"/>
        <w:ind w:left="0" w:firstLine="567"/>
        <w:rPr>
          <w:szCs w:val="28"/>
        </w:rPr>
      </w:pPr>
      <w:r>
        <w:rPr>
          <w:szCs w:val="28"/>
        </w:rPr>
        <w:t xml:space="preserve">Средства, не использованные в текущем финансовом году, подлежат исполнению в следующем финансовом году </w:t>
      </w:r>
      <w:proofErr w:type="gramStart"/>
      <w:r>
        <w:rPr>
          <w:szCs w:val="28"/>
        </w:rPr>
        <w:t>на те</w:t>
      </w:r>
      <w:proofErr w:type="gramEnd"/>
      <w:r>
        <w:rPr>
          <w:szCs w:val="28"/>
        </w:rPr>
        <w:t xml:space="preserve"> же цели.</w:t>
      </w:r>
    </w:p>
    <w:p w:rsidR="00B768EA" w:rsidRDefault="00B768EA" w:rsidP="00B768EA">
      <w:pPr>
        <w:numPr>
          <w:ilvl w:val="0"/>
          <w:numId w:val="2"/>
        </w:numPr>
        <w:spacing w:line="360" w:lineRule="auto"/>
        <w:ind w:firstLine="850"/>
        <w:rPr>
          <w:sz w:val="28"/>
          <w:szCs w:val="28"/>
        </w:rPr>
      </w:pPr>
      <w:bookmarkStart w:id="2" w:name="sub_105"/>
      <w:proofErr w:type="gramStart"/>
      <w:r>
        <w:rPr>
          <w:sz w:val="28"/>
          <w:szCs w:val="28"/>
        </w:rPr>
        <w:t>Контроль за</w:t>
      </w:r>
      <w:proofErr w:type="gramEnd"/>
      <w:r>
        <w:rPr>
          <w:sz w:val="28"/>
          <w:szCs w:val="28"/>
        </w:rPr>
        <w:t xml:space="preserve"> целевым использованием прочих безвозмездных средств осуществляет главный распорядитель бюджетных средств</w:t>
      </w:r>
      <w:r w:rsidR="00C61E78">
        <w:rPr>
          <w:sz w:val="28"/>
          <w:szCs w:val="28"/>
        </w:rPr>
        <w:t xml:space="preserve">. </w:t>
      </w:r>
    </w:p>
    <w:p w:rsidR="00B768EA" w:rsidRDefault="00B768EA" w:rsidP="00B768EA">
      <w:pPr>
        <w:numPr>
          <w:ilvl w:val="0"/>
          <w:numId w:val="2"/>
        </w:numPr>
        <w:spacing w:line="360" w:lineRule="auto"/>
        <w:ind w:firstLine="850"/>
        <w:rPr>
          <w:sz w:val="28"/>
          <w:szCs w:val="28"/>
        </w:rPr>
      </w:pPr>
      <w:r>
        <w:rPr>
          <w:sz w:val="28"/>
          <w:szCs w:val="28"/>
        </w:rPr>
        <w:t>Ответственность за нецелевое использование безвозмездных средств несёт получатель этих средств согласно законодательству Российской Федерации.</w:t>
      </w:r>
    </w:p>
    <w:bookmarkEnd w:id="2"/>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spacing w:line="360" w:lineRule="auto"/>
        <w:rPr>
          <w:sz w:val="28"/>
          <w:szCs w:val="28"/>
        </w:rPr>
      </w:pPr>
    </w:p>
    <w:p w:rsidR="00B768EA" w:rsidRDefault="00B768EA" w:rsidP="00B768EA">
      <w:pPr>
        <w:rPr>
          <w:sz w:val="28"/>
          <w:szCs w:val="28"/>
        </w:rPr>
      </w:pPr>
    </w:p>
    <w:p w:rsidR="00B768EA" w:rsidRDefault="00B768EA" w:rsidP="00B768EA">
      <w:pPr>
        <w:rPr>
          <w:sz w:val="28"/>
          <w:szCs w:val="28"/>
        </w:rPr>
      </w:pPr>
    </w:p>
    <w:p w:rsidR="00B768EA" w:rsidRDefault="00B768EA" w:rsidP="00B768EA">
      <w:pPr>
        <w:rPr>
          <w:sz w:val="28"/>
          <w:szCs w:val="28"/>
        </w:rPr>
      </w:pPr>
    </w:p>
    <w:p w:rsidR="00B768EA" w:rsidRDefault="00B768EA" w:rsidP="00B768EA">
      <w:pPr>
        <w:rPr>
          <w:sz w:val="28"/>
          <w:szCs w:val="28"/>
        </w:rPr>
      </w:pPr>
    </w:p>
    <w:p w:rsidR="00B768EA" w:rsidRDefault="00B768EA" w:rsidP="00B768EA">
      <w:pPr>
        <w:rPr>
          <w:sz w:val="28"/>
          <w:szCs w:val="28"/>
        </w:rPr>
      </w:pPr>
    </w:p>
    <w:p w:rsidR="00B768EA" w:rsidRDefault="00B768EA" w:rsidP="00B768EA">
      <w:pPr>
        <w:rPr>
          <w:sz w:val="28"/>
          <w:szCs w:val="28"/>
        </w:rPr>
      </w:pPr>
    </w:p>
    <w:p w:rsidR="003250F7" w:rsidRDefault="003250F7" w:rsidP="00C61E78">
      <w:pPr>
        <w:jc w:val="right"/>
      </w:pPr>
    </w:p>
    <w:p w:rsidR="003250F7" w:rsidRDefault="003250F7" w:rsidP="00C61E78">
      <w:pPr>
        <w:jc w:val="right"/>
      </w:pPr>
    </w:p>
    <w:p w:rsidR="003250F7" w:rsidRDefault="003250F7" w:rsidP="00C61E78">
      <w:pPr>
        <w:jc w:val="right"/>
      </w:pPr>
    </w:p>
    <w:p w:rsidR="00B768EA" w:rsidRDefault="00B768EA" w:rsidP="00C61E78">
      <w:pPr>
        <w:jc w:val="right"/>
      </w:pPr>
      <w:r>
        <w:lastRenderedPageBreak/>
        <w:t>Приложение</w:t>
      </w:r>
    </w:p>
    <w:p w:rsidR="00B768EA" w:rsidRDefault="00B768EA" w:rsidP="00C61E78">
      <w:pPr>
        <w:jc w:val="right"/>
      </w:pPr>
      <w:r>
        <w:t>к положению о порядке  зачисления и</w:t>
      </w:r>
    </w:p>
    <w:p w:rsidR="00B768EA" w:rsidRDefault="00B768EA" w:rsidP="00C61E78">
      <w:pPr>
        <w:jc w:val="right"/>
      </w:pPr>
      <w:r>
        <w:t xml:space="preserve">  использования прочих</w:t>
      </w:r>
      <w:r w:rsidR="00C61E78">
        <w:t xml:space="preserve"> </w:t>
      </w:r>
      <w:r>
        <w:t>безвозмездных</w:t>
      </w:r>
    </w:p>
    <w:p w:rsidR="00B768EA" w:rsidRDefault="00B768EA" w:rsidP="00C61E78">
      <w:pPr>
        <w:jc w:val="right"/>
      </w:pPr>
      <w:r>
        <w:t>поступлений</w:t>
      </w:r>
      <w:r w:rsidR="00C61E78">
        <w:t xml:space="preserve"> </w:t>
      </w:r>
      <w:r>
        <w:t>физических и юридических лиц</w:t>
      </w:r>
    </w:p>
    <w:p w:rsidR="00B768EA" w:rsidRDefault="00B768EA" w:rsidP="00B768EA">
      <w:pPr>
        <w:jc w:val="right"/>
      </w:pPr>
    </w:p>
    <w:p w:rsidR="00B768EA" w:rsidRDefault="00B768EA" w:rsidP="00B768EA">
      <w:pPr>
        <w:jc w:val="right"/>
      </w:pPr>
    </w:p>
    <w:p w:rsidR="00B768EA" w:rsidRDefault="00B768EA" w:rsidP="00B768EA">
      <w:pPr>
        <w:jc w:val="right"/>
      </w:pPr>
    </w:p>
    <w:p w:rsidR="00B768EA" w:rsidRDefault="00B768EA" w:rsidP="00B768EA">
      <w:pPr>
        <w:jc w:val="center"/>
        <w:rPr>
          <w:b/>
          <w:sz w:val="28"/>
          <w:szCs w:val="28"/>
        </w:rPr>
      </w:pPr>
      <w:r>
        <w:rPr>
          <w:b/>
          <w:sz w:val="28"/>
          <w:szCs w:val="28"/>
        </w:rPr>
        <w:t>ДОГОВОР № _______</w:t>
      </w:r>
    </w:p>
    <w:p w:rsidR="00B768EA" w:rsidRDefault="00B768EA" w:rsidP="00B768EA">
      <w:pPr>
        <w:jc w:val="center"/>
        <w:rPr>
          <w:b/>
          <w:sz w:val="28"/>
          <w:szCs w:val="28"/>
        </w:rPr>
      </w:pPr>
      <w:r>
        <w:rPr>
          <w:b/>
          <w:sz w:val="28"/>
          <w:szCs w:val="28"/>
        </w:rPr>
        <w:t>о безвозмездной передаче денежных средств (добровольном пожертвовании)</w:t>
      </w:r>
    </w:p>
    <w:p w:rsidR="00B768EA" w:rsidRDefault="00B768EA" w:rsidP="00B768EA">
      <w:pPr>
        <w:jc w:val="center"/>
        <w:rPr>
          <w:b/>
          <w:sz w:val="28"/>
          <w:szCs w:val="28"/>
        </w:rPr>
      </w:pPr>
    </w:p>
    <w:tbl>
      <w:tblPr>
        <w:tblW w:w="0" w:type="auto"/>
        <w:tblLook w:val="01E0" w:firstRow="1" w:lastRow="1" w:firstColumn="1" w:lastColumn="1" w:noHBand="0" w:noVBand="0"/>
      </w:tblPr>
      <w:tblGrid>
        <w:gridCol w:w="4785"/>
        <w:gridCol w:w="4786"/>
      </w:tblGrid>
      <w:tr w:rsidR="00B768EA" w:rsidTr="00B768EA">
        <w:trPr>
          <w:trHeight w:val="424"/>
        </w:trPr>
        <w:tc>
          <w:tcPr>
            <w:tcW w:w="4785" w:type="dxa"/>
          </w:tcPr>
          <w:p w:rsidR="00B768EA" w:rsidRDefault="00B768EA">
            <w:pPr>
              <w:rPr>
                <w:sz w:val="28"/>
                <w:szCs w:val="28"/>
              </w:rPr>
            </w:pPr>
          </w:p>
        </w:tc>
        <w:tc>
          <w:tcPr>
            <w:tcW w:w="4786" w:type="dxa"/>
          </w:tcPr>
          <w:p w:rsidR="00B768EA" w:rsidRDefault="00B768EA">
            <w:pPr>
              <w:jc w:val="center"/>
              <w:rPr>
                <w:sz w:val="28"/>
                <w:szCs w:val="28"/>
              </w:rPr>
            </w:pPr>
            <w:r>
              <w:rPr>
                <w:sz w:val="28"/>
                <w:szCs w:val="28"/>
              </w:rPr>
              <w:t xml:space="preserve">                     «___» _____ 2018 года.</w:t>
            </w:r>
          </w:p>
          <w:p w:rsidR="00B768EA" w:rsidRDefault="00B768EA">
            <w:pPr>
              <w:jc w:val="right"/>
              <w:rPr>
                <w:sz w:val="28"/>
                <w:szCs w:val="28"/>
              </w:rPr>
            </w:pPr>
          </w:p>
        </w:tc>
      </w:tr>
    </w:tbl>
    <w:p w:rsidR="00B768EA" w:rsidRDefault="00B768EA" w:rsidP="00B768EA">
      <w:pPr>
        <w:rPr>
          <w:sz w:val="28"/>
          <w:szCs w:val="28"/>
        </w:rPr>
      </w:pPr>
    </w:p>
    <w:p w:rsidR="00B768EA" w:rsidRDefault="00B768EA" w:rsidP="00B768EA">
      <w:pPr>
        <w:jc w:val="both"/>
        <w:rPr>
          <w:sz w:val="28"/>
          <w:szCs w:val="28"/>
        </w:rPr>
      </w:pPr>
      <w:r>
        <w:rPr>
          <w:sz w:val="28"/>
          <w:szCs w:val="28"/>
        </w:rPr>
        <w:t xml:space="preserve">       Администрация</w:t>
      </w:r>
      <w:r w:rsidR="00C61E78">
        <w:rPr>
          <w:sz w:val="28"/>
          <w:szCs w:val="28"/>
        </w:rPr>
        <w:t xml:space="preserve"> Коломыцевского</w:t>
      </w:r>
      <w:r>
        <w:rPr>
          <w:sz w:val="28"/>
          <w:szCs w:val="28"/>
        </w:rPr>
        <w:t xml:space="preserve">  сельского поселения Лискинского муниципального района</w:t>
      </w:r>
      <w:r w:rsidR="00C61E78">
        <w:rPr>
          <w:sz w:val="28"/>
          <w:szCs w:val="28"/>
        </w:rPr>
        <w:t>,  Воронежской области,</w:t>
      </w:r>
    </w:p>
    <w:p w:rsidR="00B768EA" w:rsidRDefault="00B768EA" w:rsidP="00B768EA">
      <w:pPr>
        <w:jc w:val="both"/>
      </w:pPr>
      <w:r>
        <w:t>(полное наименование организации)</w:t>
      </w:r>
    </w:p>
    <w:p w:rsidR="00B768EA" w:rsidRDefault="00B768EA" w:rsidP="00C61E78">
      <w:pPr>
        <w:rPr>
          <w:sz w:val="28"/>
          <w:szCs w:val="28"/>
        </w:rPr>
      </w:pPr>
      <w:r>
        <w:rPr>
          <w:sz w:val="28"/>
          <w:szCs w:val="28"/>
        </w:rPr>
        <w:t xml:space="preserve"> </w:t>
      </w:r>
      <w:proofErr w:type="gramStart"/>
      <w:r>
        <w:rPr>
          <w:sz w:val="28"/>
          <w:szCs w:val="28"/>
        </w:rPr>
        <w:t>именуемая</w:t>
      </w:r>
      <w:proofErr w:type="gramEnd"/>
      <w:r>
        <w:rPr>
          <w:sz w:val="28"/>
          <w:szCs w:val="28"/>
        </w:rPr>
        <w:t xml:space="preserve"> в дальнейшем «</w:t>
      </w:r>
      <w:proofErr w:type="spellStart"/>
      <w:r>
        <w:rPr>
          <w:b/>
          <w:sz w:val="28"/>
          <w:szCs w:val="28"/>
        </w:rPr>
        <w:t>Благополучатель</w:t>
      </w:r>
      <w:proofErr w:type="spellEnd"/>
      <w:r>
        <w:rPr>
          <w:b/>
          <w:sz w:val="28"/>
          <w:szCs w:val="28"/>
        </w:rPr>
        <w:t>»</w:t>
      </w:r>
      <w:r>
        <w:rPr>
          <w:sz w:val="28"/>
          <w:szCs w:val="28"/>
        </w:rPr>
        <w:t xml:space="preserve"> в лице</w:t>
      </w:r>
      <w:r w:rsidR="00C61E78">
        <w:rPr>
          <w:sz w:val="28"/>
          <w:szCs w:val="28"/>
        </w:rPr>
        <w:t xml:space="preserve"> </w:t>
      </w:r>
      <w:r>
        <w:rPr>
          <w:sz w:val="28"/>
          <w:szCs w:val="28"/>
        </w:rPr>
        <w:t>______________________________________________________________</w:t>
      </w:r>
      <w:r w:rsidR="00C61E78">
        <w:rPr>
          <w:sz w:val="28"/>
          <w:szCs w:val="28"/>
        </w:rPr>
        <w:t>____</w:t>
      </w:r>
      <w:r>
        <w:rPr>
          <w:sz w:val="28"/>
          <w:szCs w:val="28"/>
        </w:rPr>
        <w:t>,</w:t>
      </w:r>
    </w:p>
    <w:p w:rsidR="00B768EA" w:rsidRDefault="00B768EA" w:rsidP="00B768EA">
      <w:pPr>
        <w:jc w:val="both"/>
      </w:pPr>
      <w:r>
        <w:t>(ФИО руководителя, иного уполномоченного лица организации)</w:t>
      </w:r>
    </w:p>
    <w:p w:rsidR="00B768EA" w:rsidRDefault="00B768EA" w:rsidP="00C61E78">
      <w:pPr>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w:t>
      </w:r>
      <w:r w:rsidR="00C61E78">
        <w:rPr>
          <w:sz w:val="28"/>
          <w:szCs w:val="28"/>
        </w:rPr>
        <w:t>____________________</w:t>
      </w:r>
    </w:p>
    <w:p w:rsidR="00B768EA" w:rsidRDefault="00B768EA" w:rsidP="00B768EA">
      <w:pPr>
        <w:jc w:val="both"/>
      </w:pPr>
      <w:r>
        <w:t xml:space="preserve">                                                ( устава, положения, доверенности)</w:t>
      </w:r>
    </w:p>
    <w:p w:rsidR="00B768EA" w:rsidRDefault="00B768EA" w:rsidP="00C61E78">
      <w:pPr>
        <w:rPr>
          <w:sz w:val="28"/>
          <w:szCs w:val="28"/>
        </w:rPr>
      </w:pPr>
      <w:r>
        <w:rPr>
          <w:sz w:val="28"/>
          <w:szCs w:val="28"/>
        </w:rPr>
        <w:t>с одной  стороны и ______________________________________________________</w:t>
      </w:r>
      <w:r w:rsidR="00C61E78">
        <w:rPr>
          <w:sz w:val="28"/>
          <w:szCs w:val="28"/>
        </w:rPr>
        <w:t>____________</w:t>
      </w:r>
      <w:r>
        <w:rPr>
          <w:sz w:val="28"/>
          <w:szCs w:val="28"/>
        </w:rPr>
        <w:t>,</w:t>
      </w:r>
    </w:p>
    <w:p w:rsidR="00B768EA" w:rsidRDefault="00B768EA" w:rsidP="00B768EA">
      <w:pPr>
        <w:jc w:val="both"/>
      </w:pPr>
      <w:r>
        <w:rPr>
          <w:sz w:val="28"/>
          <w:szCs w:val="28"/>
        </w:rPr>
        <w:t xml:space="preserve">                                  </w:t>
      </w:r>
      <w:r>
        <w:t>(наименование организации; ФИО физического лица)</w:t>
      </w:r>
    </w:p>
    <w:p w:rsidR="00B768EA" w:rsidRDefault="00B768EA" w:rsidP="00C61E78">
      <w:pPr>
        <w:rPr>
          <w:sz w:val="28"/>
          <w:szCs w:val="28"/>
        </w:rPr>
      </w:pPr>
      <w:r>
        <w:rPr>
          <w:sz w:val="28"/>
          <w:szCs w:val="28"/>
        </w:rPr>
        <w:t>именуемый в дальнейшем  «</w:t>
      </w:r>
      <w:r>
        <w:rPr>
          <w:b/>
          <w:sz w:val="28"/>
          <w:szCs w:val="28"/>
        </w:rPr>
        <w:t>Благотворитель»</w:t>
      </w:r>
      <w:r>
        <w:rPr>
          <w:sz w:val="28"/>
          <w:szCs w:val="28"/>
        </w:rPr>
        <w:t>, в лице</w:t>
      </w:r>
      <w:r w:rsidR="00C61E78">
        <w:rPr>
          <w:sz w:val="28"/>
          <w:szCs w:val="28"/>
        </w:rPr>
        <w:t xml:space="preserve"> </w:t>
      </w:r>
      <w:r>
        <w:rPr>
          <w:sz w:val="28"/>
          <w:szCs w:val="28"/>
        </w:rPr>
        <w:t>__________________________________________________________________,</w:t>
      </w:r>
    </w:p>
    <w:p w:rsidR="00B768EA" w:rsidRDefault="00B768EA" w:rsidP="00B768EA">
      <w:pPr>
        <w:ind w:firstLine="708"/>
        <w:jc w:val="both"/>
      </w:pPr>
      <w:r>
        <w:t>(ФИО руководителя, иного уполномоченного лица)</w:t>
      </w:r>
    </w:p>
    <w:p w:rsidR="00B768EA" w:rsidRDefault="00B768EA" w:rsidP="00C61E78">
      <w:pPr>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w:t>
      </w:r>
      <w:r w:rsidR="00C61E78">
        <w:rPr>
          <w:sz w:val="28"/>
          <w:szCs w:val="28"/>
        </w:rPr>
        <w:t>______________________</w:t>
      </w:r>
      <w:r>
        <w:rPr>
          <w:sz w:val="28"/>
          <w:szCs w:val="28"/>
        </w:rPr>
        <w:t xml:space="preserve">, </w:t>
      </w:r>
    </w:p>
    <w:p w:rsidR="00B768EA" w:rsidRDefault="00B768EA" w:rsidP="00B768EA">
      <w:pPr>
        <w:tabs>
          <w:tab w:val="left" w:pos="3585"/>
        </w:tabs>
        <w:jc w:val="both"/>
      </w:pPr>
      <w:r>
        <w:rPr>
          <w:sz w:val="28"/>
          <w:szCs w:val="28"/>
        </w:rPr>
        <w:tab/>
      </w:r>
      <w:r>
        <w:t>(устава, положения, доверенности)</w:t>
      </w:r>
    </w:p>
    <w:p w:rsidR="00B768EA" w:rsidRDefault="00B768EA" w:rsidP="00B768EA">
      <w:pPr>
        <w:jc w:val="both"/>
        <w:rPr>
          <w:sz w:val="28"/>
          <w:szCs w:val="28"/>
        </w:rPr>
      </w:pPr>
      <w:r>
        <w:rPr>
          <w:sz w:val="28"/>
          <w:szCs w:val="28"/>
        </w:rPr>
        <w:t xml:space="preserve"> с другой стороны, принимая во внимание желание </w:t>
      </w:r>
      <w:proofErr w:type="gramStart"/>
      <w:r>
        <w:rPr>
          <w:sz w:val="28"/>
          <w:szCs w:val="28"/>
        </w:rPr>
        <w:t>Благотворителя</w:t>
      </w:r>
      <w:proofErr w:type="gramEnd"/>
      <w:r>
        <w:rPr>
          <w:sz w:val="28"/>
          <w:szCs w:val="28"/>
        </w:rPr>
        <w:t xml:space="preserve"> оказать безвозмездную помощь </w:t>
      </w:r>
      <w:proofErr w:type="spellStart"/>
      <w:r>
        <w:rPr>
          <w:sz w:val="28"/>
          <w:szCs w:val="28"/>
        </w:rPr>
        <w:t>Благополучателю</w:t>
      </w:r>
      <w:proofErr w:type="spellEnd"/>
      <w:r>
        <w:rPr>
          <w:sz w:val="28"/>
          <w:szCs w:val="28"/>
        </w:rPr>
        <w:t>, заключили настоящий Договор о нижеследующем:</w:t>
      </w:r>
    </w:p>
    <w:p w:rsidR="00B768EA" w:rsidRDefault="00B768EA" w:rsidP="00B768EA">
      <w:pPr>
        <w:pStyle w:val="a3"/>
        <w:rPr>
          <w:szCs w:val="28"/>
        </w:rPr>
      </w:pPr>
    </w:p>
    <w:p w:rsidR="00B768EA" w:rsidRDefault="00B768EA" w:rsidP="00B768EA">
      <w:pPr>
        <w:numPr>
          <w:ilvl w:val="0"/>
          <w:numId w:val="3"/>
        </w:numPr>
        <w:jc w:val="center"/>
        <w:rPr>
          <w:sz w:val="28"/>
          <w:szCs w:val="28"/>
        </w:rPr>
      </w:pPr>
      <w:r>
        <w:rPr>
          <w:sz w:val="28"/>
          <w:szCs w:val="28"/>
        </w:rPr>
        <w:t>ПРЕДМЕТ ДОГОВОРА.</w:t>
      </w:r>
    </w:p>
    <w:p w:rsidR="00B768EA" w:rsidRDefault="00B768EA" w:rsidP="00B768EA">
      <w:pPr>
        <w:pStyle w:val="1"/>
        <w:jc w:val="both"/>
        <w:rPr>
          <w:rFonts w:ascii="Times New Roman" w:hAnsi="Times New Roman"/>
          <w:b w:val="0"/>
          <w:i w:val="0"/>
          <w:spacing w:val="0"/>
          <w:sz w:val="28"/>
          <w:szCs w:val="28"/>
        </w:rPr>
      </w:pPr>
      <w:r>
        <w:rPr>
          <w:rFonts w:ascii="Times New Roman" w:hAnsi="Times New Roman"/>
          <w:b w:val="0"/>
          <w:i w:val="0"/>
          <w:sz w:val="28"/>
          <w:szCs w:val="28"/>
        </w:rPr>
        <w:t xml:space="preserve">1.1.Благотворитель передает </w:t>
      </w:r>
      <w:proofErr w:type="spellStart"/>
      <w:r>
        <w:rPr>
          <w:rFonts w:ascii="Times New Roman" w:hAnsi="Times New Roman"/>
          <w:b w:val="0"/>
          <w:i w:val="0"/>
          <w:sz w:val="28"/>
          <w:szCs w:val="28"/>
        </w:rPr>
        <w:t>Благополучателю</w:t>
      </w:r>
      <w:proofErr w:type="spellEnd"/>
      <w:r>
        <w:rPr>
          <w:rFonts w:ascii="Times New Roman" w:hAnsi="Times New Roman"/>
          <w:b w:val="0"/>
          <w:i w:val="0"/>
          <w:sz w:val="28"/>
          <w:szCs w:val="28"/>
        </w:rPr>
        <w:t xml:space="preserve"> пожертвование денежными средствами в сумме  ______________________рублей (________________________) </w:t>
      </w:r>
      <w:r>
        <w:rPr>
          <w:rFonts w:ascii="Times New Roman" w:hAnsi="Times New Roman"/>
          <w:b w:val="0"/>
          <w:i w:val="0"/>
          <w:spacing w:val="0"/>
          <w:sz w:val="28"/>
          <w:szCs w:val="28"/>
        </w:rPr>
        <w:t xml:space="preserve">на мероприятия, направленные </w:t>
      </w:r>
      <w:proofErr w:type="gramStart"/>
      <w:r>
        <w:rPr>
          <w:rFonts w:ascii="Times New Roman" w:hAnsi="Times New Roman"/>
          <w:b w:val="0"/>
          <w:i w:val="0"/>
          <w:spacing w:val="0"/>
          <w:sz w:val="28"/>
          <w:szCs w:val="28"/>
        </w:rPr>
        <w:t>на</w:t>
      </w:r>
      <w:proofErr w:type="gramEnd"/>
      <w:r>
        <w:rPr>
          <w:rFonts w:ascii="Times New Roman" w:hAnsi="Times New Roman"/>
          <w:b w:val="0"/>
          <w:i w:val="0"/>
          <w:spacing w:val="0"/>
          <w:sz w:val="28"/>
          <w:szCs w:val="28"/>
        </w:rPr>
        <w:t xml:space="preserve"> _____________</w:t>
      </w:r>
      <w:r w:rsidR="003250F7">
        <w:rPr>
          <w:rFonts w:ascii="Times New Roman" w:hAnsi="Times New Roman"/>
          <w:b w:val="0"/>
          <w:i w:val="0"/>
          <w:spacing w:val="0"/>
          <w:sz w:val="28"/>
          <w:szCs w:val="28"/>
        </w:rPr>
        <w:t>_______________________________________________________________________________________________________________________________________________________________________________________.</w:t>
      </w:r>
    </w:p>
    <w:p w:rsidR="00B768EA" w:rsidRDefault="003250F7" w:rsidP="00B768EA">
      <w:pPr>
        <w:pStyle w:val="2"/>
        <w:rPr>
          <w:b w:val="0"/>
          <w:i w:val="0"/>
        </w:rPr>
      </w:pPr>
      <w:r>
        <w:rPr>
          <w:b w:val="0"/>
          <w:i w:val="0"/>
        </w:rPr>
        <w:t xml:space="preserve"> </w:t>
      </w:r>
    </w:p>
    <w:p w:rsidR="00B768EA" w:rsidRDefault="00B768EA" w:rsidP="00B768EA"/>
    <w:p w:rsidR="00B768EA" w:rsidRDefault="00B768EA" w:rsidP="00B768EA">
      <w:pPr>
        <w:rPr>
          <w:sz w:val="28"/>
          <w:szCs w:val="28"/>
        </w:rPr>
      </w:pPr>
    </w:p>
    <w:p w:rsidR="00B768EA" w:rsidRDefault="00B768EA" w:rsidP="00B768EA">
      <w:pPr>
        <w:jc w:val="center"/>
        <w:rPr>
          <w:sz w:val="28"/>
          <w:szCs w:val="28"/>
        </w:rPr>
      </w:pPr>
      <w:r>
        <w:rPr>
          <w:sz w:val="28"/>
          <w:szCs w:val="28"/>
        </w:rPr>
        <w:t xml:space="preserve">2. ПОРЯДОК РАСЧЕТОВ </w:t>
      </w:r>
    </w:p>
    <w:p w:rsidR="00B768EA" w:rsidRDefault="00B768EA" w:rsidP="00B768EA">
      <w:pPr>
        <w:jc w:val="center"/>
        <w:rPr>
          <w:sz w:val="28"/>
          <w:szCs w:val="28"/>
        </w:rPr>
      </w:pPr>
    </w:p>
    <w:p w:rsidR="00B768EA" w:rsidRDefault="00B768EA" w:rsidP="00B768EA">
      <w:pPr>
        <w:tabs>
          <w:tab w:val="left" w:pos="180"/>
        </w:tabs>
        <w:jc w:val="both"/>
        <w:rPr>
          <w:sz w:val="28"/>
          <w:szCs w:val="28"/>
        </w:rPr>
      </w:pPr>
      <w:r>
        <w:rPr>
          <w:sz w:val="28"/>
          <w:szCs w:val="28"/>
        </w:rPr>
        <w:t>2.1.Основываясь на Законодательстве РФ, в том числе на  п.2, ст. 251 Налогового Кодекса РФ, Гражданским кодексом РФ Благотворитель перечисляет денежные средства в качестве пожертвования в сумме и в порядке, указанных в п. 2.2  настоящего Договора.</w:t>
      </w:r>
    </w:p>
    <w:p w:rsidR="00B768EA" w:rsidRDefault="00B768EA" w:rsidP="00B768EA">
      <w:pPr>
        <w:jc w:val="both"/>
        <w:rPr>
          <w:sz w:val="28"/>
          <w:szCs w:val="28"/>
        </w:rPr>
      </w:pPr>
      <w:r>
        <w:rPr>
          <w:sz w:val="28"/>
          <w:szCs w:val="28"/>
        </w:rPr>
        <w:t>2.2.Сумма пожертвования составляет</w:t>
      </w:r>
      <w:proofErr w:type="gramStart"/>
      <w:r>
        <w:rPr>
          <w:sz w:val="28"/>
          <w:szCs w:val="28"/>
        </w:rPr>
        <w:t xml:space="preserve"> ___________ (____________________)                                                       </w:t>
      </w:r>
      <w:proofErr w:type="gramEnd"/>
      <w:r>
        <w:rPr>
          <w:sz w:val="28"/>
          <w:szCs w:val="28"/>
        </w:rPr>
        <w:t>рублей 00 копеек, НДС не облагается. Благотворитель предоставляет денежные средства путем осуществления безналичного перечисления денежных средств в течение</w:t>
      </w:r>
      <w:proofErr w:type="gramStart"/>
      <w:r>
        <w:rPr>
          <w:sz w:val="28"/>
          <w:szCs w:val="28"/>
        </w:rPr>
        <w:t xml:space="preserve"> ________(___________) </w:t>
      </w:r>
      <w:proofErr w:type="gramEnd"/>
      <w:r>
        <w:rPr>
          <w:sz w:val="28"/>
          <w:szCs w:val="28"/>
        </w:rPr>
        <w:t xml:space="preserve">банковских дней со дня заключения настоящего договора. </w:t>
      </w:r>
    </w:p>
    <w:p w:rsidR="00B768EA" w:rsidRDefault="00B768EA" w:rsidP="00B768EA">
      <w:pPr>
        <w:jc w:val="center"/>
        <w:rPr>
          <w:b/>
          <w:sz w:val="28"/>
          <w:szCs w:val="28"/>
        </w:rPr>
      </w:pPr>
    </w:p>
    <w:p w:rsidR="00B768EA" w:rsidRDefault="00B768EA" w:rsidP="00B768EA">
      <w:pPr>
        <w:jc w:val="center"/>
        <w:rPr>
          <w:sz w:val="28"/>
          <w:szCs w:val="28"/>
        </w:rPr>
      </w:pPr>
    </w:p>
    <w:p w:rsidR="00B768EA" w:rsidRDefault="00B768EA" w:rsidP="00B768EA">
      <w:pPr>
        <w:jc w:val="center"/>
        <w:rPr>
          <w:sz w:val="28"/>
          <w:szCs w:val="28"/>
        </w:rPr>
      </w:pPr>
    </w:p>
    <w:p w:rsidR="00B768EA" w:rsidRDefault="00B768EA" w:rsidP="00B768EA">
      <w:pPr>
        <w:jc w:val="center"/>
        <w:rPr>
          <w:sz w:val="28"/>
          <w:szCs w:val="28"/>
        </w:rPr>
      </w:pPr>
      <w:r>
        <w:rPr>
          <w:sz w:val="28"/>
          <w:szCs w:val="28"/>
        </w:rPr>
        <w:t>3. ПРАВА  И ОБЯЗАННОСТИ СТОРОН</w:t>
      </w:r>
    </w:p>
    <w:p w:rsidR="00B768EA" w:rsidRDefault="00B768EA" w:rsidP="00B768EA">
      <w:pPr>
        <w:jc w:val="center"/>
        <w:rPr>
          <w:sz w:val="28"/>
          <w:szCs w:val="28"/>
        </w:rPr>
      </w:pPr>
    </w:p>
    <w:p w:rsidR="00B768EA" w:rsidRDefault="00B768EA" w:rsidP="00B768EA">
      <w:pPr>
        <w:pStyle w:val="a3"/>
        <w:tabs>
          <w:tab w:val="left" w:pos="0"/>
          <w:tab w:val="left" w:pos="540"/>
          <w:tab w:val="left" w:pos="900"/>
          <w:tab w:val="num" w:pos="930"/>
        </w:tabs>
        <w:spacing w:line="0" w:lineRule="atLeast"/>
        <w:ind w:right="-1"/>
        <w:rPr>
          <w:bCs/>
          <w:iCs/>
          <w:szCs w:val="28"/>
        </w:rPr>
      </w:pPr>
      <w:r>
        <w:rPr>
          <w:bCs/>
          <w:iCs/>
          <w:szCs w:val="28"/>
        </w:rPr>
        <w:t xml:space="preserve">3.1. Права и обязанности </w:t>
      </w:r>
      <w:r>
        <w:rPr>
          <w:szCs w:val="28"/>
        </w:rPr>
        <w:t>Благотворителя</w:t>
      </w:r>
      <w:r>
        <w:rPr>
          <w:bCs/>
          <w:iCs/>
          <w:szCs w:val="28"/>
        </w:rPr>
        <w:t>:</w:t>
      </w:r>
    </w:p>
    <w:p w:rsidR="00B768EA" w:rsidRDefault="00B768EA" w:rsidP="00B768EA">
      <w:pPr>
        <w:pStyle w:val="a3"/>
        <w:tabs>
          <w:tab w:val="left" w:pos="0"/>
          <w:tab w:val="left" w:pos="540"/>
          <w:tab w:val="left" w:pos="900"/>
          <w:tab w:val="num" w:pos="930"/>
        </w:tabs>
        <w:spacing w:line="0" w:lineRule="atLeast"/>
        <w:ind w:right="-1"/>
        <w:rPr>
          <w:bCs/>
          <w:iCs/>
          <w:szCs w:val="28"/>
        </w:rPr>
      </w:pPr>
      <w:r>
        <w:rPr>
          <w:szCs w:val="28"/>
        </w:rPr>
        <w:t xml:space="preserve">3.1.1.Благотворитель обязуется передать денежные средства, указанные в </w:t>
      </w:r>
      <w:proofErr w:type="spellStart"/>
      <w:r>
        <w:rPr>
          <w:szCs w:val="28"/>
        </w:rPr>
        <w:t>п</w:t>
      </w:r>
      <w:proofErr w:type="gramStart"/>
      <w:r>
        <w:rPr>
          <w:szCs w:val="28"/>
        </w:rPr>
        <w:t>.п</w:t>
      </w:r>
      <w:proofErr w:type="spellEnd"/>
      <w:proofErr w:type="gramEnd"/>
      <w:r>
        <w:rPr>
          <w:szCs w:val="28"/>
        </w:rPr>
        <w:t xml:space="preserve"> 2.2. настоящего договора в полном объёме и в указанный срок. </w:t>
      </w:r>
      <w:r>
        <w:rPr>
          <w:szCs w:val="28"/>
          <w:u w:val="single"/>
        </w:rPr>
        <w:t xml:space="preserve"> </w:t>
      </w:r>
    </w:p>
    <w:p w:rsidR="00B768EA" w:rsidRDefault="00B768EA" w:rsidP="00B768EA">
      <w:pPr>
        <w:pStyle w:val="a3"/>
        <w:tabs>
          <w:tab w:val="left" w:pos="0"/>
          <w:tab w:val="left" w:pos="540"/>
          <w:tab w:val="left" w:pos="900"/>
          <w:tab w:val="num" w:pos="1080"/>
        </w:tabs>
        <w:spacing w:line="0" w:lineRule="atLeast"/>
        <w:ind w:right="-1"/>
        <w:rPr>
          <w:szCs w:val="28"/>
        </w:rPr>
      </w:pPr>
      <w:r>
        <w:rPr>
          <w:szCs w:val="28"/>
        </w:rPr>
        <w:t xml:space="preserve">3.1.2.Благотворитель не несет ответственности, установленной действующим законодательством РФ, за нецелевое использование денежных средств, переданных </w:t>
      </w:r>
      <w:proofErr w:type="spellStart"/>
      <w:r>
        <w:rPr>
          <w:szCs w:val="28"/>
        </w:rPr>
        <w:t>Благополучателю</w:t>
      </w:r>
      <w:proofErr w:type="spellEnd"/>
      <w:r>
        <w:rPr>
          <w:szCs w:val="28"/>
        </w:rPr>
        <w:t xml:space="preserve"> по настоящему Договору.</w:t>
      </w:r>
    </w:p>
    <w:p w:rsidR="00B768EA" w:rsidRDefault="00B768EA" w:rsidP="00B768EA">
      <w:pPr>
        <w:pStyle w:val="a3"/>
        <w:tabs>
          <w:tab w:val="left" w:pos="0"/>
          <w:tab w:val="left" w:pos="540"/>
          <w:tab w:val="left" w:pos="900"/>
          <w:tab w:val="num" w:pos="1080"/>
        </w:tabs>
        <w:spacing w:line="0" w:lineRule="atLeast"/>
        <w:ind w:right="-1"/>
        <w:rPr>
          <w:szCs w:val="28"/>
        </w:rPr>
      </w:pPr>
      <w:r>
        <w:rPr>
          <w:szCs w:val="28"/>
        </w:rPr>
        <w:t>3.1.3. Письменное согласие Благотворителя необходимо в случае, если использование денежных сре</w:t>
      </w:r>
      <w:proofErr w:type="gramStart"/>
      <w:r>
        <w:rPr>
          <w:szCs w:val="28"/>
        </w:rPr>
        <w:t>дств в с</w:t>
      </w:r>
      <w:proofErr w:type="gramEnd"/>
      <w:r>
        <w:rPr>
          <w:szCs w:val="28"/>
        </w:rPr>
        <w:t xml:space="preserve">оответствии с первоначально указанным Благотворителем назначением или изменением этого первоначального назначения становится вследствие изменившихся обстоятельств невозможным. </w:t>
      </w:r>
    </w:p>
    <w:p w:rsidR="00B768EA" w:rsidRDefault="00B768EA" w:rsidP="00B768EA">
      <w:pPr>
        <w:pStyle w:val="a3"/>
        <w:tabs>
          <w:tab w:val="left" w:pos="0"/>
          <w:tab w:val="left" w:pos="540"/>
          <w:tab w:val="left" w:pos="900"/>
          <w:tab w:val="num" w:pos="1080"/>
        </w:tabs>
        <w:spacing w:line="0" w:lineRule="atLeast"/>
        <w:ind w:right="-1"/>
        <w:rPr>
          <w:szCs w:val="28"/>
        </w:rPr>
      </w:pPr>
      <w:r>
        <w:rPr>
          <w:szCs w:val="28"/>
        </w:rPr>
        <w:t xml:space="preserve">3.2. Права и обязанности </w:t>
      </w:r>
      <w:proofErr w:type="spellStart"/>
      <w:r>
        <w:rPr>
          <w:szCs w:val="28"/>
        </w:rPr>
        <w:t>Благополучателя</w:t>
      </w:r>
      <w:proofErr w:type="spellEnd"/>
      <w:r>
        <w:rPr>
          <w:szCs w:val="28"/>
        </w:rPr>
        <w:t>:</w:t>
      </w:r>
    </w:p>
    <w:p w:rsidR="00B768EA" w:rsidRDefault="00B768EA" w:rsidP="00B768EA">
      <w:pPr>
        <w:pStyle w:val="a3"/>
        <w:tabs>
          <w:tab w:val="left" w:pos="0"/>
          <w:tab w:val="left" w:pos="540"/>
          <w:tab w:val="left" w:pos="900"/>
          <w:tab w:val="num" w:pos="1080"/>
        </w:tabs>
        <w:spacing w:line="0" w:lineRule="atLeast"/>
        <w:ind w:right="-1"/>
        <w:rPr>
          <w:szCs w:val="28"/>
        </w:rPr>
      </w:pPr>
      <w:r>
        <w:rPr>
          <w:szCs w:val="28"/>
        </w:rPr>
        <w:t>3.2.1.Благополучатель обязуется принять полученные по настоящему Договору денежные средства и использовать их по целевому назначению в соответствии с п.1.1.</w:t>
      </w:r>
    </w:p>
    <w:p w:rsidR="00B768EA" w:rsidRDefault="00B768EA" w:rsidP="00B768EA">
      <w:pPr>
        <w:pStyle w:val="a3"/>
        <w:tabs>
          <w:tab w:val="left" w:pos="360"/>
          <w:tab w:val="left" w:pos="540"/>
          <w:tab w:val="left" w:pos="720"/>
          <w:tab w:val="left" w:pos="900"/>
        </w:tabs>
        <w:spacing w:line="0" w:lineRule="atLeast"/>
        <w:ind w:left="360" w:right="-1"/>
        <w:jc w:val="center"/>
        <w:rPr>
          <w:bCs/>
          <w:szCs w:val="28"/>
        </w:rPr>
      </w:pPr>
    </w:p>
    <w:p w:rsidR="00B768EA" w:rsidRDefault="00B768EA" w:rsidP="00B768EA">
      <w:pPr>
        <w:pStyle w:val="a3"/>
        <w:tabs>
          <w:tab w:val="left" w:pos="360"/>
          <w:tab w:val="left" w:pos="540"/>
          <w:tab w:val="left" w:pos="720"/>
          <w:tab w:val="left" w:pos="900"/>
        </w:tabs>
        <w:spacing w:line="0" w:lineRule="atLeast"/>
        <w:ind w:left="360" w:right="-1"/>
        <w:jc w:val="center"/>
        <w:rPr>
          <w:bCs/>
          <w:szCs w:val="28"/>
        </w:rPr>
      </w:pPr>
      <w:r>
        <w:rPr>
          <w:bCs/>
          <w:szCs w:val="28"/>
        </w:rPr>
        <w:t>4. СРОК ДЕЙСТВИЯ ДОГОВОРА</w:t>
      </w:r>
    </w:p>
    <w:p w:rsidR="00B768EA" w:rsidRDefault="00B768EA" w:rsidP="00B768EA">
      <w:pPr>
        <w:pStyle w:val="a3"/>
        <w:tabs>
          <w:tab w:val="left" w:pos="360"/>
          <w:tab w:val="left" w:pos="540"/>
          <w:tab w:val="left" w:pos="720"/>
          <w:tab w:val="left" w:pos="900"/>
        </w:tabs>
        <w:spacing w:line="0" w:lineRule="atLeast"/>
        <w:ind w:left="360" w:right="-1"/>
        <w:jc w:val="center"/>
        <w:rPr>
          <w:b/>
          <w:bCs/>
          <w:szCs w:val="28"/>
        </w:rPr>
      </w:pPr>
    </w:p>
    <w:p w:rsidR="00B768EA" w:rsidRDefault="00B768EA" w:rsidP="00B768EA">
      <w:pPr>
        <w:pStyle w:val="21"/>
        <w:tabs>
          <w:tab w:val="num" w:pos="0"/>
          <w:tab w:val="left" w:pos="360"/>
          <w:tab w:val="left" w:pos="540"/>
          <w:tab w:val="left" w:pos="720"/>
          <w:tab w:val="left" w:pos="900"/>
        </w:tabs>
        <w:spacing w:line="0" w:lineRule="atLeast"/>
        <w:rPr>
          <w:sz w:val="28"/>
          <w:szCs w:val="28"/>
        </w:rPr>
      </w:pPr>
      <w:r>
        <w:rPr>
          <w:sz w:val="28"/>
          <w:szCs w:val="28"/>
        </w:rPr>
        <w:t xml:space="preserve">4.1.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 </w:t>
      </w:r>
    </w:p>
    <w:p w:rsidR="00B768EA" w:rsidRDefault="00B768EA" w:rsidP="00B768EA">
      <w:pPr>
        <w:pStyle w:val="21"/>
        <w:tabs>
          <w:tab w:val="num" w:pos="0"/>
          <w:tab w:val="left" w:pos="360"/>
          <w:tab w:val="left" w:pos="540"/>
          <w:tab w:val="left" w:pos="720"/>
          <w:tab w:val="left" w:pos="900"/>
        </w:tabs>
        <w:spacing w:line="0" w:lineRule="atLeast"/>
        <w:rPr>
          <w:sz w:val="28"/>
          <w:szCs w:val="28"/>
        </w:rPr>
      </w:pPr>
      <w:r>
        <w:rPr>
          <w:sz w:val="28"/>
          <w:szCs w:val="28"/>
        </w:rPr>
        <w:t xml:space="preserve">4.2. Договор может быть, досрочно расторгнут любой из Сторон, при условии, что расторгающая Сторона должна письменно уведомить другую Сторону не позднее, чем за 20 (двадцать) рабочих дней до предполагаемой даты расторжения Договора. </w:t>
      </w:r>
    </w:p>
    <w:p w:rsidR="00B768EA" w:rsidRDefault="00B768EA" w:rsidP="00B768EA">
      <w:pPr>
        <w:pStyle w:val="21"/>
        <w:tabs>
          <w:tab w:val="num" w:pos="0"/>
          <w:tab w:val="left" w:pos="360"/>
          <w:tab w:val="left" w:pos="540"/>
          <w:tab w:val="left" w:pos="720"/>
          <w:tab w:val="left" w:pos="900"/>
        </w:tabs>
        <w:spacing w:line="0" w:lineRule="atLeast"/>
        <w:rPr>
          <w:szCs w:val="28"/>
        </w:rPr>
      </w:pPr>
    </w:p>
    <w:p w:rsidR="00B768EA" w:rsidRDefault="00B768EA" w:rsidP="00B768EA">
      <w:pPr>
        <w:pStyle w:val="a3"/>
        <w:tabs>
          <w:tab w:val="left" w:pos="360"/>
          <w:tab w:val="left" w:pos="540"/>
          <w:tab w:val="left" w:pos="720"/>
          <w:tab w:val="left" w:pos="900"/>
        </w:tabs>
        <w:spacing w:line="0" w:lineRule="atLeast"/>
        <w:ind w:left="644"/>
        <w:jc w:val="center"/>
        <w:rPr>
          <w:szCs w:val="28"/>
        </w:rPr>
      </w:pPr>
    </w:p>
    <w:p w:rsidR="00B768EA" w:rsidRDefault="00B768EA" w:rsidP="00B768EA">
      <w:pPr>
        <w:pStyle w:val="a3"/>
        <w:tabs>
          <w:tab w:val="left" w:pos="360"/>
          <w:tab w:val="left" w:pos="540"/>
          <w:tab w:val="left" w:pos="720"/>
          <w:tab w:val="left" w:pos="900"/>
        </w:tabs>
        <w:spacing w:line="0" w:lineRule="atLeast"/>
        <w:ind w:left="644"/>
        <w:jc w:val="center"/>
        <w:rPr>
          <w:szCs w:val="28"/>
        </w:rPr>
      </w:pPr>
    </w:p>
    <w:p w:rsidR="00B768EA" w:rsidRDefault="00B768EA" w:rsidP="00B768EA">
      <w:pPr>
        <w:pStyle w:val="a3"/>
        <w:tabs>
          <w:tab w:val="left" w:pos="360"/>
          <w:tab w:val="left" w:pos="540"/>
          <w:tab w:val="left" w:pos="720"/>
          <w:tab w:val="left" w:pos="900"/>
        </w:tabs>
        <w:spacing w:line="0" w:lineRule="atLeast"/>
        <w:ind w:left="644"/>
        <w:jc w:val="center"/>
        <w:rPr>
          <w:szCs w:val="28"/>
        </w:rPr>
      </w:pPr>
    </w:p>
    <w:p w:rsidR="00B768EA" w:rsidRDefault="00B768EA" w:rsidP="00B768EA">
      <w:pPr>
        <w:pStyle w:val="a3"/>
        <w:tabs>
          <w:tab w:val="left" w:pos="360"/>
          <w:tab w:val="left" w:pos="540"/>
          <w:tab w:val="left" w:pos="720"/>
          <w:tab w:val="left" w:pos="900"/>
        </w:tabs>
        <w:spacing w:line="0" w:lineRule="atLeast"/>
        <w:ind w:left="644"/>
        <w:jc w:val="center"/>
        <w:rPr>
          <w:szCs w:val="28"/>
        </w:rPr>
      </w:pPr>
      <w:r>
        <w:rPr>
          <w:szCs w:val="28"/>
        </w:rPr>
        <w:t>5.ПРОЧИЕ УСЛОВИЯ ДОГОВОРА</w:t>
      </w:r>
    </w:p>
    <w:p w:rsidR="00B768EA" w:rsidRDefault="00B768EA" w:rsidP="00B768EA">
      <w:pPr>
        <w:pStyle w:val="a3"/>
        <w:tabs>
          <w:tab w:val="left" w:pos="360"/>
          <w:tab w:val="left" w:pos="540"/>
          <w:tab w:val="left" w:pos="720"/>
          <w:tab w:val="left" w:pos="900"/>
        </w:tabs>
        <w:spacing w:line="0" w:lineRule="atLeast"/>
        <w:ind w:left="644"/>
        <w:jc w:val="center"/>
        <w:rPr>
          <w:szCs w:val="28"/>
        </w:rPr>
      </w:pPr>
    </w:p>
    <w:p w:rsidR="00B768EA" w:rsidRDefault="00B768EA" w:rsidP="00B768EA">
      <w:pPr>
        <w:tabs>
          <w:tab w:val="num" w:pos="420"/>
        </w:tabs>
        <w:ind w:left="420" w:hanging="420"/>
        <w:jc w:val="both"/>
        <w:rPr>
          <w:sz w:val="28"/>
          <w:szCs w:val="28"/>
        </w:rPr>
      </w:pPr>
      <w:r>
        <w:rPr>
          <w:sz w:val="28"/>
          <w:szCs w:val="28"/>
        </w:rPr>
        <w:t>5.1Настоящий договор вступает в силу со дня его подписания.</w:t>
      </w:r>
    </w:p>
    <w:p w:rsidR="00B768EA" w:rsidRDefault="00B768EA" w:rsidP="00B768EA">
      <w:pPr>
        <w:tabs>
          <w:tab w:val="num" w:pos="420"/>
        </w:tabs>
        <w:ind w:left="420" w:hanging="420"/>
        <w:jc w:val="both"/>
        <w:rPr>
          <w:sz w:val="28"/>
          <w:szCs w:val="28"/>
        </w:rPr>
      </w:pPr>
      <w:r>
        <w:rPr>
          <w:sz w:val="28"/>
          <w:szCs w:val="28"/>
        </w:rPr>
        <w:t>5.2</w:t>
      </w:r>
      <w:proofErr w:type="gramStart"/>
      <w:r>
        <w:rPr>
          <w:sz w:val="28"/>
          <w:szCs w:val="28"/>
        </w:rPr>
        <w:t xml:space="preserve"> В</w:t>
      </w:r>
      <w:proofErr w:type="gramEnd"/>
      <w:r>
        <w:rPr>
          <w:sz w:val="28"/>
          <w:szCs w:val="28"/>
        </w:rPr>
        <w:t>се разногласия и споры по настоящему договору подлежат рассмотрению в</w:t>
      </w:r>
      <w:r w:rsidR="003250F7">
        <w:rPr>
          <w:sz w:val="28"/>
          <w:szCs w:val="28"/>
        </w:rPr>
        <w:t xml:space="preserve"> </w:t>
      </w:r>
      <w:r>
        <w:rPr>
          <w:sz w:val="28"/>
          <w:szCs w:val="28"/>
        </w:rPr>
        <w:t>соответствующем суде.</w:t>
      </w:r>
    </w:p>
    <w:p w:rsidR="00B768EA" w:rsidRDefault="00B768EA" w:rsidP="00B768EA">
      <w:pPr>
        <w:tabs>
          <w:tab w:val="num" w:pos="420"/>
        </w:tabs>
        <w:ind w:left="420" w:hanging="420"/>
        <w:jc w:val="both"/>
        <w:rPr>
          <w:sz w:val="28"/>
          <w:szCs w:val="28"/>
        </w:rPr>
      </w:pPr>
      <w:r>
        <w:rPr>
          <w:sz w:val="28"/>
          <w:szCs w:val="28"/>
        </w:rPr>
        <w:t>5.3</w:t>
      </w:r>
      <w:proofErr w:type="gramStart"/>
      <w:r>
        <w:rPr>
          <w:sz w:val="28"/>
          <w:szCs w:val="28"/>
        </w:rPr>
        <w:t xml:space="preserve"> П</w:t>
      </w:r>
      <w:proofErr w:type="gramEnd"/>
      <w:r>
        <w:rPr>
          <w:sz w:val="28"/>
          <w:szCs w:val="28"/>
        </w:rPr>
        <w:t>о вопросам, непредусмотренным настоящим договорам стороны  руководствуются действующим законодательством.</w:t>
      </w:r>
    </w:p>
    <w:p w:rsidR="00B768EA" w:rsidRDefault="00B768EA" w:rsidP="00B768EA">
      <w:pPr>
        <w:tabs>
          <w:tab w:val="num" w:pos="420"/>
        </w:tabs>
        <w:ind w:left="420" w:hanging="420"/>
        <w:jc w:val="both"/>
        <w:rPr>
          <w:sz w:val="28"/>
          <w:szCs w:val="28"/>
        </w:rPr>
      </w:pPr>
      <w:r>
        <w:rPr>
          <w:sz w:val="28"/>
          <w:szCs w:val="28"/>
        </w:rPr>
        <w:t xml:space="preserve">5.4 Настоящий договор  заключен в 2 экземплярах, имеющих </w:t>
      </w:r>
      <w:proofErr w:type="gramStart"/>
      <w:r>
        <w:rPr>
          <w:sz w:val="28"/>
          <w:szCs w:val="28"/>
        </w:rPr>
        <w:t>равную</w:t>
      </w:r>
      <w:proofErr w:type="gramEnd"/>
      <w:r>
        <w:rPr>
          <w:sz w:val="28"/>
          <w:szCs w:val="28"/>
        </w:rPr>
        <w:t xml:space="preserve"> юридическую</w:t>
      </w:r>
    </w:p>
    <w:p w:rsidR="00B768EA" w:rsidRDefault="00B768EA" w:rsidP="00B768EA">
      <w:pPr>
        <w:tabs>
          <w:tab w:val="num" w:pos="420"/>
        </w:tabs>
        <w:ind w:left="420" w:hanging="420"/>
        <w:jc w:val="both"/>
        <w:rPr>
          <w:sz w:val="28"/>
          <w:szCs w:val="28"/>
        </w:rPr>
      </w:pPr>
      <w:r>
        <w:rPr>
          <w:sz w:val="28"/>
          <w:szCs w:val="28"/>
        </w:rPr>
        <w:t xml:space="preserve">силу, по одному экземпляру для каждой стороны.  </w:t>
      </w:r>
    </w:p>
    <w:p w:rsidR="00B768EA" w:rsidRDefault="00B768EA" w:rsidP="00B768EA">
      <w:pPr>
        <w:tabs>
          <w:tab w:val="left" w:pos="360"/>
          <w:tab w:val="left" w:pos="540"/>
          <w:tab w:val="left" w:pos="900"/>
        </w:tabs>
        <w:spacing w:line="0" w:lineRule="atLeast"/>
        <w:ind w:left="811"/>
        <w:jc w:val="center"/>
        <w:rPr>
          <w:sz w:val="28"/>
          <w:szCs w:val="28"/>
        </w:rPr>
      </w:pPr>
    </w:p>
    <w:p w:rsidR="00B768EA" w:rsidRDefault="00B768EA" w:rsidP="00B768EA">
      <w:pPr>
        <w:tabs>
          <w:tab w:val="left" w:pos="360"/>
          <w:tab w:val="left" w:pos="540"/>
          <w:tab w:val="left" w:pos="900"/>
        </w:tabs>
        <w:spacing w:line="0" w:lineRule="atLeast"/>
        <w:ind w:left="811"/>
        <w:jc w:val="center"/>
        <w:rPr>
          <w:sz w:val="28"/>
          <w:szCs w:val="28"/>
        </w:rPr>
      </w:pPr>
      <w:r>
        <w:rPr>
          <w:sz w:val="28"/>
          <w:szCs w:val="28"/>
        </w:rPr>
        <w:t>6.  АДРЕСА, РЕКВИЗИТЫ И ПОДПИСИ СТОРОН</w:t>
      </w:r>
    </w:p>
    <w:p w:rsidR="00B768EA" w:rsidRDefault="00B768EA" w:rsidP="00B768EA">
      <w:pPr>
        <w:tabs>
          <w:tab w:val="left" w:pos="360"/>
          <w:tab w:val="left" w:pos="540"/>
          <w:tab w:val="left" w:pos="900"/>
        </w:tabs>
        <w:spacing w:line="0" w:lineRule="atLeast"/>
        <w:jc w:val="center"/>
        <w:rPr>
          <w:sz w:val="28"/>
          <w:szCs w:val="28"/>
        </w:rPr>
      </w:pPr>
    </w:p>
    <w:tbl>
      <w:tblPr>
        <w:tblW w:w="9736" w:type="dxa"/>
        <w:tblInd w:w="-252" w:type="dxa"/>
        <w:tblBorders>
          <w:insideH w:val="single" w:sz="4" w:space="0" w:color="auto"/>
          <w:insideV w:val="single" w:sz="4" w:space="0" w:color="auto"/>
        </w:tblBorders>
        <w:tblLook w:val="01E0" w:firstRow="1" w:lastRow="1" w:firstColumn="1" w:lastColumn="1" w:noHBand="0" w:noVBand="0"/>
      </w:tblPr>
      <w:tblGrid>
        <w:gridCol w:w="4868"/>
        <w:gridCol w:w="4868"/>
      </w:tblGrid>
      <w:tr w:rsidR="00B768EA" w:rsidTr="00B768EA">
        <w:trPr>
          <w:trHeight w:val="1242"/>
        </w:trPr>
        <w:tc>
          <w:tcPr>
            <w:tcW w:w="4868" w:type="dxa"/>
          </w:tcPr>
          <w:p w:rsidR="00B768EA" w:rsidRDefault="00B768EA">
            <w:pPr>
              <w:rPr>
                <w:b/>
                <w:bCs/>
                <w:sz w:val="28"/>
                <w:szCs w:val="28"/>
              </w:rPr>
            </w:pPr>
            <w:r>
              <w:rPr>
                <w:b/>
                <w:bCs/>
                <w:sz w:val="28"/>
                <w:szCs w:val="28"/>
              </w:rPr>
              <w:t>«Благотворитель»</w:t>
            </w:r>
          </w:p>
          <w:p w:rsidR="00B768EA" w:rsidRDefault="00B768EA">
            <w:pPr>
              <w:rPr>
                <w:b/>
                <w:bCs/>
                <w:sz w:val="28"/>
                <w:szCs w:val="28"/>
              </w:rPr>
            </w:pPr>
          </w:p>
          <w:p w:rsidR="00B768EA" w:rsidRDefault="00B768EA">
            <w:pPr>
              <w:ind w:left="72"/>
              <w:rPr>
                <w:b/>
                <w:sz w:val="28"/>
                <w:szCs w:val="28"/>
              </w:rPr>
            </w:pPr>
          </w:p>
          <w:p w:rsidR="00B768EA" w:rsidRDefault="00B768EA">
            <w:pPr>
              <w:ind w:left="72"/>
              <w:rPr>
                <w:b/>
                <w:bCs/>
                <w:sz w:val="28"/>
                <w:szCs w:val="28"/>
              </w:rPr>
            </w:pPr>
          </w:p>
        </w:tc>
        <w:tc>
          <w:tcPr>
            <w:tcW w:w="4868" w:type="dxa"/>
          </w:tcPr>
          <w:p w:rsidR="00B768EA" w:rsidRDefault="00B768EA">
            <w:pPr>
              <w:rPr>
                <w:b/>
                <w:bCs/>
                <w:sz w:val="28"/>
                <w:szCs w:val="28"/>
              </w:rPr>
            </w:pPr>
            <w:r>
              <w:rPr>
                <w:b/>
                <w:bCs/>
                <w:sz w:val="28"/>
                <w:szCs w:val="28"/>
              </w:rPr>
              <w:t>«</w:t>
            </w:r>
            <w:proofErr w:type="spellStart"/>
            <w:r>
              <w:rPr>
                <w:b/>
                <w:bCs/>
                <w:sz w:val="28"/>
                <w:szCs w:val="28"/>
              </w:rPr>
              <w:t>Благополучатель</w:t>
            </w:r>
            <w:proofErr w:type="spellEnd"/>
            <w:r>
              <w:rPr>
                <w:b/>
                <w:bCs/>
                <w:sz w:val="28"/>
                <w:szCs w:val="28"/>
              </w:rPr>
              <w:t>»</w:t>
            </w:r>
          </w:p>
          <w:p w:rsidR="00B768EA" w:rsidRDefault="00B768EA">
            <w:pPr>
              <w:rPr>
                <w:b/>
                <w:bCs/>
                <w:sz w:val="28"/>
                <w:szCs w:val="28"/>
              </w:rPr>
            </w:pPr>
          </w:p>
          <w:p w:rsidR="00B768EA" w:rsidRDefault="00B768EA">
            <w:pPr>
              <w:rPr>
                <w:b/>
                <w:bCs/>
                <w:sz w:val="28"/>
                <w:szCs w:val="28"/>
              </w:rPr>
            </w:pPr>
            <w:r>
              <w:rPr>
                <w:b/>
                <w:bCs/>
                <w:sz w:val="28"/>
                <w:szCs w:val="28"/>
              </w:rPr>
              <w:t xml:space="preserve">Получатель: </w:t>
            </w:r>
          </w:p>
          <w:p w:rsidR="00B768EA" w:rsidRDefault="00B768EA">
            <w:pPr>
              <w:rPr>
                <w:bCs/>
                <w:sz w:val="28"/>
                <w:szCs w:val="28"/>
              </w:rPr>
            </w:pPr>
            <w:r>
              <w:rPr>
                <w:bCs/>
                <w:sz w:val="28"/>
                <w:szCs w:val="28"/>
              </w:rPr>
              <w:t xml:space="preserve">УФК по Воронежской области (Администрация </w:t>
            </w:r>
            <w:r w:rsidR="003250F7">
              <w:rPr>
                <w:bCs/>
                <w:sz w:val="28"/>
                <w:szCs w:val="28"/>
              </w:rPr>
              <w:t>Коломыцевского</w:t>
            </w:r>
            <w:r>
              <w:rPr>
                <w:bCs/>
                <w:sz w:val="28"/>
                <w:szCs w:val="28"/>
              </w:rPr>
              <w:t xml:space="preserve"> сельского Лискинского муниципального района Воронежской области)</w:t>
            </w:r>
          </w:p>
          <w:p w:rsidR="00B768EA" w:rsidRDefault="00B768EA">
            <w:pPr>
              <w:rPr>
                <w:bCs/>
                <w:sz w:val="28"/>
                <w:szCs w:val="28"/>
              </w:rPr>
            </w:pPr>
            <w:r>
              <w:rPr>
                <w:bCs/>
                <w:sz w:val="28"/>
                <w:szCs w:val="28"/>
              </w:rPr>
              <w:t xml:space="preserve">ИНН: </w:t>
            </w:r>
            <w:r w:rsidR="003250F7">
              <w:rPr>
                <w:bCs/>
                <w:sz w:val="28"/>
                <w:szCs w:val="28"/>
              </w:rPr>
              <w:t>3614001643</w:t>
            </w:r>
          </w:p>
          <w:p w:rsidR="00B768EA" w:rsidRDefault="00B768EA">
            <w:pPr>
              <w:rPr>
                <w:bCs/>
                <w:sz w:val="28"/>
                <w:szCs w:val="28"/>
              </w:rPr>
            </w:pPr>
            <w:r>
              <w:rPr>
                <w:bCs/>
                <w:sz w:val="28"/>
                <w:szCs w:val="28"/>
              </w:rPr>
              <w:t>КПП: 361401001</w:t>
            </w:r>
          </w:p>
          <w:p w:rsidR="00B768EA" w:rsidRDefault="00B768EA">
            <w:pPr>
              <w:rPr>
                <w:bCs/>
                <w:sz w:val="28"/>
                <w:szCs w:val="28"/>
              </w:rPr>
            </w:pPr>
            <w:proofErr w:type="gramStart"/>
            <w:r>
              <w:rPr>
                <w:bCs/>
                <w:sz w:val="28"/>
                <w:szCs w:val="28"/>
              </w:rPr>
              <w:t>Р</w:t>
            </w:r>
            <w:proofErr w:type="gramEnd"/>
            <w:r>
              <w:rPr>
                <w:bCs/>
                <w:sz w:val="28"/>
                <w:szCs w:val="28"/>
              </w:rPr>
              <w:t>/С: 40101810500000010004</w:t>
            </w:r>
          </w:p>
          <w:p w:rsidR="00B768EA" w:rsidRDefault="00B768EA">
            <w:pPr>
              <w:rPr>
                <w:bCs/>
                <w:sz w:val="28"/>
                <w:szCs w:val="28"/>
              </w:rPr>
            </w:pPr>
            <w:r>
              <w:rPr>
                <w:bCs/>
                <w:sz w:val="28"/>
                <w:szCs w:val="28"/>
              </w:rPr>
              <w:t>Банк: Отделение Воронеж г. Воронеж</w:t>
            </w:r>
          </w:p>
          <w:p w:rsidR="00B768EA" w:rsidRDefault="00B768EA">
            <w:pPr>
              <w:rPr>
                <w:bCs/>
                <w:sz w:val="28"/>
                <w:szCs w:val="28"/>
              </w:rPr>
            </w:pPr>
            <w:r>
              <w:rPr>
                <w:bCs/>
                <w:sz w:val="28"/>
                <w:szCs w:val="28"/>
              </w:rPr>
              <w:t>ОКТМО: 2062</w:t>
            </w:r>
            <w:r w:rsidR="003250F7">
              <w:rPr>
                <w:bCs/>
                <w:sz w:val="28"/>
                <w:szCs w:val="28"/>
              </w:rPr>
              <w:t>1422</w:t>
            </w:r>
          </w:p>
          <w:p w:rsidR="00B768EA" w:rsidRDefault="00B768EA">
            <w:pPr>
              <w:rPr>
                <w:bCs/>
                <w:sz w:val="28"/>
                <w:szCs w:val="28"/>
              </w:rPr>
            </w:pPr>
            <w:r>
              <w:rPr>
                <w:bCs/>
                <w:sz w:val="28"/>
                <w:szCs w:val="28"/>
              </w:rPr>
              <w:t xml:space="preserve">КБК: 914 207 05020 10 0000 180 </w:t>
            </w:r>
          </w:p>
          <w:p w:rsidR="00B768EA" w:rsidRDefault="00B768EA">
            <w:pPr>
              <w:rPr>
                <w:bCs/>
                <w:sz w:val="28"/>
                <w:szCs w:val="28"/>
              </w:rPr>
            </w:pPr>
            <w:r>
              <w:rPr>
                <w:bCs/>
                <w:sz w:val="28"/>
                <w:szCs w:val="28"/>
              </w:rPr>
              <w:t xml:space="preserve">          914 207 05030 10 0000 180</w:t>
            </w:r>
          </w:p>
          <w:p w:rsidR="00B768EA" w:rsidRDefault="00B768EA">
            <w:pPr>
              <w:rPr>
                <w:b/>
                <w:bCs/>
                <w:sz w:val="28"/>
                <w:szCs w:val="28"/>
              </w:rPr>
            </w:pPr>
          </w:p>
        </w:tc>
      </w:tr>
      <w:tr w:rsidR="00B768EA" w:rsidRPr="003250F7" w:rsidTr="00B768EA">
        <w:trPr>
          <w:trHeight w:val="568"/>
        </w:trPr>
        <w:tc>
          <w:tcPr>
            <w:tcW w:w="4868" w:type="dxa"/>
            <w:hideMark/>
          </w:tcPr>
          <w:p w:rsidR="00B768EA" w:rsidRPr="003250F7" w:rsidRDefault="00B768EA">
            <w:pPr>
              <w:pBdr>
                <w:bottom w:val="single" w:sz="12" w:space="1" w:color="auto"/>
              </w:pBdr>
              <w:rPr>
                <w:sz w:val="28"/>
                <w:szCs w:val="28"/>
              </w:rPr>
            </w:pPr>
            <w:r w:rsidRPr="003250F7">
              <w:rPr>
                <w:sz w:val="28"/>
                <w:szCs w:val="28"/>
              </w:rPr>
              <w:t xml:space="preserve">                                   (                            )                                </w:t>
            </w:r>
          </w:p>
          <w:p w:rsidR="00B768EA" w:rsidRPr="003250F7" w:rsidRDefault="00B768EA">
            <w:pPr>
              <w:rPr>
                <w:sz w:val="28"/>
                <w:szCs w:val="28"/>
              </w:rPr>
            </w:pPr>
            <w:r w:rsidRPr="003250F7">
              <w:rPr>
                <w:sz w:val="28"/>
                <w:szCs w:val="28"/>
              </w:rPr>
              <w:t>М.П.</w:t>
            </w:r>
          </w:p>
        </w:tc>
        <w:tc>
          <w:tcPr>
            <w:tcW w:w="4868" w:type="dxa"/>
            <w:hideMark/>
          </w:tcPr>
          <w:p w:rsidR="00B768EA" w:rsidRPr="003250F7" w:rsidRDefault="00B768EA">
            <w:pPr>
              <w:pBdr>
                <w:bottom w:val="single" w:sz="12" w:space="1" w:color="auto"/>
              </w:pBdr>
              <w:rPr>
                <w:sz w:val="28"/>
                <w:szCs w:val="28"/>
              </w:rPr>
            </w:pPr>
            <w:r w:rsidRPr="003250F7">
              <w:rPr>
                <w:sz w:val="28"/>
                <w:szCs w:val="28"/>
              </w:rPr>
              <w:t xml:space="preserve">                                     (                        )</w:t>
            </w:r>
          </w:p>
          <w:p w:rsidR="00B768EA" w:rsidRPr="003250F7" w:rsidRDefault="00B768EA">
            <w:pPr>
              <w:rPr>
                <w:sz w:val="28"/>
                <w:szCs w:val="28"/>
              </w:rPr>
            </w:pPr>
            <w:r w:rsidRPr="003250F7">
              <w:rPr>
                <w:sz w:val="28"/>
                <w:szCs w:val="28"/>
              </w:rPr>
              <w:t>М.П.</w:t>
            </w:r>
          </w:p>
        </w:tc>
      </w:tr>
    </w:tbl>
    <w:p w:rsidR="00B768EA" w:rsidRPr="003250F7" w:rsidRDefault="00B768EA" w:rsidP="00B768EA">
      <w:pPr>
        <w:pStyle w:val="a5"/>
        <w:tabs>
          <w:tab w:val="left" w:pos="4536"/>
        </w:tabs>
        <w:jc w:val="both"/>
        <w:rPr>
          <w:rFonts w:ascii="Times New Roman" w:eastAsia="MS Mincho" w:hAnsi="Times New Roman" w:cs="Times New Roman"/>
          <w:sz w:val="28"/>
          <w:szCs w:val="28"/>
        </w:rPr>
      </w:pPr>
    </w:p>
    <w:p w:rsidR="00B768EA" w:rsidRDefault="00B768EA" w:rsidP="00B768EA">
      <w:pPr>
        <w:tabs>
          <w:tab w:val="left" w:pos="1530"/>
        </w:tabs>
        <w:autoSpaceDE w:val="0"/>
        <w:autoSpaceDN w:val="0"/>
        <w:adjustRightInd w:val="0"/>
        <w:rPr>
          <w:sz w:val="28"/>
          <w:szCs w:val="28"/>
        </w:rPr>
      </w:pPr>
    </w:p>
    <w:p w:rsidR="00B768EA" w:rsidRDefault="00B768EA" w:rsidP="00B768EA">
      <w:pPr>
        <w:tabs>
          <w:tab w:val="left" w:pos="1530"/>
        </w:tabs>
        <w:autoSpaceDE w:val="0"/>
        <w:autoSpaceDN w:val="0"/>
        <w:adjustRightInd w:val="0"/>
        <w:rPr>
          <w:b/>
          <w:sz w:val="28"/>
          <w:szCs w:val="28"/>
        </w:rPr>
      </w:pPr>
    </w:p>
    <w:p w:rsidR="00B768EA" w:rsidRDefault="00B768EA" w:rsidP="00B768EA">
      <w:pPr>
        <w:rPr>
          <w:sz w:val="28"/>
          <w:szCs w:val="28"/>
        </w:rPr>
      </w:pPr>
    </w:p>
    <w:p w:rsidR="00C04F54" w:rsidRDefault="00C04F54"/>
    <w:sectPr w:rsidR="00C04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Robot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F7"/>
    <w:multiLevelType w:val="hybridMultilevel"/>
    <w:tmpl w:val="7C3A4C76"/>
    <w:lvl w:ilvl="0" w:tplc="4DA2AF20">
      <w:start w:val="1"/>
      <w:numFmt w:val="decimal"/>
      <w:lvlText w:val="%1."/>
      <w:lvlJc w:val="left"/>
      <w:pPr>
        <w:tabs>
          <w:tab w:val="num" w:pos="786"/>
        </w:tabs>
        <w:ind w:left="-283"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D6B04"/>
    <w:multiLevelType w:val="hybridMultilevel"/>
    <w:tmpl w:val="7DAA3F96"/>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DAB05B5"/>
    <w:multiLevelType w:val="multilevel"/>
    <w:tmpl w:val="5B426BD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0B"/>
    <w:rsid w:val="003250F7"/>
    <w:rsid w:val="00577847"/>
    <w:rsid w:val="0095540B"/>
    <w:rsid w:val="00B768EA"/>
    <w:rsid w:val="00C04F54"/>
    <w:rsid w:val="00C6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2"/>
    <w:link w:val="10"/>
    <w:qFormat/>
    <w:rsid w:val="00B768EA"/>
    <w:pPr>
      <w:keepNext/>
      <w:keepLines/>
      <w:suppressAutoHyphens/>
      <w:overflowPunct w:val="0"/>
      <w:autoSpaceDE w:val="0"/>
      <w:autoSpaceDN w:val="0"/>
      <w:adjustRightInd w:val="0"/>
      <w:spacing w:before="240"/>
      <w:outlineLvl w:val="0"/>
    </w:pPr>
    <w:rPr>
      <w:rFonts w:ascii="Arial Narrow" w:eastAsia="Calibri" w:hAnsi="Arial Narrow"/>
      <w:b/>
      <w:bCs/>
      <w:i/>
      <w:iCs/>
      <w:color w:val="000000"/>
      <w:spacing w:val="20"/>
      <w:kern w:val="28"/>
      <w:sz w:val="22"/>
      <w:szCs w:val="22"/>
    </w:rPr>
  </w:style>
  <w:style w:type="paragraph" w:styleId="2">
    <w:name w:val="heading 2"/>
    <w:basedOn w:val="a"/>
    <w:next w:val="a"/>
    <w:link w:val="20"/>
    <w:semiHidden/>
    <w:unhideWhenUsed/>
    <w:qFormat/>
    <w:rsid w:val="00B768EA"/>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8EA"/>
    <w:rPr>
      <w:rFonts w:ascii="Arial Narrow" w:eastAsia="Calibri" w:hAnsi="Arial Narrow" w:cs="Times New Roman"/>
      <w:b/>
      <w:bCs/>
      <w:i/>
      <w:iCs/>
      <w:color w:val="000000"/>
      <w:spacing w:val="20"/>
      <w:kern w:val="28"/>
      <w:lang w:eastAsia="ru-RU"/>
    </w:rPr>
  </w:style>
  <w:style w:type="character" w:customStyle="1" w:styleId="20">
    <w:name w:val="Заголовок 2 Знак"/>
    <w:basedOn w:val="a0"/>
    <w:link w:val="2"/>
    <w:semiHidden/>
    <w:rsid w:val="00B768EA"/>
    <w:rPr>
      <w:rFonts w:ascii="Arial" w:eastAsia="Calibri" w:hAnsi="Arial" w:cs="Arial"/>
      <w:b/>
      <w:bCs/>
      <w:i/>
      <w:iCs/>
      <w:sz w:val="28"/>
      <w:szCs w:val="28"/>
      <w:lang w:eastAsia="ru-RU"/>
    </w:rPr>
  </w:style>
  <w:style w:type="paragraph" w:styleId="a3">
    <w:name w:val="Body Text"/>
    <w:basedOn w:val="a"/>
    <w:link w:val="a4"/>
    <w:semiHidden/>
    <w:unhideWhenUsed/>
    <w:rsid w:val="00B768EA"/>
    <w:pPr>
      <w:jc w:val="both"/>
    </w:pPr>
    <w:rPr>
      <w:sz w:val="28"/>
    </w:rPr>
  </w:style>
  <w:style w:type="character" w:customStyle="1" w:styleId="a4">
    <w:name w:val="Основной текст Знак"/>
    <w:basedOn w:val="a0"/>
    <w:link w:val="a3"/>
    <w:semiHidden/>
    <w:rsid w:val="00B768EA"/>
    <w:rPr>
      <w:rFonts w:ascii="Times New Roman" w:eastAsia="Times New Roman" w:hAnsi="Times New Roman" w:cs="Times New Roman"/>
      <w:sz w:val="28"/>
      <w:szCs w:val="24"/>
      <w:lang w:eastAsia="ru-RU"/>
    </w:rPr>
  </w:style>
  <w:style w:type="paragraph" w:styleId="3">
    <w:name w:val="Body Text 3"/>
    <w:basedOn w:val="a"/>
    <w:link w:val="30"/>
    <w:semiHidden/>
    <w:unhideWhenUsed/>
    <w:rsid w:val="00B768EA"/>
    <w:pPr>
      <w:spacing w:after="120"/>
    </w:pPr>
    <w:rPr>
      <w:sz w:val="16"/>
      <w:szCs w:val="16"/>
    </w:rPr>
  </w:style>
  <w:style w:type="character" w:customStyle="1" w:styleId="30">
    <w:name w:val="Основной текст 3 Знак"/>
    <w:basedOn w:val="a0"/>
    <w:link w:val="3"/>
    <w:semiHidden/>
    <w:rsid w:val="00B768EA"/>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B768EA"/>
    <w:pPr>
      <w:spacing w:after="120" w:line="480" w:lineRule="auto"/>
      <w:ind w:left="283"/>
    </w:pPr>
  </w:style>
  <w:style w:type="character" w:customStyle="1" w:styleId="22">
    <w:name w:val="Основной текст с отступом 2 Знак"/>
    <w:basedOn w:val="a0"/>
    <w:link w:val="21"/>
    <w:semiHidden/>
    <w:rsid w:val="00B768EA"/>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B768EA"/>
    <w:rPr>
      <w:rFonts w:ascii="Courier New" w:hAnsi="Courier New" w:cs="Courier New"/>
      <w:sz w:val="20"/>
      <w:szCs w:val="20"/>
    </w:rPr>
  </w:style>
  <w:style w:type="character" w:customStyle="1" w:styleId="a6">
    <w:name w:val="Текст Знак"/>
    <w:basedOn w:val="a0"/>
    <w:link w:val="a5"/>
    <w:semiHidden/>
    <w:rsid w:val="00B768EA"/>
    <w:rPr>
      <w:rFonts w:ascii="Courier New" w:eastAsia="Times New Roman" w:hAnsi="Courier New" w:cs="Courier New"/>
      <w:sz w:val="20"/>
      <w:szCs w:val="20"/>
      <w:lang w:eastAsia="ru-RU"/>
    </w:rPr>
  </w:style>
  <w:style w:type="paragraph" w:styleId="a7">
    <w:name w:val="List Paragraph"/>
    <w:basedOn w:val="a"/>
    <w:qFormat/>
    <w:rsid w:val="00B768EA"/>
    <w:pPr>
      <w:widowControl w:val="0"/>
      <w:ind w:left="720" w:firstLine="567"/>
      <w:contextualSpacing/>
      <w:jc w:val="both"/>
    </w:pPr>
    <w:rPr>
      <w:sz w:val="28"/>
      <w:szCs w:val="20"/>
    </w:rPr>
  </w:style>
  <w:style w:type="paragraph" w:styleId="a8">
    <w:name w:val="Normal (Web)"/>
    <w:basedOn w:val="a"/>
    <w:uiPriority w:val="99"/>
    <w:semiHidden/>
    <w:unhideWhenUsed/>
    <w:rsid w:val="00C61E78"/>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2"/>
    <w:link w:val="10"/>
    <w:qFormat/>
    <w:rsid w:val="00B768EA"/>
    <w:pPr>
      <w:keepNext/>
      <w:keepLines/>
      <w:suppressAutoHyphens/>
      <w:overflowPunct w:val="0"/>
      <w:autoSpaceDE w:val="0"/>
      <w:autoSpaceDN w:val="0"/>
      <w:adjustRightInd w:val="0"/>
      <w:spacing w:before="240"/>
      <w:outlineLvl w:val="0"/>
    </w:pPr>
    <w:rPr>
      <w:rFonts w:ascii="Arial Narrow" w:eastAsia="Calibri" w:hAnsi="Arial Narrow"/>
      <w:b/>
      <w:bCs/>
      <w:i/>
      <w:iCs/>
      <w:color w:val="000000"/>
      <w:spacing w:val="20"/>
      <w:kern w:val="28"/>
      <w:sz w:val="22"/>
      <w:szCs w:val="22"/>
    </w:rPr>
  </w:style>
  <w:style w:type="paragraph" w:styleId="2">
    <w:name w:val="heading 2"/>
    <w:basedOn w:val="a"/>
    <w:next w:val="a"/>
    <w:link w:val="20"/>
    <w:semiHidden/>
    <w:unhideWhenUsed/>
    <w:qFormat/>
    <w:rsid w:val="00B768EA"/>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8EA"/>
    <w:rPr>
      <w:rFonts w:ascii="Arial Narrow" w:eastAsia="Calibri" w:hAnsi="Arial Narrow" w:cs="Times New Roman"/>
      <w:b/>
      <w:bCs/>
      <w:i/>
      <w:iCs/>
      <w:color w:val="000000"/>
      <w:spacing w:val="20"/>
      <w:kern w:val="28"/>
      <w:lang w:eastAsia="ru-RU"/>
    </w:rPr>
  </w:style>
  <w:style w:type="character" w:customStyle="1" w:styleId="20">
    <w:name w:val="Заголовок 2 Знак"/>
    <w:basedOn w:val="a0"/>
    <w:link w:val="2"/>
    <w:semiHidden/>
    <w:rsid w:val="00B768EA"/>
    <w:rPr>
      <w:rFonts w:ascii="Arial" w:eastAsia="Calibri" w:hAnsi="Arial" w:cs="Arial"/>
      <w:b/>
      <w:bCs/>
      <w:i/>
      <w:iCs/>
      <w:sz w:val="28"/>
      <w:szCs w:val="28"/>
      <w:lang w:eastAsia="ru-RU"/>
    </w:rPr>
  </w:style>
  <w:style w:type="paragraph" w:styleId="a3">
    <w:name w:val="Body Text"/>
    <w:basedOn w:val="a"/>
    <w:link w:val="a4"/>
    <w:semiHidden/>
    <w:unhideWhenUsed/>
    <w:rsid w:val="00B768EA"/>
    <w:pPr>
      <w:jc w:val="both"/>
    </w:pPr>
    <w:rPr>
      <w:sz w:val="28"/>
    </w:rPr>
  </w:style>
  <w:style w:type="character" w:customStyle="1" w:styleId="a4">
    <w:name w:val="Основной текст Знак"/>
    <w:basedOn w:val="a0"/>
    <w:link w:val="a3"/>
    <w:semiHidden/>
    <w:rsid w:val="00B768EA"/>
    <w:rPr>
      <w:rFonts w:ascii="Times New Roman" w:eastAsia="Times New Roman" w:hAnsi="Times New Roman" w:cs="Times New Roman"/>
      <w:sz w:val="28"/>
      <w:szCs w:val="24"/>
      <w:lang w:eastAsia="ru-RU"/>
    </w:rPr>
  </w:style>
  <w:style w:type="paragraph" w:styleId="3">
    <w:name w:val="Body Text 3"/>
    <w:basedOn w:val="a"/>
    <w:link w:val="30"/>
    <w:semiHidden/>
    <w:unhideWhenUsed/>
    <w:rsid w:val="00B768EA"/>
    <w:pPr>
      <w:spacing w:after="120"/>
    </w:pPr>
    <w:rPr>
      <w:sz w:val="16"/>
      <w:szCs w:val="16"/>
    </w:rPr>
  </w:style>
  <w:style w:type="character" w:customStyle="1" w:styleId="30">
    <w:name w:val="Основной текст 3 Знак"/>
    <w:basedOn w:val="a0"/>
    <w:link w:val="3"/>
    <w:semiHidden/>
    <w:rsid w:val="00B768EA"/>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B768EA"/>
    <w:pPr>
      <w:spacing w:after="120" w:line="480" w:lineRule="auto"/>
      <w:ind w:left="283"/>
    </w:pPr>
  </w:style>
  <w:style w:type="character" w:customStyle="1" w:styleId="22">
    <w:name w:val="Основной текст с отступом 2 Знак"/>
    <w:basedOn w:val="a0"/>
    <w:link w:val="21"/>
    <w:semiHidden/>
    <w:rsid w:val="00B768EA"/>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B768EA"/>
    <w:rPr>
      <w:rFonts w:ascii="Courier New" w:hAnsi="Courier New" w:cs="Courier New"/>
      <w:sz w:val="20"/>
      <w:szCs w:val="20"/>
    </w:rPr>
  </w:style>
  <w:style w:type="character" w:customStyle="1" w:styleId="a6">
    <w:name w:val="Текст Знак"/>
    <w:basedOn w:val="a0"/>
    <w:link w:val="a5"/>
    <w:semiHidden/>
    <w:rsid w:val="00B768EA"/>
    <w:rPr>
      <w:rFonts w:ascii="Courier New" w:eastAsia="Times New Roman" w:hAnsi="Courier New" w:cs="Courier New"/>
      <w:sz w:val="20"/>
      <w:szCs w:val="20"/>
      <w:lang w:eastAsia="ru-RU"/>
    </w:rPr>
  </w:style>
  <w:style w:type="paragraph" w:styleId="a7">
    <w:name w:val="List Paragraph"/>
    <w:basedOn w:val="a"/>
    <w:qFormat/>
    <w:rsid w:val="00B768EA"/>
    <w:pPr>
      <w:widowControl w:val="0"/>
      <w:ind w:left="720" w:firstLine="567"/>
      <w:contextualSpacing/>
      <w:jc w:val="both"/>
    </w:pPr>
    <w:rPr>
      <w:sz w:val="28"/>
      <w:szCs w:val="20"/>
    </w:rPr>
  </w:style>
  <w:style w:type="paragraph" w:styleId="a8">
    <w:name w:val="Normal (Web)"/>
    <w:basedOn w:val="a"/>
    <w:uiPriority w:val="99"/>
    <w:semiHidden/>
    <w:unhideWhenUsed/>
    <w:rsid w:val="00C61E78"/>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5200">
      <w:bodyDiv w:val="1"/>
      <w:marLeft w:val="0"/>
      <w:marRight w:val="0"/>
      <w:marTop w:val="0"/>
      <w:marBottom w:val="0"/>
      <w:divBdr>
        <w:top w:val="none" w:sz="0" w:space="0" w:color="auto"/>
        <w:left w:val="none" w:sz="0" w:space="0" w:color="auto"/>
        <w:bottom w:val="none" w:sz="0" w:space="0" w:color="auto"/>
        <w:right w:val="none" w:sz="0" w:space="0" w:color="auto"/>
      </w:divBdr>
    </w:div>
    <w:div w:id="18825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2018-07-18T07:56:00Z</dcterms:created>
  <dcterms:modified xsi:type="dcterms:W3CDTF">2018-07-26T05:30:00Z</dcterms:modified>
</cp:coreProperties>
</file>