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C9" w:rsidRDefault="00977CC9" w:rsidP="009B0074">
      <w:pPr>
        <w:spacing w:after="0" w:line="240" w:lineRule="auto"/>
        <w:ind w:firstLine="708"/>
        <w:jc w:val="center"/>
        <w:rPr>
          <w:rFonts w:ascii="Times New Roman" w:eastAsia="Calibri" w:hAnsi="Times New Roman" w:cs="Times New Roman"/>
          <w:b/>
          <w:sz w:val="28"/>
          <w:szCs w:val="28"/>
        </w:rPr>
      </w:pPr>
    </w:p>
    <w:p w:rsidR="009B0074" w:rsidRDefault="009B0074" w:rsidP="009B0074">
      <w:pPr>
        <w:spacing w:after="0" w:line="24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АДМИНИСТРАЦИЯ</w:t>
      </w:r>
    </w:p>
    <w:p w:rsidR="009B0074" w:rsidRDefault="009B0074" w:rsidP="009B007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КОЛОМЫЦЕВСКОГО СЕЛЬСКОГО ПОСЕЛЕНИЯ</w:t>
      </w:r>
    </w:p>
    <w:p w:rsidR="009B0074" w:rsidRDefault="009B0074" w:rsidP="009B0074">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ЛИСКИНСКОГО МУНИЦИПАЛЬНОГО РАЙОНА</w:t>
      </w:r>
    </w:p>
    <w:p w:rsidR="009B0074" w:rsidRDefault="009B0074" w:rsidP="009B0074">
      <w:pPr>
        <w:pBdr>
          <w:bottom w:val="single" w:sz="12" w:space="1" w:color="auto"/>
        </w:pBd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ВОРОНЕЖСКОЙ ОБЛАСТИ</w:t>
      </w:r>
    </w:p>
    <w:p w:rsidR="0033282E" w:rsidRDefault="0033282E" w:rsidP="0033282E">
      <w:pPr>
        <w:spacing w:after="0" w:line="240" w:lineRule="auto"/>
        <w:ind w:firstLine="709"/>
        <w:jc w:val="center"/>
        <w:rPr>
          <w:rFonts w:ascii="Times New Roman" w:eastAsia="Calibri" w:hAnsi="Times New Roman" w:cs="Times New Roman"/>
          <w:b/>
          <w:sz w:val="28"/>
          <w:szCs w:val="28"/>
        </w:rPr>
      </w:pPr>
    </w:p>
    <w:p w:rsidR="003A7EB8" w:rsidRDefault="00226A2E" w:rsidP="003A7EB8">
      <w:pPr>
        <w:spacing w:after="0" w:line="240" w:lineRule="auto"/>
        <w:ind w:left="567"/>
        <w:rPr>
          <w:rFonts w:ascii="Times New Roman" w:eastAsia="Calibri" w:hAnsi="Times New Roman" w:cs="Times New Roman"/>
          <w:sz w:val="28"/>
          <w:szCs w:val="28"/>
        </w:rPr>
      </w:pPr>
      <w:r>
        <w:rPr>
          <w:rFonts w:ascii="Times New Roman" w:eastAsia="Calibri" w:hAnsi="Times New Roman" w:cs="Times New Roman"/>
          <w:sz w:val="28"/>
          <w:szCs w:val="28"/>
        </w:rPr>
        <w:t>05</w:t>
      </w:r>
      <w:r w:rsidR="003A7EB8">
        <w:rPr>
          <w:rFonts w:ascii="Times New Roman" w:eastAsia="Calibri" w:hAnsi="Times New Roman" w:cs="Times New Roman"/>
          <w:sz w:val="28"/>
          <w:szCs w:val="28"/>
        </w:rPr>
        <w:t xml:space="preserve">   марта </w:t>
      </w:r>
      <w:r>
        <w:rPr>
          <w:rFonts w:ascii="Times New Roman" w:eastAsia="Calibri" w:hAnsi="Times New Roman" w:cs="Times New Roman"/>
          <w:sz w:val="28"/>
          <w:szCs w:val="28"/>
        </w:rPr>
        <w:t xml:space="preserve">  2019 года    №14</w:t>
      </w:r>
    </w:p>
    <w:p w:rsidR="003A7EB8" w:rsidRDefault="003A7EB8" w:rsidP="003A7EB8">
      <w:pPr>
        <w:spacing w:after="0" w:line="240" w:lineRule="auto"/>
        <w:ind w:left="567"/>
        <w:rPr>
          <w:rFonts w:ascii="Times New Roman" w:eastAsia="Calibri" w:hAnsi="Times New Roman" w:cs="Times New Roman"/>
          <w:sz w:val="16"/>
          <w:szCs w:val="16"/>
        </w:rPr>
      </w:pPr>
      <w:r>
        <w:rPr>
          <w:rFonts w:ascii="Times New Roman" w:eastAsia="Calibri" w:hAnsi="Times New Roman" w:cs="Times New Roman"/>
          <w:sz w:val="16"/>
          <w:szCs w:val="16"/>
        </w:rPr>
        <w:t>село Коломыцево</w:t>
      </w:r>
    </w:p>
    <w:p w:rsidR="003A7EB8" w:rsidRDefault="003A7EB8" w:rsidP="003A7EB8">
      <w:pPr>
        <w:spacing w:after="0" w:line="240" w:lineRule="auto"/>
        <w:ind w:left="567"/>
        <w:rPr>
          <w:rFonts w:ascii="Times New Roman" w:eastAsia="Calibri" w:hAnsi="Times New Roman" w:cs="Times New Roman"/>
          <w:sz w:val="28"/>
          <w:szCs w:val="28"/>
        </w:rPr>
      </w:pP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 внесении изменений и дополнений в  постановление</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Коломыцевского сельского поселения</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Лискинского муниципального района Воронежской </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области от 16.12.2013 г. № 97 «Об утверждении </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муниципальной программы «Развитие и сохранение </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культуры Коломыцевского сельского поселения</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Лискинского муниципального района</w:t>
      </w:r>
    </w:p>
    <w:p w:rsidR="003A7EB8" w:rsidRDefault="003A7EB8" w:rsidP="003A7EB8">
      <w:pPr>
        <w:widowControl w:val="0"/>
        <w:autoSpaceDE w:val="0"/>
        <w:autoSpaceDN w:val="0"/>
        <w:adjustRightInd w:val="0"/>
        <w:spacing w:after="0" w:line="240" w:lineRule="auto"/>
        <w:ind w:left="567"/>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Воронежской области»».</w:t>
      </w:r>
    </w:p>
    <w:p w:rsidR="003A7EB8" w:rsidRDefault="003A7EB8" w:rsidP="003A7EB8">
      <w:pPr>
        <w:widowControl w:val="0"/>
        <w:autoSpaceDE w:val="0"/>
        <w:autoSpaceDN w:val="0"/>
        <w:adjustRightInd w:val="0"/>
        <w:spacing w:after="0" w:line="240" w:lineRule="auto"/>
        <w:ind w:left="567"/>
        <w:jc w:val="both"/>
        <w:rPr>
          <w:rFonts w:ascii="Times New Roman" w:eastAsia="Calibri" w:hAnsi="Times New Roman" w:cs="Times New Roman"/>
          <w:sz w:val="28"/>
          <w:szCs w:val="28"/>
          <w:lang w:eastAsia="ru-RU"/>
        </w:rPr>
      </w:pPr>
    </w:p>
    <w:p w:rsidR="003A7EB8" w:rsidRDefault="003A7EB8" w:rsidP="003A7EB8">
      <w:pPr>
        <w:widowControl w:val="0"/>
        <w:autoSpaceDE w:val="0"/>
        <w:autoSpaceDN w:val="0"/>
        <w:adjustRightInd w:val="0"/>
        <w:spacing w:after="0" w:line="240" w:lineRule="auto"/>
        <w:ind w:left="567"/>
        <w:rPr>
          <w:rFonts w:ascii="Times New Roman" w:eastAsia="SimSun" w:hAnsi="Times New Roman" w:cs="Calibri"/>
          <w:kern w:val="2"/>
          <w:sz w:val="28"/>
          <w:szCs w:val="28"/>
        </w:rPr>
      </w:pPr>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В  соответствии с постановлением администрации Коломыцевского  сельского поселения от 16.03.2017 г. № 12 «Об утверждении Порядка разработки, реализации и оценки эффективности муниципальных программ в  Коломыцевском сельском поселении Лискинского муниципального района Воронежской области», распоряжением администрации Коломыцевского сельского поселения от 30 сентября 2013 г. № 18  «Об утверждении перечня  муниципальных программ Коломыцевского сельского поселения Лискинского муниципального района, подлежащих разработке и утверждению в</w:t>
      </w:r>
      <w:proofErr w:type="gramEnd"/>
      <w:r>
        <w:rPr>
          <w:rFonts w:ascii="Times New Roman" w:eastAsia="Calibri" w:hAnsi="Times New Roman" w:cs="Times New Roman"/>
          <w:sz w:val="28"/>
          <w:szCs w:val="28"/>
          <w:lang w:eastAsia="ru-RU"/>
        </w:rPr>
        <w:t xml:space="preserve"> установленном </w:t>
      </w:r>
      <w:proofErr w:type="gramStart"/>
      <w:r>
        <w:rPr>
          <w:rFonts w:ascii="Times New Roman" w:eastAsia="Calibri" w:hAnsi="Times New Roman" w:cs="Times New Roman"/>
          <w:sz w:val="28"/>
          <w:szCs w:val="28"/>
          <w:lang w:eastAsia="ru-RU"/>
        </w:rPr>
        <w:t>порядке</w:t>
      </w:r>
      <w:proofErr w:type="gramEnd"/>
      <w:r>
        <w:rPr>
          <w:rFonts w:ascii="Times New Roman" w:eastAsia="Calibri" w:hAnsi="Times New Roman" w:cs="Times New Roman"/>
          <w:sz w:val="28"/>
          <w:szCs w:val="28"/>
          <w:lang w:eastAsia="ru-RU"/>
        </w:rPr>
        <w:t>»  администрация  Коломыцевского сельского поселения</w:t>
      </w:r>
    </w:p>
    <w:p w:rsidR="003A7EB8" w:rsidRDefault="003A7EB8" w:rsidP="003A7EB8">
      <w:pPr>
        <w:suppressAutoHyphens/>
        <w:spacing w:after="0" w:line="240" w:lineRule="auto"/>
        <w:ind w:left="567"/>
        <w:rPr>
          <w:rFonts w:ascii="Times New Roman" w:eastAsia="SimSun" w:hAnsi="Times New Roman" w:cs="Calibri"/>
          <w:kern w:val="2"/>
          <w:sz w:val="28"/>
          <w:szCs w:val="28"/>
        </w:rPr>
      </w:pPr>
      <w:r>
        <w:rPr>
          <w:rFonts w:ascii="Times New Roman" w:eastAsia="SimSun" w:hAnsi="Times New Roman" w:cs="Calibri"/>
          <w:b/>
          <w:kern w:val="2"/>
          <w:sz w:val="28"/>
          <w:szCs w:val="28"/>
        </w:rPr>
        <w:t>постановляет:</w:t>
      </w:r>
    </w:p>
    <w:p w:rsidR="003A7EB8" w:rsidRDefault="003A7EB8" w:rsidP="003A7EB8">
      <w:pPr>
        <w:widowControl w:val="0"/>
        <w:autoSpaceDE w:val="0"/>
        <w:autoSpaceDN w:val="0"/>
        <w:adjustRightInd w:val="0"/>
        <w:spacing w:after="0" w:line="240" w:lineRule="auto"/>
        <w:ind w:left="567"/>
        <w:rPr>
          <w:rFonts w:ascii="Times New Roman" w:eastAsia="SimSun" w:hAnsi="Times New Roman" w:cs="Calibri"/>
          <w:kern w:val="2"/>
          <w:sz w:val="28"/>
          <w:szCs w:val="28"/>
        </w:rPr>
      </w:pPr>
      <w:r>
        <w:rPr>
          <w:rFonts w:ascii="Times New Roman" w:eastAsia="SimSun" w:hAnsi="Times New Roman" w:cs="Calibri"/>
          <w:kern w:val="2"/>
          <w:sz w:val="28"/>
          <w:szCs w:val="28"/>
        </w:rPr>
        <w:t xml:space="preserve">         1. </w:t>
      </w:r>
      <w:proofErr w:type="gramStart"/>
      <w:r>
        <w:rPr>
          <w:rFonts w:ascii="Times New Roman" w:eastAsia="SimSun" w:hAnsi="Times New Roman" w:cs="Calibri"/>
          <w:kern w:val="2"/>
          <w:sz w:val="28"/>
          <w:szCs w:val="28"/>
        </w:rPr>
        <w:t>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16.12.2013 года № 97 «</w:t>
      </w:r>
      <w:r>
        <w:rPr>
          <w:rFonts w:ascii="Times New Roman" w:eastAsia="Calibri" w:hAnsi="Times New Roman" w:cs="Times New Roman"/>
          <w:sz w:val="28"/>
          <w:szCs w:val="28"/>
          <w:lang w:eastAsia="ru-RU"/>
        </w:rPr>
        <w:t>Об утверждении муниципальной программы «Развитие и сохранение культуры Коломыцевского сельского поселения Лискинского муниципального района Воронежской области»</w:t>
      </w:r>
      <w:r>
        <w:rPr>
          <w:rFonts w:ascii="Times New Roman" w:eastAsia="SimSun" w:hAnsi="Times New Roman" w:cs="Calibri"/>
          <w:kern w:val="2"/>
          <w:sz w:val="28"/>
          <w:szCs w:val="28"/>
        </w:rPr>
        <w:t>» (</w:t>
      </w:r>
      <w:r>
        <w:rPr>
          <w:rFonts w:ascii="Times New Roman" w:eastAsia="Calibri" w:hAnsi="Times New Roman" w:cs="Times New Roman"/>
          <w:sz w:val="28"/>
          <w:szCs w:val="28"/>
          <w:lang w:eastAsia="ru-RU"/>
        </w:rPr>
        <w:t xml:space="preserve">от 17.03.2015  г. № 16, от 16.06.2016 №64, от 16.03.2017 №14, от 09.06.2017 №49, от 22.03.2018г. №11) </w:t>
      </w:r>
      <w:r>
        <w:rPr>
          <w:rFonts w:ascii="Times New Roman" w:eastAsia="SimSun" w:hAnsi="Times New Roman" w:cs="Calibri"/>
          <w:kern w:val="2"/>
          <w:sz w:val="28"/>
          <w:szCs w:val="28"/>
        </w:rPr>
        <w:t>изложив муниципальную программу в новой редакции согласно приложения</w:t>
      </w:r>
      <w:proofErr w:type="gramEnd"/>
      <w:r>
        <w:rPr>
          <w:rFonts w:ascii="Times New Roman" w:eastAsia="SimSun" w:hAnsi="Times New Roman" w:cs="Calibri"/>
          <w:kern w:val="2"/>
          <w:sz w:val="28"/>
          <w:szCs w:val="28"/>
        </w:rPr>
        <w:t xml:space="preserve"> № 1 к настоящему постановлению.     </w:t>
      </w:r>
    </w:p>
    <w:p w:rsidR="003A7EB8" w:rsidRDefault="003A7EB8" w:rsidP="003A7EB8">
      <w:pPr>
        <w:suppressAutoHyphens/>
        <w:spacing w:after="0" w:line="216" w:lineRule="auto"/>
        <w:ind w:left="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2.  Обнародовать настоящее решение в соответствии с установленным порядком и разместить на официальном сайте администрации Коломыцевского сельского поселения Лискинского муниципального района Воронежской области в сети «Интернет». </w:t>
      </w:r>
    </w:p>
    <w:p w:rsidR="003A7EB8" w:rsidRDefault="003A7EB8" w:rsidP="003A7EB8">
      <w:pPr>
        <w:suppressAutoHyphens/>
        <w:spacing w:after="0" w:line="216" w:lineRule="auto"/>
        <w:ind w:left="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3. </w:t>
      </w:r>
      <w:proofErr w:type="gramStart"/>
      <w:r>
        <w:rPr>
          <w:rFonts w:ascii="Times New Roman" w:eastAsia="SimSun" w:hAnsi="Times New Roman" w:cs="Calibri"/>
          <w:kern w:val="2"/>
          <w:sz w:val="28"/>
          <w:szCs w:val="28"/>
        </w:rPr>
        <w:t>Контроль за</w:t>
      </w:r>
      <w:proofErr w:type="gramEnd"/>
      <w:r>
        <w:rPr>
          <w:rFonts w:ascii="Times New Roman" w:eastAsia="SimSun" w:hAnsi="Times New Roman" w:cs="Calibri"/>
          <w:kern w:val="2"/>
          <w:sz w:val="28"/>
          <w:szCs w:val="28"/>
        </w:rPr>
        <w:t xml:space="preserve"> исполнением настоящего решения оставляю за собой.</w:t>
      </w:r>
    </w:p>
    <w:p w:rsidR="003A7EB8" w:rsidRDefault="003A7EB8" w:rsidP="003A7EB8">
      <w:pPr>
        <w:tabs>
          <w:tab w:val="left" w:pos="851"/>
          <w:tab w:val="left" w:pos="993"/>
        </w:tabs>
        <w:suppressAutoHyphens/>
        <w:autoSpaceDE w:val="0"/>
        <w:autoSpaceDN w:val="0"/>
        <w:adjustRightInd w:val="0"/>
        <w:spacing w:after="0" w:line="240" w:lineRule="auto"/>
        <w:ind w:left="567"/>
        <w:rPr>
          <w:rFonts w:ascii="Times New Roman" w:eastAsia="SimSun" w:hAnsi="Times New Roman" w:cs="Calibri"/>
          <w:kern w:val="2"/>
          <w:sz w:val="28"/>
          <w:szCs w:val="28"/>
        </w:rPr>
      </w:pPr>
    </w:p>
    <w:p w:rsidR="003A7EB8" w:rsidRDefault="003A7EB8" w:rsidP="003A7EB8">
      <w:pPr>
        <w:suppressAutoHyphens/>
        <w:spacing w:after="0" w:line="216" w:lineRule="auto"/>
        <w:ind w:left="567" w:firstLine="567"/>
        <w:jc w:val="both"/>
        <w:rPr>
          <w:rFonts w:ascii="Times New Roman" w:eastAsia="SimSun" w:hAnsi="Times New Roman" w:cs="Calibri"/>
          <w:kern w:val="2"/>
          <w:sz w:val="28"/>
          <w:szCs w:val="28"/>
        </w:rPr>
      </w:pPr>
    </w:p>
    <w:p w:rsidR="00DB1CA9" w:rsidRDefault="00DB1CA9" w:rsidP="003A7EB8">
      <w:pPr>
        <w:suppressAutoHyphens/>
        <w:spacing w:after="0" w:line="216" w:lineRule="auto"/>
        <w:ind w:left="567"/>
        <w:jc w:val="both"/>
        <w:rPr>
          <w:rFonts w:ascii="Times New Roman" w:eastAsia="SimSun" w:hAnsi="Times New Roman" w:cs="Calibri"/>
          <w:kern w:val="2"/>
          <w:sz w:val="28"/>
          <w:szCs w:val="28"/>
        </w:rPr>
      </w:pPr>
    </w:p>
    <w:p w:rsidR="003A7EB8" w:rsidRDefault="003A7EB8" w:rsidP="003A7EB8">
      <w:pPr>
        <w:suppressAutoHyphens/>
        <w:spacing w:after="0" w:line="216" w:lineRule="auto"/>
        <w:ind w:left="567"/>
        <w:jc w:val="both"/>
        <w:rPr>
          <w:rFonts w:ascii="Times New Roman" w:eastAsia="SimSun" w:hAnsi="Times New Roman" w:cs="Calibri"/>
          <w:kern w:val="2"/>
          <w:sz w:val="28"/>
          <w:szCs w:val="28"/>
        </w:rPr>
      </w:pPr>
      <w:r>
        <w:rPr>
          <w:rFonts w:ascii="Times New Roman" w:eastAsia="SimSun" w:hAnsi="Times New Roman" w:cs="Calibri"/>
          <w:kern w:val="2"/>
          <w:sz w:val="28"/>
          <w:szCs w:val="28"/>
        </w:rPr>
        <w:t xml:space="preserve">Глава Коломыцевского сельского поселения                                </w:t>
      </w:r>
      <w:proofErr w:type="spellStart"/>
      <w:r>
        <w:rPr>
          <w:rFonts w:ascii="Times New Roman" w:eastAsia="SimSun" w:hAnsi="Times New Roman" w:cs="Calibri"/>
          <w:kern w:val="2"/>
          <w:sz w:val="28"/>
          <w:szCs w:val="28"/>
        </w:rPr>
        <w:t>И.В.Жидкова</w:t>
      </w:r>
      <w:proofErr w:type="spellEnd"/>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bookmarkStart w:id="0" w:name="_GoBack"/>
      <w:bookmarkEnd w:id="0"/>
      <w:r>
        <w:rPr>
          <w:rFonts w:ascii="Times New Roman" w:eastAsia="Calibri" w:hAnsi="Times New Roman" w:cs="Times New Roman"/>
          <w:bCs/>
          <w:sz w:val="20"/>
          <w:szCs w:val="20"/>
        </w:rPr>
        <w:lastRenderedPageBreak/>
        <w:t xml:space="preserve">Приложение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 постановлению администрации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Коломыцевского сельского поселения </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8"/>
          <w:szCs w:val="28"/>
        </w:rPr>
      </w:pPr>
      <w:r>
        <w:rPr>
          <w:rFonts w:ascii="Times New Roman" w:eastAsia="Calibri" w:hAnsi="Times New Roman" w:cs="Times New Roman"/>
          <w:bCs/>
          <w:sz w:val="20"/>
          <w:szCs w:val="20"/>
        </w:rPr>
        <w:t xml:space="preserve">от </w:t>
      </w:r>
      <w:r w:rsidR="00017442">
        <w:rPr>
          <w:rFonts w:ascii="Times New Roman" w:eastAsia="Calibri" w:hAnsi="Times New Roman" w:cs="Times New Roman"/>
          <w:bCs/>
          <w:sz w:val="20"/>
          <w:szCs w:val="20"/>
        </w:rPr>
        <w:t>05</w:t>
      </w:r>
      <w:r w:rsidR="004D2EF3">
        <w:rPr>
          <w:rFonts w:ascii="Times New Roman" w:eastAsia="Calibri" w:hAnsi="Times New Roman" w:cs="Times New Roman"/>
          <w:bCs/>
          <w:sz w:val="20"/>
          <w:szCs w:val="20"/>
        </w:rPr>
        <w:t xml:space="preserve"> марта 2019 </w:t>
      </w:r>
      <w:r w:rsidR="0033282E">
        <w:rPr>
          <w:rFonts w:ascii="Times New Roman" w:eastAsia="Calibri" w:hAnsi="Times New Roman" w:cs="Times New Roman"/>
          <w:bCs/>
          <w:sz w:val="20"/>
          <w:szCs w:val="20"/>
        </w:rPr>
        <w:t>г. №</w:t>
      </w:r>
      <w:r w:rsidR="004D2EF3">
        <w:rPr>
          <w:rFonts w:ascii="Times New Roman" w:eastAsia="Calibri" w:hAnsi="Times New Roman" w:cs="Times New Roman"/>
          <w:bCs/>
          <w:sz w:val="20"/>
          <w:szCs w:val="20"/>
        </w:rPr>
        <w:t>14</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Муниципальная программа Коломыцевского сельского поселения</w:t>
      </w:r>
    </w:p>
    <w:p w:rsidR="009B0074" w:rsidRDefault="009B0074" w:rsidP="009B0074">
      <w:pPr>
        <w:tabs>
          <w:tab w:val="left" w:pos="720"/>
        </w:tabs>
        <w:spacing w:after="0" w:line="240" w:lineRule="auto"/>
        <w:ind w:firstLine="709"/>
        <w:jc w:val="center"/>
        <w:rPr>
          <w:rFonts w:ascii="Times New Roman" w:eastAsia="Calibri" w:hAnsi="Times New Roman" w:cs="Times New Roman"/>
          <w:b/>
          <w:sz w:val="26"/>
          <w:szCs w:val="20"/>
        </w:rPr>
      </w:pPr>
      <w:r>
        <w:rPr>
          <w:rFonts w:ascii="Times New Roman" w:eastAsia="Calibri" w:hAnsi="Times New Roman" w:cs="Times New Roman"/>
          <w:b/>
          <w:sz w:val="26"/>
          <w:szCs w:val="20"/>
        </w:rPr>
        <w:t>«Развитие и сохранение культуры Коломыцевского сельского  поселения</w:t>
      </w:r>
    </w:p>
    <w:p w:rsidR="009B0074" w:rsidRDefault="009B0074" w:rsidP="009B0074">
      <w:pPr>
        <w:tabs>
          <w:tab w:val="left" w:pos="720"/>
        </w:tabs>
        <w:spacing w:after="0" w:line="240" w:lineRule="auto"/>
        <w:ind w:firstLine="709"/>
        <w:jc w:val="center"/>
        <w:rPr>
          <w:rFonts w:ascii="Times New Roman" w:eastAsia="Calibri" w:hAnsi="Times New Roman" w:cs="Times New Roman"/>
          <w:b/>
          <w:sz w:val="26"/>
          <w:szCs w:val="20"/>
        </w:rPr>
      </w:pPr>
      <w:r>
        <w:rPr>
          <w:rFonts w:ascii="Times New Roman" w:eastAsia="Calibri" w:hAnsi="Times New Roman" w:cs="Times New Roman"/>
          <w:b/>
          <w:sz w:val="26"/>
          <w:szCs w:val="20"/>
        </w:rPr>
        <w:t>Лискинского муниципального района Воронежской области»</w:t>
      </w:r>
    </w:p>
    <w:p w:rsidR="009B0074" w:rsidRDefault="009B0074" w:rsidP="009B0074">
      <w:pPr>
        <w:spacing w:after="0" w:line="240" w:lineRule="auto"/>
        <w:ind w:firstLine="709"/>
        <w:jc w:val="both"/>
        <w:rPr>
          <w:rFonts w:ascii="Calibri" w:eastAsia="Calibri" w:hAnsi="Calibri" w:cs="Times New Roman"/>
          <w:sz w:val="28"/>
          <w:szCs w:val="28"/>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ПАСПОРТ</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Муниципальной программы Коломыцевского сельского поселения</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«Развитие и сохранение культуры Коломыцевского сельского  поселения</w:t>
      </w: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Лискинского муниципального района Воронежской области»</w:t>
      </w:r>
    </w:p>
    <w:p w:rsidR="009B0074" w:rsidRDefault="009B0074" w:rsidP="009B0074">
      <w:pPr>
        <w:spacing w:after="0" w:line="240" w:lineRule="auto"/>
        <w:ind w:left="709"/>
        <w:jc w:val="center"/>
        <w:rPr>
          <w:rFonts w:ascii="Times New Roman" w:eastAsia="Calibri" w:hAnsi="Times New Roman" w:cs="Times New Roman"/>
          <w:b/>
          <w:sz w:val="24"/>
          <w:szCs w:val="24"/>
        </w:rPr>
      </w:pPr>
    </w:p>
    <w:p w:rsidR="009B0074" w:rsidRDefault="009B0074" w:rsidP="009B0074">
      <w:pPr>
        <w:spacing w:after="0" w:line="240" w:lineRule="auto"/>
        <w:ind w:left="709"/>
        <w:jc w:val="center"/>
        <w:rPr>
          <w:rFonts w:ascii="Times New Roman" w:eastAsia="Calibri" w:hAnsi="Times New Roman" w:cs="Times New Roman"/>
          <w:sz w:val="24"/>
          <w:szCs w:val="24"/>
        </w:rPr>
      </w:pPr>
    </w:p>
    <w:tbl>
      <w:tblPr>
        <w:tblW w:w="10421" w:type="dxa"/>
        <w:tblLook w:val="00A0" w:firstRow="1" w:lastRow="0" w:firstColumn="1" w:lastColumn="0" w:noHBand="0" w:noVBand="0"/>
      </w:tblPr>
      <w:tblGrid>
        <w:gridCol w:w="3936"/>
        <w:gridCol w:w="6485"/>
      </w:tblGrid>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муниципальной программы Коломыцевского</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сельского поселения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«Развитие и сохранение культуры Коломыцевского сельского  поселения Лискинского муниципального района Воронежской области»</w:t>
            </w:r>
          </w:p>
        </w:tc>
      </w:tr>
      <w:tr w:rsidR="009B0074" w:rsidTr="009B0074">
        <w:trPr>
          <w:trHeight w:val="75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Ответственный 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МКУК «Коломыцевский СДК»  </w:t>
            </w: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Администрация Коломыцевского сельского поселения                                                                                                                        </w:t>
            </w:r>
          </w:p>
        </w:tc>
      </w:tr>
      <w:tr w:rsidR="009B0074" w:rsidTr="009B0074">
        <w:trPr>
          <w:trHeight w:val="78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Ответственный  соисполнитель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отсутствует</w:t>
            </w: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Участники  </w:t>
            </w:r>
            <w:proofErr w:type="gramStart"/>
            <w:r>
              <w:rPr>
                <w:rFonts w:ascii="Times New Roman" w:eastAsia="Calibri" w:hAnsi="Times New Roman" w:cs="Times New Roman"/>
                <w:b/>
                <w:sz w:val="24"/>
                <w:szCs w:val="24"/>
              </w:rPr>
              <w:t>муниципальной</w:t>
            </w:r>
            <w:proofErr w:type="gramEnd"/>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МКУК «Коломыцевский СДК» </w:t>
            </w:r>
          </w:p>
          <w:p w:rsidR="009B0074" w:rsidRDefault="009B0074">
            <w:pPr>
              <w:widowControl w:val="0"/>
              <w:autoSpaceDE w:val="0"/>
              <w:autoSpaceDN w:val="0"/>
              <w:adjustRightInd w:val="0"/>
              <w:spacing w:after="0"/>
              <w:rPr>
                <w:rFonts w:ascii="Times New Roman" w:eastAsia="Calibri" w:hAnsi="Times New Roman" w:cs="Times New Roman"/>
                <w:sz w:val="24"/>
                <w:szCs w:val="24"/>
              </w:rPr>
            </w:pP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муниципальной программы</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1 «Организация досуга и обеспечения жителей   поселения услугами организации культуры»</w:t>
            </w:r>
          </w:p>
          <w:p w:rsidR="009B0074" w:rsidRDefault="009B0074">
            <w:pPr>
              <w:widowControl w:val="0"/>
              <w:autoSpaceDE w:val="0"/>
              <w:autoSpaceDN w:val="0"/>
              <w:adjustRightInd w:val="0"/>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 «Организация библиотечного обслуживания  населения»</w:t>
            </w:r>
          </w:p>
        </w:tc>
      </w:tr>
      <w:tr w:rsidR="009B0074" w:rsidTr="009B0074">
        <w:trPr>
          <w:trHeight w:val="1244"/>
        </w:trPr>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r>
              <w:rPr>
                <w:rFonts w:ascii="Times New Roman" w:eastAsia="Calibri" w:hAnsi="Times New Roman" w:cs="Times New Roman"/>
                <w:b/>
                <w:sz w:val="24"/>
                <w:szCs w:val="24"/>
              </w:rPr>
              <w:t xml:space="preserve">Цели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Задачи муниципальной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библиотечного дела, культурно-досуговой деятельности; </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улучшение материально-технической базы учреждений культуры;</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выявление и поддержка талантливых детей и молодежи;</w:t>
            </w: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ind w:right="31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Целевые индикаторы и показатели 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color w:val="00B0F0"/>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доля объектов культурного наследия муниципальной собственности, находящихся в удовлетворительном состоянии, в общем количестве объектов культурного наследия муниципальной собственности;</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количество обращений в библиотеку;</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количество справок, консультаций для пользователей библиотек;</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увеличение численности участников культурно-досуговых мероприятий;</w:t>
            </w: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среднемесячная номинальная начисленная заработная плата работников муниципальных учреждений культуры и искусства;</w:t>
            </w:r>
          </w:p>
        </w:tc>
      </w:tr>
      <w:tr w:rsidR="009B0074" w:rsidTr="009B0074">
        <w:tc>
          <w:tcPr>
            <w:tcW w:w="393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Ресурсное обеспечение муниципальной программы </w:t>
            </w:r>
          </w:p>
        </w:tc>
        <w:tc>
          <w:tcPr>
            <w:tcW w:w="6485"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финансирование программных мероприятий осуществляется за счет средств местного бюджета в объемах </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Объем финансирования Программы составляет </w:t>
            </w:r>
          </w:p>
          <w:p w:rsidR="009B0074" w:rsidRDefault="0033282E">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10587,5</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ind w:left="33"/>
              <w:rPr>
                <w:rFonts w:ascii="Times New Roman" w:eastAsia="Calibri" w:hAnsi="Times New Roman" w:cs="Times New Roman"/>
                <w:sz w:val="24"/>
                <w:szCs w:val="24"/>
              </w:rPr>
            </w:pPr>
            <w:r>
              <w:rPr>
                <w:rFonts w:ascii="Times New Roman" w:eastAsia="Calibri" w:hAnsi="Times New Roman" w:cs="Times New Roman"/>
                <w:sz w:val="24"/>
                <w:szCs w:val="24"/>
              </w:rPr>
              <w:t>2014 год – 922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1358,0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1679,8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B4837">
              <w:rPr>
                <w:rFonts w:ascii="Times New Roman" w:eastAsia="Times New Roman" w:hAnsi="Times New Roman" w:cs="Times New Roman"/>
                <w:sz w:val="24"/>
                <w:szCs w:val="24"/>
              </w:rPr>
              <w:t>1043,7</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8A648A">
              <w:rPr>
                <w:rFonts w:ascii="Times New Roman" w:eastAsia="Times New Roman" w:hAnsi="Times New Roman" w:cs="Times New Roman"/>
                <w:sz w:val="24"/>
                <w:szCs w:val="24"/>
              </w:rPr>
              <w:t>1196,9</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8A648A">
              <w:rPr>
                <w:rFonts w:ascii="Times New Roman" w:eastAsia="Times New Roman" w:hAnsi="Times New Roman" w:cs="Times New Roman"/>
                <w:sz w:val="24"/>
                <w:szCs w:val="24"/>
              </w:rPr>
              <w:t>1310</w:t>
            </w:r>
            <w:r w:rsidR="0033282E">
              <w:rPr>
                <w:rFonts w:ascii="Times New Roman" w:eastAsia="Times New Roman" w:hAnsi="Times New Roman" w:cs="Times New Roman"/>
                <w:sz w:val="24"/>
                <w:szCs w:val="24"/>
              </w:rPr>
              <w:t>,</w:t>
            </w:r>
            <w:r w:rsidR="00FB483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33282E">
              <w:rPr>
                <w:rFonts w:ascii="Times New Roman" w:eastAsia="Times New Roman" w:hAnsi="Times New Roman" w:cs="Times New Roman"/>
                <w:sz w:val="24"/>
                <w:szCs w:val="24"/>
              </w:rPr>
              <w:t>1476</w:t>
            </w:r>
            <w:r w:rsidR="00FB483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33282E" w:rsidRDefault="0033282E" w:rsidP="0033282E">
            <w:pPr>
              <w:widowControl w:val="0"/>
              <w:autoSpaceDE w:val="0"/>
              <w:autoSpaceDN w:val="0"/>
              <w:adjustRightInd w:val="0"/>
              <w:spacing w:after="0"/>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 – 1508,0 тыс. рублей;</w:t>
            </w:r>
          </w:p>
          <w:p w:rsidR="0033282E" w:rsidRDefault="0033282E">
            <w:pPr>
              <w:widowControl w:val="0"/>
              <w:autoSpaceDE w:val="0"/>
              <w:autoSpaceDN w:val="0"/>
              <w:adjustRightInd w:val="0"/>
              <w:spacing w:after="0"/>
              <w:ind w:left="33"/>
              <w:rPr>
                <w:rFonts w:ascii="Times New Roman" w:eastAsia="Times New Roman" w:hAnsi="Times New Roman" w:cs="Times New Roman"/>
                <w:sz w:val="24"/>
                <w:szCs w:val="24"/>
              </w:rPr>
            </w:pPr>
          </w:p>
          <w:p w:rsidR="009B0074" w:rsidRDefault="009B0074">
            <w:pPr>
              <w:spacing w:after="0"/>
              <w:rPr>
                <w:rFonts w:ascii="Times New Roman" w:eastAsia="Calibri" w:hAnsi="Times New Roman" w:cs="Times New Roman"/>
                <w:color w:val="00B0F0"/>
                <w:sz w:val="24"/>
                <w:szCs w:val="24"/>
              </w:rPr>
            </w:pPr>
          </w:p>
        </w:tc>
      </w:tr>
      <w:tr w:rsidR="009B0074" w:rsidTr="009B0074">
        <w:tc>
          <w:tcPr>
            <w:tcW w:w="3936"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Ожидаемые результаты реализации  муниципальной программы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4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удовлетворительное состояние объектов культурного наследия муниципальной собственности;</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доступности культурных ценностей для населения Коломыцевского поселения</w:t>
            </w:r>
          </w:p>
        </w:tc>
      </w:tr>
    </w:tbl>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1. Общая характеристика текущего состояния сферы культуры </w:t>
      </w:r>
    </w:p>
    <w:p w:rsidR="009B0074" w:rsidRDefault="009B0074" w:rsidP="009B007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Коломыцевского сельского поселения</w:t>
      </w: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Программы осуществляется в значимой сфере экономики Коломыцевского сельского поселения - в сфере культуры.</w:t>
      </w:r>
    </w:p>
    <w:p w:rsidR="009B0074" w:rsidRDefault="009B0074" w:rsidP="009B00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политика в сфере культуры также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Коломыцевском сельском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культурно-досуговую деятельность осуществляет муниципальное казенное учреждение культуры «Коломыцевский сельский дом культуры».</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МКУК «Коломыцевский СДК» входят Коломыцевский ДК, сельская библиотека.</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Работа МКУК «Коломыцевский сельский дом культуры» охватывает все слои населения - от дошкольников до людей пожилого возраста.  МКУК «Коломыцевский сельский дом культуры»  занимается социально-культурной, культурно-досуговой, информационно-просветительной деятельностью, которая определяет культурную политику в поселении.</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Основная деятельность учреждений, связанная с развитием и проведением культурно - досуговых мероприятий финансируется недостаточно для развития культуры.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Материально - техническое оснащение учреждений культуры </w:t>
      </w:r>
      <w:proofErr w:type="gramStart"/>
      <w:r>
        <w:rPr>
          <w:rFonts w:ascii="Times New Roman" w:eastAsia="Calibri" w:hAnsi="Times New Roman" w:cs="Times New Roman"/>
          <w:sz w:val="24"/>
          <w:szCs w:val="24"/>
        </w:rPr>
        <w:t>отстает от современных требований и остро нуждается</w:t>
      </w:r>
      <w:proofErr w:type="gramEnd"/>
      <w:r>
        <w:rPr>
          <w:rFonts w:ascii="Times New Roman" w:eastAsia="Calibri" w:hAnsi="Times New Roman" w:cs="Times New Roman"/>
          <w:sz w:val="24"/>
          <w:szCs w:val="24"/>
        </w:rPr>
        <w:t xml:space="preserve"> в укреплении и совершенствовании. В то же время, наполняемость залов при проведении мероприятий, во многом зависит от комфортности и дизайна помещений, новизны и яркости сценического оформления, качества </w:t>
      </w:r>
      <w:proofErr w:type="spellStart"/>
      <w:r>
        <w:rPr>
          <w:rFonts w:ascii="Times New Roman" w:eastAsia="Calibri" w:hAnsi="Times New Roman" w:cs="Times New Roman"/>
          <w:sz w:val="24"/>
          <w:szCs w:val="24"/>
        </w:rPr>
        <w:t>звук</w:t>
      </w:r>
      <w:proofErr w:type="gramStart"/>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и свето- оборудования, современной системы безопасности.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Недостаточное финансирование и слабая материально - техническая база культурно-досугового центра увеличивают разрыв между культурными потребностями населения и возможностями их удовлетворения. </w:t>
      </w:r>
    </w:p>
    <w:p w:rsidR="009B0074" w:rsidRDefault="009B0074" w:rsidP="009B0074">
      <w:pPr>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Несмотря на недостаточное финансирование, МКУК «Коломыцевский сельский дом культуры» продолжает развиваться. В сельском </w:t>
      </w:r>
      <w:proofErr w:type="gramStart"/>
      <w:r>
        <w:rPr>
          <w:rFonts w:ascii="Times New Roman" w:eastAsia="Calibri" w:hAnsi="Times New Roman" w:cs="Times New Roman"/>
          <w:sz w:val="24"/>
          <w:szCs w:val="24"/>
        </w:rPr>
        <w:t>поселении</w:t>
      </w:r>
      <w:proofErr w:type="gramEnd"/>
      <w:r>
        <w:rPr>
          <w:rFonts w:ascii="Times New Roman" w:eastAsia="Calibri" w:hAnsi="Times New Roman" w:cs="Times New Roman"/>
          <w:sz w:val="24"/>
          <w:szCs w:val="24"/>
        </w:rPr>
        <w:t xml:space="preserve"> создана эффективная система взаимодействия между учреждениями культуры и всеми учреждениями и организациями независимо от форм собственности находящихся на территории поселения.</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В настоящее время требуется создание новых условий и мощностей для развития и сохранения </w:t>
      </w:r>
      <w:proofErr w:type="gramStart"/>
      <w:r>
        <w:rPr>
          <w:rFonts w:ascii="Times New Roman" w:eastAsia="Calibri" w:hAnsi="Times New Roman" w:cs="Times New Roman"/>
          <w:sz w:val="24"/>
          <w:szCs w:val="24"/>
        </w:rPr>
        <w:t>материально-технической</w:t>
      </w:r>
      <w:proofErr w:type="gramEnd"/>
      <w:r>
        <w:rPr>
          <w:rFonts w:ascii="Times New Roman" w:eastAsia="Calibri" w:hAnsi="Times New Roman" w:cs="Times New Roman"/>
          <w:sz w:val="24"/>
          <w:szCs w:val="24"/>
        </w:rPr>
        <w:t xml:space="preserve"> и внедрения нового хозяйственного механизма в деятельность культурно-досугового центра. Для решения проблем материально-технического обеспечения необходимо, проведение текущих и капитальных ремонтов.   Приобретение для клубов сценического оборудования,  специализированной мебели,  оргтехники.</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Необходимо продолжение работы по созданию условий для развития народного творчества и организации досуга населения, поддержку различных  видов традиционных художественных промыслов, организацию деятельности клубов по интересам и любительских объединений, развитие культурно-массовых форм досуга.</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Библиотека поселения остро нуждается в  пополнении  своих фондов, в развитии материально-технической базы, модернизации и оснащении современным оборудованием, в том числе компьютером.</w:t>
      </w:r>
    </w:p>
    <w:p w:rsidR="009B0074" w:rsidRDefault="009B0074" w:rsidP="009B0074">
      <w:pPr>
        <w:shd w:val="clear" w:color="auto" w:fill="FFFFFF"/>
        <w:tabs>
          <w:tab w:val="left" w:pos="540"/>
        </w:tabs>
        <w:spacing w:after="0" w:line="100" w:lineRule="atLeast"/>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Всё вышесказанное свидетельствует о необходимости применения решения программными методами.</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Программный метод управления </w:t>
      </w:r>
      <w:proofErr w:type="gramStart"/>
      <w:r>
        <w:rPr>
          <w:rFonts w:ascii="Times New Roman" w:eastAsia="Calibri" w:hAnsi="Times New Roman" w:cs="Times New Roman"/>
          <w:sz w:val="24"/>
          <w:szCs w:val="24"/>
        </w:rPr>
        <w:t>концентрирует финансовые ресурсы на конкретных объектах и приоритетных направлениях развития сферы культуры и позволяет</w:t>
      </w:r>
      <w:proofErr w:type="gramEnd"/>
      <w:r>
        <w:rPr>
          <w:rFonts w:ascii="Times New Roman" w:eastAsia="Calibri" w:hAnsi="Times New Roman" w:cs="Times New Roman"/>
          <w:sz w:val="24"/>
          <w:szCs w:val="24"/>
        </w:rPr>
        <w:t xml:space="preserve"> сфере культуры стать полноценным и активным участником социально–экономических процессов, происходящих в Коломыцевском сельском поселении. </w:t>
      </w:r>
    </w:p>
    <w:p w:rsidR="009B0074" w:rsidRDefault="009B0074" w:rsidP="009B0074">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рамках</w:t>
      </w:r>
      <w:proofErr w:type="gramEnd"/>
      <w:r>
        <w:rPr>
          <w:rFonts w:ascii="Times New Roman" w:eastAsia="Calibri" w:hAnsi="Times New Roman" w:cs="Times New Roman"/>
          <w:sz w:val="24"/>
          <w:szCs w:val="24"/>
        </w:rPr>
        <w:t xml:space="preserve"> реализации Программы планируется выполнить показатели, осуществить значимые проекты в сфере культуры, достичь намеченных результатов.</w:t>
      </w:r>
    </w:p>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Важное значение</w:t>
      </w:r>
      <w:proofErr w:type="gramEnd"/>
      <w:r>
        <w:rPr>
          <w:rFonts w:ascii="Times New Roman" w:eastAsia="Calibri" w:hAnsi="Times New Roman" w:cs="Times New Roman"/>
          <w:sz w:val="24"/>
          <w:szCs w:val="24"/>
        </w:rPr>
        <w:t xml:space="preserve"> для успешной реализации Программы имеет прогнозирование возможных рисков, связанных с достижением основных целей, решением задач Программы, оценка их масштабов и последствий, а также формирование системы мер по их предотвращению.</w:t>
      </w:r>
    </w:p>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рамках</w:t>
      </w:r>
      <w:proofErr w:type="gramEnd"/>
      <w:r>
        <w:rPr>
          <w:rFonts w:ascii="Times New Roman" w:eastAsia="Calibri" w:hAnsi="Times New Roman" w:cs="Times New Roman"/>
          <w:sz w:val="24"/>
          <w:szCs w:val="24"/>
        </w:rPr>
        <w:t xml:space="preserve"> реализации Программы могут быть выделены следующие риски ее реализации.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Правовые риски связаны с изменением федерального, областного законодательств,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минимизации воздействия данной группы рисков в рамках реализации Программы планируется: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проводить мониторинг планируемых изменений в федеральном, областном законодательствах в сферах культуры и смежных областях.</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сферы культуры.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Способами ограничения финансовых рисков выступают следующие меры: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приоритетов для первоочередного финансирования;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планирование бюджетных расходов с применением методик оценки эффективности бюджетных расходов;</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привлечение внебюджетного финансирования.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условиями минимизации административных рисков являются: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эффективной системы управления реализацией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систематического аудита результативности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регулярная публикация отчетов о ходе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w:t>
      </w:r>
      <w:proofErr w:type="gramStart"/>
      <w:r>
        <w:rPr>
          <w:rFonts w:ascii="Times New Roman" w:eastAsia="Calibri" w:hAnsi="Times New Roman" w:cs="Times New Roman"/>
          <w:sz w:val="24"/>
          <w:szCs w:val="24"/>
        </w:rPr>
        <w:t>эффективности взаимодействия участников реализации Программы</w:t>
      </w:r>
      <w:proofErr w:type="gramEnd"/>
      <w:r>
        <w:rPr>
          <w:rFonts w:ascii="Times New Roman" w:eastAsia="Calibri" w:hAnsi="Times New Roman" w:cs="Times New Roman"/>
          <w:sz w:val="24"/>
          <w:szCs w:val="24"/>
        </w:rPr>
        <w:t>;</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заключение и контроль реализации соглашений о взаимодействии с заинтересованными сторонами;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системы мониторингов реализации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своевременная корректировка мероприятий Программы.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both"/>
        <w:outlineLvl w:val="3"/>
        <w:rPr>
          <w:rFonts w:ascii="Times New Roman" w:eastAsia="Calibri" w:hAnsi="Times New Roman" w:cs="Times New Roman"/>
          <w:color w:val="00B0F0"/>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(индикаторы), основные ожидаемые конечные результаты, сроки и этапы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tbl>
      <w:tblPr>
        <w:tblW w:w="10344" w:type="dxa"/>
        <w:tblLook w:val="00A0" w:firstRow="1" w:lastRow="0" w:firstColumn="1" w:lastColumn="0" w:noHBand="0" w:noVBand="0"/>
      </w:tblPr>
      <w:tblGrid>
        <w:gridCol w:w="7820"/>
        <w:gridCol w:w="2524"/>
      </w:tblGrid>
      <w:tr w:rsidR="009B0074" w:rsidTr="009B0074">
        <w:trPr>
          <w:trHeight w:val="588"/>
        </w:trPr>
        <w:tc>
          <w:tcPr>
            <w:tcW w:w="10344" w:type="dxa"/>
            <w:gridSpan w:val="2"/>
            <w:shd w:val="clear" w:color="auto" w:fill="FFFFFF" w:themeFill="background1"/>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 xml:space="preserve">        Цель Программы – обеспечение доступа граждан к культурным ценностям и участию в культурной жизни, реализация творческого потенциала населения Коломыцевского сельского поселения.</w:t>
            </w:r>
          </w:p>
        </w:tc>
      </w:tr>
      <w:tr w:rsidR="009B0074" w:rsidTr="009B0074">
        <w:trPr>
          <w:gridAfter w:val="1"/>
          <w:wAfter w:w="2524" w:type="dxa"/>
          <w:trHeight w:val="78"/>
        </w:trPr>
        <w:tc>
          <w:tcPr>
            <w:tcW w:w="7820" w:type="dxa"/>
            <w:shd w:val="clear" w:color="auto" w:fill="FFFFFF" w:themeFill="background1"/>
          </w:tcPr>
          <w:p w:rsidR="009B0074" w:rsidRDefault="009B0074">
            <w:pPr>
              <w:spacing w:after="0"/>
              <w:jc w:val="both"/>
              <w:rPr>
                <w:rFonts w:ascii="Times New Roman" w:eastAsia="Calibri" w:hAnsi="Times New Roman" w:cs="Times New Roman"/>
                <w:sz w:val="24"/>
                <w:szCs w:val="24"/>
                <w:lang w:eastAsia="ru-RU"/>
              </w:rPr>
            </w:pPr>
          </w:p>
        </w:tc>
      </w:tr>
    </w:tbl>
    <w:p w:rsidR="009B0074" w:rsidRDefault="009B0074" w:rsidP="009B007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Достижение цели Программы потребует решения следующих задач:</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различных групп населения к учреждениям культуры и искусства;</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популяризации достижений профессионального и самодеятельного искусства Коломыцевского сельского поселения, интеграция в областной, российский и мировой культурный процесс;</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обеспечение равного доступа населения Коломыцевского сельского поселения к информационным ресурсам; </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реализация творческих мероприятий, направленных на выявление и поддержку талантливых детей и молодежи.</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результатов реализации Программы осуществляется в соответствии с показателями, сформированными на основе данных государственного статистического наблюдения.</w:t>
      </w:r>
    </w:p>
    <w:p w:rsidR="009B0074" w:rsidRDefault="009B0074" w:rsidP="009B0074">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Реализация Программы к 202</w:t>
      </w:r>
      <w:r w:rsidR="00715396">
        <w:rPr>
          <w:rFonts w:ascii="Times New Roman" w:eastAsia="Calibri" w:hAnsi="Times New Roman" w:cs="Times New Roman"/>
          <w:sz w:val="24"/>
          <w:szCs w:val="24"/>
        </w:rPr>
        <w:t>1</w:t>
      </w:r>
      <w:r>
        <w:rPr>
          <w:rFonts w:ascii="Times New Roman" w:eastAsia="Calibri" w:hAnsi="Times New Roman" w:cs="Times New Roman"/>
          <w:sz w:val="24"/>
          <w:szCs w:val="24"/>
        </w:rPr>
        <w:t xml:space="preserve"> году позволит создать условия,  обеспечивающие равный и свободный доступ населения ко всему спектру культурных ценностей, активизировать интеграцию Коломыцевского сельского поселения в районный, областной, российский и мировой культурный процесс, обеспечить реализацию творческого потенциала населения Коломыцевского сельского поселения.</w:t>
      </w:r>
      <w:proofErr w:type="gramEnd"/>
    </w:p>
    <w:p w:rsidR="009B0074" w:rsidRDefault="009B0074" w:rsidP="009B0074">
      <w:pPr>
        <w:tabs>
          <w:tab w:val="left" w:pos="459"/>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bookmarkStart w:id="1" w:name="sub_1085"/>
      <w:r>
        <w:rPr>
          <w:rFonts w:ascii="Times New Roman" w:eastAsia="Calibri" w:hAnsi="Times New Roman" w:cs="Times New Roman"/>
          <w:sz w:val="24"/>
          <w:szCs w:val="24"/>
        </w:rPr>
        <w:t>Основными ожидаемыми результатами реализации Программы являются: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доступности лучших образцов классического и современного искусства для жителей Коломыцевского сельского поселения;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сохранности зданий учреждений культуры и улучшение их технического состояния;</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безопасных и благоприятных условий нахождения граждан в учреждениях культуры;</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пожарной безопасности зданий учреждений культуры;</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населения к  библиотечным фондам;</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применение новых информационных технологий в представлении библиотечных фондов;</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творческого потенциала самодеятельных коллективов народного творчества;</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адресная поддержка одаренных учащихся и талантливой молодежи;</w:t>
      </w:r>
    </w:p>
    <w:p w:rsidR="009B0074" w:rsidRDefault="009B0074" w:rsidP="009B0074">
      <w:pPr>
        <w:widowControl w:val="0"/>
        <w:numPr>
          <w:ilvl w:val="0"/>
          <w:numId w:val="4"/>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эстетическое воспитание подрастающего поколения, воспитание подготовленной и заинтересованной аудитории слушателей и зрителей.</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3. Характеристика основных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3.1. «Развитие библиотечного обслуживания»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Для реализации мер, направленных на развитие библиотечного обслуживания </w:t>
      </w:r>
      <w:r>
        <w:rPr>
          <w:rFonts w:ascii="Times New Roman" w:eastAsia="Calibri" w:hAnsi="Times New Roman" w:cs="Times New Roman"/>
          <w:sz w:val="24"/>
          <w:szCs w:val="24"/>
          <w:lang w:eastAsia="ru-RU"/>
        </w:rPr>
        <w:t>населения Коломыцевского сельского поселения, о</w:t>
      </w:r>
      <w:r>
        <w:rPr>
          <w:rFonts w:ascii="Times New Roman" w:eastAsia="Calibri" w:hAnsi="Times New Roman" w:cs="Times New Roman"/>
          <w:sz w:val="24"/>
          <w:szCs w:val="24"/>
        </w:rPr>
        <w:t xml:space="preserve">беспечение равного доступа населения Коломыцевского сельского поселения к информационным ресурсам, библиотечным услугам, обеспечение комплектования и сохранности фондов муниципальных библиотек запланированы следующие мероприятия: </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комплектование книжных фондов библиотеки за счет средств областного и федерального бюджетов;</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9B0074" w:rsidRDefault="009B0074" w:rsidP="009B0074">
      <w:pPr>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3.2. «Развитие культурно-досуговой деятельности»</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Для реализации мер, направленных на развитие культурно-досуговой деятельности в</w:t>
      </w:r>
      <w:r>
        <w:rPr>
          <w:rFonts w:ascii="Times New Roman" w:eastAsia="Calibri" w:hAnsi="Times New Roman" w:cs="Times New Roman"/>
          <w:sz w:val="24"/>
          <w:szCs w:val="24"/>
          <w:lang w:eastAsia="ru-RU"/>
        </w:rPr>
        <w:t xml:space="preserve"> Коломыцевском сельском поселении, </w:t>
      </w:r>
      <w:r>
        <w:rPr>
          <w:rFonts w:ascii="Times New Roman" w:eastAsia="Calibri" w:hAnsi="Times New Roman" w:cs="Times New Roman"/>
          <w:sz w:val="24"/>
          <w:szCs w:val="24"/>
        </w:rPr>
        <w:t>запланированы следующие мероприятия: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финансовое обеспечение выполнения муниципального задания Муниципальным казенным учреждением культуры  «Коломыцевский сельский дом культуры»;</w:t>
      </w:r>
    </w:p>
    <w:p w:rsidR="009B0074" w:rsidRDefault="009B0074" w:rsidP="009B0074">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учебно-методических мероприятий и информационно-методических материалов для культурно-досуговых учреждений поселения;</w:t>
      </w:r>
    </w:p>
    <w:p w:rsidR="009B0074" w:rsidRDefault="009B0074" w:rsidP="009B0074">
      <w:pPr>
        <w:widowControl w:val="0"/>
        <w:autoSpaceDE w:val="0"/>
        <w:autoSpaceDN w:val="0"/>
        <w:adjustRightInd w:val="0"/>
        <w:spacing w:after="0" w:line="240" w:lineRule="auto"/>
        <w:ind w:firstLine="709"/>
        <w:jc w:val="both"/>
        <w:outlineLvl w:val="4"/>
        <w:rPr>
          <w:rFonts w:ascii="Times New Roman" w:eastAsia="Calibri" w:hAnsi="Times New Roman" w:cs="Times New Roman"/>
          <w:sz w:val="24"/>
          <w:szCs w:val="24"/>
        </w:rPr>
      </w:pPr>
      <w:r>
        <w:rPr>
          <w:rFonts w:ascii="Times New Roman" w:eastAsia="Calibri" w:hAnsi="Times New Roman" w:cs="Times New Roman"/>
          <w:spacing w:val="-8"/>
          <w:sz w:val="24"/>
          <w:szCs w:val="24"/>
        </w:rPr>
        <w:t>поддержка местных национально-культурных диаспор, общин.</w:t>
      </w:r>
    </w:p>
    <w:p w:rsidR="009B0074" w:rsidRDefault="009B0074" w:rsidP="009B0074">
      <w:pPr>
        <w:widowControl w:val="0"/>
        <w:autoSpaceDE w:val="0"/>
        <w:autoSpaceDN w:val="0"/>
        <w:adjustRightInd w:val="0"/>
        <w:spacing w:after="0" w:line="240" w:lineRule="auto"/>
        <w:jc w:val="center"/>
        <w:outlineLvl w:val="4"/>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both"/>
        <w:outlineLvl w:val="4"/>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Основное мероприятие 3.3. «Развитие материально-технической базы учреждений культуры»</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t>Решение задачи по улучшению материально-технической базы учреждений культуры  предполагает реализацию основного мероприятия «</w:t>
      </w:r>
      <w:r>
        <w:rPr>
          <w:rFonts w:ascii="Times New Roman" w:eastAsia="Calibri" w:hAnsi="Times New Roman" w:cs="Times New Roman"/>
          <w:bCs/>
          <w:sz w:val="24"/>
          <w:szCs w:val="24"/>
        </w:rPr>
        <w:t>Развитие материально-технической базы сферы культуры».</w:t>
      </w:r>
    </w:p>
    <w:p w:rsidR="009B0074" w:rsidRDefault="009B0074" w:rsidP="009B0074">
      <w:pPr>
        <w:widowControl w:val="0"/>
        <w:autoSpaceDE w:val="0"/>
        <w:autoSpaceDN w:val="0"/>
        <w:adjustRightInd w:val="0"/>
        <w:spacing w:after="0" w:line="240" w:lineRule="auto"/>
        <w:jc w:val="both"/>
        <w:rPr>
          <w:rFonts w:ascii="Times New Roman" w:eastAsia="Calibri" w:hAnsi="Times New Roman" w:cs="Times New Roman"/>
          <w:color w:val="00B0F0"/>
          <w:sz w:val="24"/>
          <w:szCs w:val="24"/>
        </w:rPr>
      </w:pPr>
    </w:p>
    <w:p w:rsidR="009B0074" w:rsidRDefault="009B0074" w:rsidP="009B0074">
      <w:pPr>
        <w:spacing w:after="0" w:line="240" w:lineRule="auto"/>
        <w:ind w:left="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pacing w:after="0" w:line="240" w:lineRule="auto"/>
        <w:jc w:val="center"/>
        <w:rPr>
          <w:rFonts w:ascii="Times New Roman" w:eastAsia="Calibri" w:hAnsi="Times New Roman" w:cs="Times New Roman"/>
          <w:b/>
          <w:color w:val="00B0F0"/>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Общий объем финансирования Программы составляет </w:t>
      </w:r>
    </w:p>
    <w:p w:rsidR="009B0074" w:rsidRDefault="008A648A"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10494,4</w:t>
      </w:r>
      <w:r w:rsidR="00FB4837">
        <w:rPr>
          <w:rFonts w:ascii="Times New Roman" w:eastAsia="Times New Roman" w:hAnsi="Times New Roman" w:cs="Times New Roman"/>
          <w:sz w:val="24"/>
          <w:szCs w:val="24"/>
          <w:lang w:eastAsia="ru-RU"/>
        </w:rPr>
        <w:t xml:space="preserve"> </w:t>
      </w:r>
      <w:r w:rsidR="009B0074">
        <w:rPr>
          <w:rFonts w:ascii="Times New Roman" w:eastAsia="Times New Roman" w:hAnsi="Times New Roman" w:cs="Times New Roman"/>
          <w:sz w:val="24"/>
          <w:szCs w:val="24"/>
          <w:lang w:eastAsia="ru-RU"/>
        </w:rPr>
        <w:t xml:space="preserve"> тыс. рублей, в том числе:</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2014 год – 922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 год - 1358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2016 год – 1679,8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2017 год </w:t>
      </w:r>
      <w:r w:rsidR="00FB4837">
        <w:rPr>
          <w:rFonts w:ascii="Times New Roman" w:eastAsia="Times New Roman" w:hAnsi="Times New Roman" w:cs="Times New Roman"/>
          <w:sz w:val="24"/>
          <w:szCs w:val="24"/>
          <w:lang w:eastAsia="ru-RU"/>
        </w:rPr>
        <w:t>– 1043,7</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2018 год – </w:t>
      </w:r>
      <w:r w:rsidR="008A648A">
        <w:rPr>
          <w:rFonts w:ascii="Times New Roman" w:eastAsia="Times New Roman" w:hAnsi="Times New Roman" w:cs="Times New Roman"/>
          <w:sz w:val="24"/>
          <w:szCs w:val="24"/>
          <w:lang w:eastAsia="ru-RU"/>
        </w:rPr>
        <w:t>1196,9</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2019 год – </w:t>
      </w:r>
      <w:r w:rsidR="008A648A">
        <w:rPr>
          <w:rFonts w:ascii="Times New Roman" w:eastAsia="Times New Roman" w:hAnsi="Times New Roman" w:cs="Times New Roman"/>
          <w:sz w:val="24"/>
          <w:szCs w:val="24"/>
          <w:lang w:eastAsia="ru-RU"/>
        </w:rPr>
        <w:t>1310,</w:t>
      </w:r>
      <w:r w:rsidR="00FB483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2020 год – </w:t>
      </w:r>
      <w:r w:rsidR="0033282E">
        <w:rPr>
          <w:rFonts w:ascii="Times New Roman" w:eastAsia="Times New Roman" w:hAnsi="Times New Roman" w:cs="Times New Roman"/>
          <w:sz w:val="24"/>
          <w:szCs w:val="24"/>
          <w:lang w:eastAsia="ru-RU"/>
        </w:rPr>
        <w:t>1476</w:t>
      </w:r>
      <w:r w:rsidR="00FB483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тыс. рублей;</w:t>
      </w:r>
    </w:p>
    <w:p w:rsidR="0033282E" w:rsidRDefault="0033282E" w:rsidP="0033282E">
      <w:pPr>
        <w:widowControl w:val="0"/>
        <w:autoSpaceDE w:val="0"/>
        <w:autoSpaceDN w:val="0"/>
        <w:adjustRightInd w:val="0"/>
        <w:spacing w:after="0" w:line="240" w:lineRule="auto"/>
        <w:ind w:left="33" w:firstLine="6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год – 1508,0 тыс. рублей;</w:t>
      </w:r>
    </w:p>
    <w:p w:rsidR="0033282E" w:rsidRDefault="0033282E" w:rsidP="009B0074">
      <w:pPr>
        <w:widowControl w:val="0"/>
        <w:autoSpaceDE w:val="0"/>
        <w:autoSpaceDN w:val="0"/>
        <w:adjustRightInd w:val="0"/>
        <w:spacing w:after="0" w:line="240" w:lineRule="auto"/>
        <w:ind w:left="33" w:firstLine="676"/>
        <w:rPr>
          <w:rFonts w:ascii="Times New Roman" w:eastAsia="Times New Roman" w:hAnsi="Times New Roman" w:cs="Times New Roman"/>
          <w:color w:val="FF0000"/>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реализацию мероприятий Программы напра</w:t>
      </w:r>
      <w:r w:rsidR="0033282E">
        <w:rPr>
          <w:rFonts w:ascii="Times New Roman" w:eastAsia="Times New Roman" w:hAnsi="Times New Roman" w:cs="Times New Roman"/>
          <w:sz w:val="24"/>
          <w:szCs w:val="24"/>
          <w:lang w:eastAsia="ru-RU"/>
        </w:rPr>
        <w:t xml:space="preserve">вляется из </w:t>
      </w:r>
      <w:r w:rsidR="008A648A">
        <w:rPr>
          <w:rFonts w:ascii="Times New Roman" w:eastAsia="Times New Roman" w:hAnsi="Times New Roman" w:cs="Times New Roman"/>
          <w:sz w:val="24"/>
          <w:szCs w:val="24"/>
          <w:lang w:eastAsia="ru-RU"/>
        </w:rPr>
        <w:t>местного бюджета 10494,4</w:t>
      </w:r>
      <w:r>
        <w:rPr>
          <w:rFonts w:ascii="Times New Roman" w:eastAsia="Times New Roman" w:hAnsi="Times New Roman" w:cs="Times New Roman"/>
          <w:sz w:val="24"/>
          <w:szCs w:val="24"/>
          <w:lang w:eastAsia="ru-RU"/>
        </w:rPr>
        <w:t xml:space="preserve"> тыс. рублей.</w:t>
      </w: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0074" w:rsidRDefault="009B0074" w:rsidP="009B00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bookmarkEnd w:id="1"/>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ПАСПОРТ</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1. «Организация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40" w:type="dxa"/>
        <w:tblLayout w:type="fixed"/>
        <w:tblLook w:val="00A0" w:firstRow="1" w:lastRow="0" w:firstColumn="1" w:lastColumn="0" w:noHBand="0" w:noVBand="0"/>
      </w:tblPr>
      <w:tblGrid>
        <w:gridCol w:w="3517"/>
        <w:gridCol w:w="6923"/>
      </w:tblGrid>
      <w:tr w:rsidR="009B0074" w:rsidTr="009B0074">
        <w:trPr>
          <w:trHeight w:val="506"/>
        </w:trPr>
        <w:tc>
          <w:tcPr>
            <w:tcW w:w="351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подпрограммы</w:t>
            </w: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досуга и обеспечение жителей поселения</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услугами организации культуры </w:t>
            </w:r>
          </w:p>
        </w:tc>
      </w:tr>
      <w:tr w:rsidR="009B0074" w:rsidTr="009B0074">
        <w:trPr>
          <w:trHeight w:val="75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Ответственный исполнитель</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программы</w:t>
            </w: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Муниципальное казенное учреждение культуры </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«Коломыцевский сельский дом культуры»;</w:t>
            </w:r>
          </w:p>
        </w:tc>
      </w:tr>
      <w:tr w:rsidR="009B0074" w:rsidTr="009B0074">
        <w:trPr>
          <w:trHeight w:val="506"/>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Соисполнители подпрограммы</w:t>
            </w: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9B0074" w:rsidTr="009B0074">
        <w:trPr>
          <w:trHeight w:val="75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Участники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Программно-целевые инструменты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9B0074" w:rsidTr="009B0074">
        <w:trPr>
          <w:trHeight w:val="765"/>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Цели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9B0074" w:rsidTr="009B0074">
        <w:trPr>
          <w:trHeight w:val="202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Задачи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эффективной деятельности МКУК «Коломыцевский СДК»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9B0074" w:rsidTr="009B0074">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Целевые индикаторы  и показатели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9B0074" w:rsidTr="009B0074">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Этапы и сроки реализации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00684D">
              <w:rPr>
                <w:rFonts w:ascii="Times New Roman" w:eastAsia="Calibri" w:hAnsi="Times New Roman" w:cs="Times New Roman"/>
                <w:sz w:val="24"/>
                <w:szCs w:val="24"/>
              </w:rPr>
              <w:t>еализации программы: 2014 – 2021</w:t>
            </w:r>
            <w:r>
              <w:rPr>
                <w:rFonts w:ascii="Times New Roman" w:eastAsia="Calibri" w:hAnsi="Times New Roman" w:cs="Times New Roman"/>
                <w:sz w:val="24"/>
                <w:szCs w:val="24"/>
              </w:rPr>
              <w:t xml:space="preserve"> годы</w:t>
            </w: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rPr>
          <w:trHeight w:val="2511"/>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Ресурсное </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обеспечение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финансирования подпрограммы составляет:</w:t>
            </w:r>
          </w:p>
          <w:p w:rsidR="009B0074" w:rsidRDefault="008A648A">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8180,9</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2014 год – 722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2015 год – 1148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1404,6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B4837">
              <w:rPr>
                <w:rFonts w:ascii="Times New Roman" w:eastAsia="Times New Roman" w:hAnsi="Times New Roman" w:cs="Times New Roman"/>
                <w:sz w:val="24"/>
                <w:szCs w:val="24"/>
              </w:rPr>
              <w:t>812,0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8A648A">
              <w:rPr>
                <w:rFonts w:ascii="Times New Roman" w:eastAsia="Times New Roman" w:hAnsi="Times New Roman" w:cs="Times New Roman"/>
                <w:sz w:val="24"/>
                <w:szCs w:val="24"/>
              </w:rPr>
              <w:t>859,3</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8A648A">
              <w:rPr>
                <w:rFonts w:ascii="Times New Roman" w:eastAsia="Times New Roman" w:hAnsi="Times New Roman" w:cs="Times New Roman"/>
                <w:sz w:val="24"/>
                <w:szCs w:val="24"/>
              </w:rPr>
              <w:t>977</w:t>
            </w:r>
            <w:r w:rsidR="00FB483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9B0074" w:rsidRDefault="009B0074" w:rsidP="00FB4837">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E470DE">
              <w:rPr>
                <w:rFonts w:ascii="Times New Roman" w:eastAsia="Times New Roman" w:hAnsi="Times New Roman" w:cs="Times New Roman"/>
                <w:sz w:val="24"/>
                <w:szCs w:val="24"/>
              </w:rPr>
              <w:t>1124</w:t>
            </w:r>
            <w:r w:rsidR="00FB483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E470DE" w:rsidRDefault="00E470DE" w:rsidP="00E470DE">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 – 1134,0 тыс. рублей;</w:t>
            </w:r>
          </w:p>
          <w:p w:rsidR="00E470DE" w:rsidRDefault="00E470DE" w:rsidP="00FB4837">
            <w:pPr>
              <w:widowControl w:val="0"/>
              <w:autoSpaceDE w:val="0"/>
              <w:autoSpaceDN w:val="0"/>
              <w:adjustRightInd w:val="0"/>
              <w:spacing w:after="0"/>
              <w:rPr>
                <w:rFonts w:ascii="Times New Roman" w:eastAsia="Times New Roman" w:hAnsi="Times New Roman" w:cs="Times New Roman"/>
                <w:sz w:val="24"/>
                <w:szCs w:val="24"/>
              </w:rPr>
            </w:pPr>
          </w:p>
        </w:tc>
      </w:tr>
      <w:tr w:rsidR="009B0074" w:rsidTr="009B0074">
        <w:trPr>
          <w:trHeight w:val="1010"/>
        </w:trPr>
        <w:tc>
          <w:tcPr>
            <w:tcW w:w="3517" w:type="dxa"/>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Calibri" w:hAnsi="Times New Roman" w:cs="Times New Roman"/>
                <w:b/>
                <w:sz w:val="24"/>
                <w:szCs w:val="24"/>
              </w:rPr>
            </w:pPr>
            <w:r>
              <w:rPr>
                <w:rFonts w:ascii="Times New Roman" w:eastAsia="Calibri" w:hAnsi="Times New Roman" w:cs="Times New Roman"/>
                <w:b/>
                <w:sz w:val="24"/>
                <w:szCs w:val="24"/>
              </w:rPr>
              <w:t>Ожидаемые результаты реализации подпрограммы</w:t>
            </w:r>
          </w:p>
          <w:p w:rsidR="009B0074" w:rsidRDefault="009B0074">
            <w:pPr>
              <w:widowControl w:val="0"/>
              <w:autoSpaceDE w:val="0"/>
              <w:autoSpaceDN w:val="0"/>
              <w:adjustRightInd w:val="0"/>
              <w:spacing w:after="0"/>
              <w:rPr>
                <w:rFonts w:ascii="Times New Roman" w:eastAsia="Calibri" w:hAnsi="Times New Roman" w:cs="Times New Roman"/>
                <w:b/>
                <w:color w:val="365F91"/>
                <w:sz w:val="24"/>
                <w:szCs w:val="24"/>
              </w:rPr>
            </w:pPr>
          </w:p>
        </w:tc>
        <w:tc>
          <w:tcPr>
            <w:tcW w:w="6923" w:type="dxa"/>
            <w:tcBorders>
              <w:top w:val="single" w:sz="4" w:space="0" w:color="auto"/>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поселения»</w:t>
            </w:r>
          </w:p>
        </w:tc>
      </w:tr>
      <w:tr w:rsidR="009B0074" w:rsidTr="009B0074">
        <w:trPr>
          <w:trHeight w:val="245"/>
        </w:trPr>
        <w:tc>
          <w:tcPr>
            <w:tcW w:w="3517" w:type="dxa"/>
            <w:tcBorders>
              <w:top w:val="single" w:sz="4" w:space="0" w:color="auto"/>
              <w:left w:val="nil"/>
              <w:bottom w:val="nil"/>
              <w:right w:val="nil"/>
            </w:tcBorders>
          </w:tcPr>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23" w:type="dxa"/>
            <w:tcBorders>
              <w:top w:val="single" w:sz="4" w:space="0" w:color="auto"/>
              <w:left w:val="nil"/>
              <w:bottom w:val="nil"/>
              <w:right w:val="nil"/>
            </w:tcBorders>
          </w:tcPr>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9B0074" w:rsidRDefault="009B0074" w:rsidP="009B0074">
      <w:pPr>
        <w:widowControl w:val="0"/>
        <w:autoSpaceDE w:val="0"/>
        <w:autoSpaceDN w:val="0"/>
        <w:adjustRightInd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color w:val="365F91"/>
          <w:sz w:val="24"/>
          <w:szCs w:val="24"/>
        </w:rPr>
      </w:pPr>
    </w:p>
    <w:p w:rsidR="009B0074" w:rsidRDefault="009B0074" w:rsidP="009B0074">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1.«Организация досуга и обеспечение жителей поселения услугами организации культуры» (далее – подпрограмма) разработана с целью создания условий для реализации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дома культуры администрации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1.1 к муниципальной программе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9B0074" w:rsidRDefault="009B0074" w:rsidP="009B007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E470DE">
        <w:rPr>
          <w:rFonts w:ascii="Times New Roman" w:eastAsia="Calibri" w:hAnsi="Times New Roman" w:cs="Times New Roman"/>
          <w:sz w:val="24"/>
          <w:szCs w:val="24"/>
        </w:rPr>
        <w:t>ривается реализовать в 2014-2021</w:t>
      </w:r>
      <w:r>
        <w:rPr>
          <w:rFonts w:ascii="Times New Roman" w:eastAsia="Calibri" w:hAnsi="Times New Roman" w:cs="Times New Roman"/>
          <w:sz w:val="24"/>
          <w:szCs w:val="24"/>
        </w:rPr>
        <w:t xml:space="preserve"> годах в один этап.</w:t>
      </w:r>
    </w:p>
    <w:p w:rsidR="009B0074" w:rsidRDefault="009B0074" w:rsidP="009B0074">
      <w:pPr>
        <w:spacing w:after="0" w:line="240" w:lineRule="auto"/>
        <w:ind w:firstLine="720"/>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содержание МКУК «Коломыцевский СДК»</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на выплаты по оплате труда работников </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функций  работников учреждения</w:t>
      </w: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 4. Информация по ресурсному обеспечению подпрограммы «Организация досуга и обеспечение жителей поселения услугами организации культуры» </w:t>
      </w:r>
    </w:p>
    <w:p w:rsidR="009B0074" w:rsidRDefault="009B0074" w:rsidP="009B0074">
      <w:pPr>
        <w:spacing w:after="0" w:line="240" w:lineRule="auto"/>
        <w:jc w:val="center"/>
        <w:rPr>
          <w:rFonts w:ascii="Times New Roman" w:eastAsia="Calibri" w:hAnsi="Times New Roman" w:cs="Times New Roman"/>
          <w:b/>
          <w:sz w:val="24"/>
          <w:szCs w:val="24"/>
        </w:rPr>
      </w:pPr>
    </w:p>
    <w:p w:rsidR="009B0074" w:rsidRDefault="009B0074" w:rsidP="009B007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Финансирование реализации подпрограммы осуществляется в рамках текущего финансирования деятельности администрации Коломыцевского сельского поселения.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8A648A">
        <w:rPr>
          <w:rFonts w:ascii="Times New Roman" w:eastAsia="Calibri" w:hAnsi="Times New Roman" w:cs="Times New Roman"/>
          <w:sz w:val="24"/>
          <w:szCs w:val="24"/>
        </w:rPr>
        <w:t>8180,9</w:t>
      </w:r>
      <w:r>
        <w:rPr>
          <w:rFonts w:ascii="Times New Roman" w:eastAsia="Calibri" w:hAnsi="Times New Roman" w:cs="Times New Roman"/>
          <w:sz w:val="24"/>
          <w:szCs w:val="24"/>
        </w:rPr>
        <w:t xml:space="preserve"> тыс. рублей, в том числе:</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2014 год – 722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2015 год – 1148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2016 год – 1404,6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FB4837">
        <w:rPr>
          <w:rFonts w:ascii="Times New Roman" w:eastAsia="Calibri" w:hAnsi="Times New Roman" w:cs="Times New Roman"/>
          <w:sz w:val="24"/>
          <w:szCs w:val="24"/>
        </w:rPr>
        <w:t>812,0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w:t>
      </w:r>
      <w:r w:rsidR="008A648A">
        <w:rPr>
          <w:rFonts w:ascii="Times New Roman" w:eastAsia="Calibri" w:hAnsi="Times New Roman" w:cs="Times New Roman"/>
          <w:sz w:val="24"/>
          <w:szCs w:val="24"/>
        </w:rPr>
        <w:t>–859,3</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8A648A">
        <w:rPr>
          <w:rFonts w:ascii="Times New Roman" w:eastAsia="Calibri" w:hAnsi="Times New Roman" w:cs="Times New Roman"/>
          <w:sz w:val="24"/>
          <w:szCs w:val="24"/>
        </w:rPr>
        <w:t>977</w:t>
      </w:r>
      <w:r w:rsidR="00FB4837">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E470DE">
        <w:rPr>
          <w:rFonts w:ascii="Times New Roman" w:eastAsia="Calibri" w:hAnsi="Times New Roman" w:cs="Times New Roman"/>
          <w:sz w:val="24"/>
          <w:szCs w:val="24"/>
        </w:rPr>
        <w:t>1124</w:t>
      </w:r>
      <w:r w:rsidR="00FB4837">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E470DE" w:rsidRDefault="00E470DE" w:rsidP="00E470D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2021 год – 1134,0 тыс. рублей;</w:t>
      </w:r>
    </w:p>
    <w:p w:rsidR="00E470DE" w:rsidRDefault="00E470DE"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pgSz w:w="11906" w:h="16838"/>
          <w:pgMar w:top="851" w:right="851" w:bottom="851" w:left="851" w:header="709" w:footer="709" w:gutter="0"/>
          <w:cols w:space="720"/>
        </w:sect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5. Участие муниципального учреждений культуры в реализации подпрограммы «Организация досуга и обеспечение жителей поселения услугами организации культуры»</w:t>
      </w:r>
    </w:p>
    <w:p w:rsidR="009B0074" w:rsidRDefault="009B0074" w:rsidP="009B0074">
      <w:pPr>
        <w:spacing w:after="0" w:line="240" w:lineRule="auto"/>
        <w:jc w:val="both"/>
        <w:rPr>
          <w:rFonts w:ascii="Times New Roman" w:eastAsia="Calibri" w:hAnsi="Times New Roman" w:cs="Times New Roman"/>
          <w:sz w:val="24"/>
          <w:szCs w:val="24"/>
        </w:rPr>
      </w:pPr>
    </w:p>
    <w:p w:rsidR="009B0074" w:rsidRDefault="009B0074" w:rsidP="009B0074">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bookmarkStart w:id="2" w:name="Par580"/>
      <w:bookmarkEnd w:id="2"/>
      <w:r>
        <w:rPr>
          <w:rFonts w:ascii="Times New Roman" w:eastAsia="Calibri" w:hAnsi="Times New Roman" w:cs="Times New Roman"/>
          <w:sz w:val="24"/>
          <w:szCs w:val="24"/>
        </w:rPr>
        <w:t>Таблица № 1.1</w:t>
      </w:r>
    </w:p>
    <w:p w:rsidR="009B0074" w:rsidRDefault="009B0074" w:rsidP="009B0074">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(индикаторах) подпрограммы</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«Организация досуга и обеспечение жителей поселения услугами организации культуры» и их значениях</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5029" w:type="dxa"/>
        <w:tblInd w:w="91" w:type="dxa"/>
        <w:tblLook w:val="04A0" w:firstRow="1" w:lastRow="0" w:firstColumn="1" w:lastColumn="0" w:noHBand="0" w:noVBand="1"/>
      </w:tblPr>
      <w:tblGrid>
        <w:gridCol w:w="1127"/>
        <w:gridCol w:w="2777"/>
        <w:gridCol w:w="3827"/>
        <w:gridCol w:w="1859"/>
        <w:gridCol w:w="2736"/>
        <w:gridCol w:w="2703"/>
      </w:tblGrid>
      <w:tr w:rsidR="009B0074" w:rsidTr="009B0074">
        <w:trPr>
          <w:trHeight w:val="615"/>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bCs/>
                <w:sz w:val="20"/>
                <w:szCs w:val="20"/>
              </w:rPr>
              <w:t>Показатели, характеризующие качест</w:t>
            </w:r>
            <w:r w:rsidR="0000684D">
              <w:rPr>
                <w:rFonts w:ascii="Times New Roman" w:eastAsia="Calibri" w:hAnsi="Times New Roman" w:cs="Times New Roman"/>
                <w:b/>
                <w:bCs/>
                <w:sz w:val="20"/>
                <w:szCs w:val="20"/>
              </w:rPr>
              <w:t>во оказываемых услуг в 2014-2021</w:t>
            </w:r>
            <w:r>
              <w:rPr>
                <w:rFonts w:ascii="Times New Roman" w:eastAsia="Calibri" w:hAnsi="Times New Roman" w:cs="Times New Roman"/>
                <w:b/>
                <w:bCs/>
                <w:sz w:val="20"/>
                <w:szCs w:val="20"/>
              </w:rPr>
              <w:t xml:space="preserve"> годах</w:t>
            </w:r>
          </w:p>
        </w:tc>
      </w:tr>
      <w:tr w:rsidR="009B0074" w:rsidTr="009B0074">
        <w:trPr>
          <w:trHeight w:val="552"/>
        </w:trPr>
        <w:tc>
          <w:tcPr>
            <w:tcW w:w="1127"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gramStart"/>
            <w:r>
              <w:rPr>
                <w:rFonts w:ascii="Times New Roman" w:eastAsia="Calibri" w:hAnsi="Times New Roman" w:cs="Times New Roman"/>
                <w:b/>
                <w:sz w:val="20"/>
                <w:szCs w:val="20"/>
              </w:rPr>
              <w:t>п</w:t>
            </w:r>
            <w:proofErr w:type="gramEnd"/>
            <w:r>
              <w:rPr>
                <w:rFonts w:ascii="Times New Roman" w:eastAsia="Calibri" w:hAnsi="Times New Roman" w:cs="Times New Roman"/>
                <w:b/>
                <w:sz w:val="20"/>
                <w:szCs w:val="20"/>
              </w:rPr>
              <w:t>/п</w:t>
            </w:r>
          </w:p>
        </w:tc>
        <w:tc>
          <w:tcPr>
            <w:tcW w:w="277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учреждения</w:t>
            </w: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sz w:val="20"/>
                <w:szCs w:val="20"/>
              </w:rPr>
              <w:t>Наименование показателя</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величина</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
                <w:sz w:val="20"/>
                <w:szCs w:val="20"/>
              </w:rPr>
            </w:pPr>
            <w:r>
              <w:rPr>
                <w:rFonts w:ascii="Times New Roman" w:eastAsia="Calibri" w:hAnsi="Times New Roman" w:cs="Times New Roman"/>
                <w:b/>
                <w:sz w:val="20"/>
                <w:szCs w:val="20"/>
              </w:rPr>
              <w:t>Значение (балл)</w:t>
            </w:r>
          </w:p>
        </w:tc>
      </w:tr>
      <w:tr w:rsidR="009B0074" w:rsidTr="009B0074">
        <w:trPr>
          <w:trHeight w:val="375"/>
        </w:trPr>
        <w:tc>
          <w:tcPr>
            <w:tcW w:w="1127" w:type="dxa"/>
            <w:vMerge w:val="restart"/>
            <w:tcBorders>
              <w:top w:val="nil"/>
              <w:left w:val="single" w:sz="4" w:space="0" w:color="auto"/>
              <w:bottom w:val="single" w:sz="4" w:space="0" w:color="000000"/>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777" w:type="dxa"/>
            <w:vMerge w:val="restart"/>
            <w:tcBorders>
              <w:top w:val="nil"/>
              <w:left w:val="single" w:sz="4" w:space="0" w:color="auto"/>
              <w:bottom w:val="single" w:sz="4" w:space="0" w:color="000000"/>
              <w:right w:val="single" w:sz="4" w:space="0" w:color="auto"/>
            </w:tcBorders>
            <w:vAlign w:val="center"/>
          </w:tcPr>
          <w:p w:rsidR="009B0074" w:rsidRDefault="009B0074">
            <w:pPr>
              <w:spacing w:after="0"/>
              <w:rPr>
                <w:rFonts w:ascii="Times New Roman" w:eastAsia="Calibri" w:hAnsi="Times New Roman" w:cs="Times New Roman"/>
                <w:sz w:val="20"/>
                <w:szCs w:val="20"/>
              </w:rPr>
            </w:pPr>
            <w:r>
              <w:rPr>
                <w:rFonts w:ascii="Times New Roman" w:eastAsia="Calibri" w:hAnsi="Times New Roman" w:cs="Times New Roman"/>
                <w:sz w:val="20"/>
                <w:szCs w:val="20"/>
              </w:rPr>
              <w:t>МКУК  «Коломыцевский СДК»</w:t>
            </w:r>
          </w:p>
          <w:p w:rsidR="009B0074" w:rsidRDefault="009B0074">
            <w:pPr>
              <w:spacing w:after="0"/>
              <w:ind w:firstLine="709"/>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43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посетителей</w:t>
            </w:r>
          </w:p>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культурно-досуговых мероприятий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3600</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Число клубных формирований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28</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100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autoSpaceDE w:val="0"/>
              <w:autoSpaceDN w:val="0"/>
              <w:adjustRightInd w:val="0"/>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Количество подготовленных методических рекомендаций, проведенных консультаций</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максимальная сумма  баллов - 50  </w:t>
            </w:r>
          </w:p>
        </w:tc>
      </w:tr>
      <w:tr w:rsidR="009B0074" w:rsidTr="009B0074">
        <w:trPr>
          <w:trHeight w:val="630"/>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hideMark/>
          </w:tcPr>
          <w:p w:rsidR="009B0074" w:rsidRDefault="009B007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Количество участников в клубных формированиях </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289</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7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3827" w:type="dxa"/>
            <w:tcBorders>
              <w:top w:val="nil"/>
              <w:left w:val="nil"/>
              <w:bottom w:val="single" w:sz="4" w:space="0" w:color="auto"/>
              <w:right w:val="single" w:sz="4" w:space="0" w:color="auto"/>
            </w:tcBorders>
            <w:vAlign w:val="center"/>
            <w:hideMark/>
          </w:tcPr>
          <w:p w:rsidR="009B0074" w:rsidRDefault="009B0074">
            <w:pPr>
              <w:spacing w:after="0"/>
              <w:ind w:hanging="26"/>
              <w:rPr>
                <w:rFonts w:ascii="Times New Roman" w:eastAsia="Calibri" w:hAnsi="Times New Roman" w:cs="Times New Roman"/>
                <w:sz w:val="20"/>
                <w:szCs w:val="20"/>
              </w:rPr>
            </w:pPr>
            <w:r>
              <w:rPr>
                <w:rFonts w:ascii="Times New Roman" w:eastAsia="Calibri" w:hAnsi="Times New Roman" w:cs="Times New Roman"/>
                <w:sz w:val="20"/>
                <w:szCs w:val="20"/>
              </w:rPr>
              <w:t xml:space="preserve"> Удельный вес населения, участвующего </w:t>
            </w:r>
            <w:proofErr w:type="gramStart"/>
            <w:r>
              <w:rPr>
                <w:rFonts w:ascii="Times New Roman" w:eastAsia="Calibri" w:hAnsi="Times New Roman" w:cs="Times New Roman"/>
                <w:sz w:val="20"/>
                <w:szCs w:val="20"/>
              </w:rPr>
              <w:t>мероприятиях</w:t>
            </w:r>
            <w:proofErr w:type="gramEnd"/>
            <w:r>
              <w:rPr>
                <w:rFonts w:ascii="Times New Roman" w:eastAsia="Calibri" w:hAnsi="Times New Roman" w:cs="Times New Roman"/>
                <w:sz w:val="20"/>
                <w:szCs w:val="20"/>
              </w:rPr>
              <w:t xml:space="preserve"> проводимых в Коломыцевском  СДК</w:t>
            </w:r>
          </w:p>
        </w:tc>
        <w:tc>
          <w:tcPr>
            <w:tcW w:w="1859"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53,5</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1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vAlign w:val="center"/>
          </w:tcPr>
          <w:p w:rsidR="009B0074" w:rsidRDefault="009B0074">
            <w:pPr>
              <w:spacing w:after="0"/>
              <w:ind w:firstLine="709"/>
              <w:rPr>
                <w:rFonts w:ascii="Times New Roman" w:eastAsia="Calibri" w:hAnsi="Times New Roman"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ОТЛИЧНО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300 и более</w:t>
            </w:r>
          </w:p>
        </w:tc>
      </w:tr>
      <w:tr w:rsidR="009B0074" w:rsidTr="009B0074">
        <w:trPr>
          <w:trHeight w:val="52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ХОРОШО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250 – 299</w:t>
            </w:r>
          </w:p>
        </w:tc>
      </w:tr>
      <w:tr w:rsidR="009B0074" w:rsidTr="009B0074">
        <w:trPr>
          <w:trHeight w:val="675"/>
        </w:trPr>
        <w:tc>
          <w:tcPr>
            <w:tcW w:w="1127"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single" w:sz="4" w:space="0" w:color="auto"/>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single" w:sz="4" w:space="0" w:color="auto"/>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УДОВЛЕТВОРИТЕЛЬНО</w:t>
            </w:r>
          </w:p>
        </w:tc>
        <w:tc>
          <w:tcPr>
            <w:tcW w:w="2703" w:type="dxa"/>
            <w:tcBorders>
              <w:top w:val="single" w:sz="4" w:space="0" w:color="auto"/>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200-249</w:t>
            </w:r>
          </w:p>
        </w:tc>
      </w:tr>
      <w:tr w:rsidR="009B0074" w:rsidTr="009B0074">
        <w:trPr>
          <w:trHeight w:val="765"/>
        </w:trPr>
        <w:tc>
          <w:tcPr>
            <w:tcW w:w="1127" w:type="dxa"/>
            <w:tcBorders>
              <w:top w:val="nil"/>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w:t>
            </w:r>
          </w:p>
        </w:tc>
        <w:tc>
          <w:tcPr>
            <w:tcW w:w="2777" w:type="dxa"/>
            <w:tcBorders>
              <w:top w:val="nil"/>
              <w:left w:val="nil"/>
              <w:bottom w:val="single" w:sz="4" w:space="0" w:color="auto"/>
              <w:right w:val="single" w:sz="4" w:space="0" w:color="auto"/>
            </w:tcBorders>
          </w:tcPr>
          <w:p w:rsidR="009B0074" w:rsidRDefault="009B0074">
            <w:pPr>
              <w:spacing w:after="0"/>
              <w:ind w:firstLine="709"/>
              <w:rPr>
                <w:rFonts w:ascii="Calibri" w:eastAsia="Calibri" w:hAnsi="Calibri" w:cs="Times New Roman"/>
                <w:sz w:val="20"/>
                <w:szCs w:val="20"/>
              </w:rPr>
            </w:pPr>
          </w:p>
        </w:tc>
        <w:tc>
          <w:tcPr>
            <w:tcW w:w="3827" w:type="dxa"/>
            <w:tcBorders>
              <w:top w:val="nil"/>
              <w:left w:val="nil"/>
              <w:bottom w:val="single" w:sz="4" w:space="0" w:color="auto"/>
              <w:right w:val="single" w:sz="4" w:space="0" w:color="auto"/>
            </w:tcBorders>
            <w:vAlign w:val="center"/>
            <w:hideMark/>
          </w:tcPr>
          <w:p w:rsidR="009B0074" w:rsidRDefault="009B0074">
            <w:pPr>
              <w:spacing w:after="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59"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НЕУДОВЛЕТВОРИТЕЛЬНО</w:t>
            </w:r>
          </w:p>
        </w:tc>
        <w:tc>
          <w:tcPr>
            <w:tcW w:w="2703" w:type="dxa"/>
            <w:tcBorders>
              <w:top w:val="nil"/>
              <w:left w:val="nil"/>
              <w:bottom w:val="single" w:sz="4" w:space="0" w:color="auto"/>
              <w:right w:val="single" w:sz="4" w:space="0" w:color="auto"/>
            </w:tcBorders>
            <w:vAlign w:val="center"/>
            <w:hideMark/>
          </w:tcPr>
          <w:p w:rsidR="009B0074" w:rsidRDefault="009B0074">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199 и менее</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1.2</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«Организация досуга и обеспечение жителей поселения услугами организации культуры»</w:t>
      </w:r>
    </w:p>
    <w:tbl>
      <w:tblPr>
        <w:tblW w:w="14880" w:type="dxa"/>
        <w:tblInd w:w="75" w:type="dxa"/>
        <w:tblLayout w:type="fixed"/>
        <w:tblCellMar>
          <w:left w:w="75" w:type="dxa"/>
          <w:right w:w="75" w:type="dxa"/>
        </w:tblCellMar>
        <w:tblLook w:val="04A0" w:firstRow="1" w:lastRow="0" w:firstColumn="1" w:lastColumn="0" w:noHBand="0" w:noVBand="1"/>
      </w:tblPr>
      <w:tblGrid>
        <w:gridCol w:w="600"/>
        <w:gridCol w:w="3368"/>
        <w:gridCol w:w="1984"/>
        <w:gridCol w:w="1417"/>
        <w:gridCol w:w="1418"/>
        <w:gridCol w:w="2409"/>
        <w:gridCol w:w="2125"/>
        <w:gridCol w:w="1559"/>
      </w:tblGrid>
      <w:tr w:rsidR="009B0074" w:rsidTr="009B0074">
        <w:tc>
          <w:tcPr>
            <w:tcW w:w="600" w:type="dxa"/>
            <w:vMerge w:val="restart"/>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369" w:type="dxa"/>
            <w:vMerge w:val="restart"/>
            <w:tcBorders>
              <w:top w:val="single" w:sz="4" w:space="0" w:color="auto"/>
              <w:left w:val="single" w:sz="4" w:space="0" w:color="auto"/>
              <w:bottom w:val="single" w:sz="4" w:space="0" w:color="auto"/>
              <w:right w:val="single" w:sz="4" w:space="0" w:color="auto"/>
            </w:tcBorders>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непосредственный</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Последствия </w:t>
            </w:r>
            <w:r>
              <w:rPr>
                <w:rFonts w:ascii="Times New Roman" w:eastAsia="Times New Roman" w:hAnsi="Times New Roman" w:cs="Times New Roman"/>
                <w:sz w:val="24"/>
                <w:szCs w:val="24"/>
              </w:rPr>
              <w:br/>
              <w:t xml:space="preserve">не реализации основного   </w:t>
            </w:r>
            <w:r>
              <w:rPr>
                <w:rFonts w:ascii="Times New Roman" w:eastAsia="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Связь с </w:t>
            </w:r>
            <w:r>
              <w:rPr>
                <w:rFonts w:ascii="Times New Roman" w:eastAsia="Times New Roman" w:hAnsi="Times New Roman" w:cs="Times New Roman"/>
                <w:sz w:val="24"/>
                <w:szCs w:val="24"/>
              </w:rPr>
              <w:br/>
              <w:t>показателями   Муниципальной</w:t>
            </w:r>
            <w:r>
              <w:rPr>
                <w:rFonts w:ascii="Times New Roman" w:eastAsia="Times New Roman" w:hAnsi="Times New Roman" w:cs="Times New Roman"/>
                <w:sz w:val="24"/>
                <w:szCs w:val="24"/>
              </w:rPr>
              <w:br/>
              <w:t xml:space="preserve">программы    </w:t>
            </w:r>
            <w:r>
              <w:rPr>
                <w:rFonts w:ascii="Times New Roman" w:eastAsia="Times New Roman" w:hAnsi="Times New Roman" w:cs="Times New Roman"/>
                <w:sz w:val="24"/>
                <w:szCs w:val="24"/>
              </w:rPr>
              <w:br/>
            </w:r>
          </w:p>
        </w:tc>
      </w:tr>
      <w:tr w:rsidR="009B0074" w:rsidTr="009B0074">
        <w:tc>
          <w:tcPr>
            <w:tcW w:w="14884"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rsidP="00715396">
            <w:pPr>
              <w:spacing w:after="0" w:line="240" w:lineRule="auto"/>
              <w:rPr>
                <w:rFonts w:ascii="Times New Roman" w:eastAsia="Times New Roman" w:hAnsi="Times New Roman" w:cs="Times New Roman"/>
                <w:sz w:val="24"/>
                <w:szCs w:val="24"/>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rsidP="00715396">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rsidP="00715396">
            <w:pPr>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418"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rsidP="00715396">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rsidP="00715396">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r>
      <w:tr w:rsidR="009B0074" w:rsidTr="009B0074">
        <w:trPr>
          <w:tblHeader/>
        </w:trPr>
        <w:tc>
          <w:tcPr>
            <w:tcW w:w="600"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B0074" w:rsidTr="009B0074">
        <w:trPr>
          <w:tblHeader/>
        </w:trPr>
        <w:tc>
          <w:tcPr>
            <w:tcW w:w="14884" w:type="dxa"/>
            <w:gridSpan w:val="8"/>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r>
      <w:tr w:rsidR="009B0074" w:rsidTr="009B0074">
        <w:tc>
          <w:tcPr>
            <w:tcW w:w="600"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 Развитие культурно-досуговой деятельности</w:t>
            </w:r>
          </w:p>
        </w:tc>
        <w:tc>
          <w:tcPr>
            <w:tcW w:w="1985"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МКУК «Коломыцевский СДК»</w:t>
            </w:r>
          </w:p>
        </w:tc>
        <w:tc>
          <w:tcPr>
            <w:tcW w:w="1417"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E470DE">
              <w:rPr>
                <w:rFonts w:ascii="Times New Roman" w:eastAsia="Times New Roman" w:hAnsi="Times New Roman" w:cs="Times New Roman"/>
                <w:sz w:val="24"/>
                <w:szCs w:val="24"/>
              </w:rPr>
              <w:t>1</w:t>
            </w:r>
          </w:p>
        </w:tc>
        <w:tc>
          <w:tcPr>
            <w:tcW w:w="2410"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условий для удовлетворения потребностей населения в культурно-досуговой деятельности, расширение возможностей для духовного развития; </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повышение творческого потенциала самодеятельных коллективов народного творчества</w:t>
            </w:r>
          </w:p>
        </w:tc>
        <w:tc>
          <w:tcPr>
            <w:tcW w:w="2126"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ограничение доступа населения к возможностям принимать участие в культурно-досуговой деятельности, сохранять самобытную народную культуры, развивать свои творческие способности</w:t>
            </w:r>
          </w:p>
        </w:tc>
        <w:tc>
          <w:tcPr>
            <w:tcW w:w="155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9B0074" w:rsidTr="009B0074">
        <w:tc>
          <w:tcPr>
            <w:tcW w:w="600"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9"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1.2. 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казенные учреждения культуры;</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E470DE">
              <w:rPr>
                <w:rFonts w:ascii="Times New Roman" w:eastAsia="Times New Roman" w:hAnsi="Times New Roman" w:cs="Times New Roman"/>
                <w:sz w:val="24"/>
                <w:szCs w:val="24"/>
              </w:rPr>
              <w:t>1</w:t>
            </w:r>
          </w:p>
        </w:tc>
        <w:tc>
          <w:tcPr>
            <w:tcW w:w="2410"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сохранности зданий учреждений культуры;</w:t>
            </w:r>
          </w:p>
          <w:p w:rsidR="009B0074" w:rsidRDefault="009B0074" w:rsidP="0071539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безопасных и благоприятных условий нахождения граждан в учреждениях</w:t>
            </w:r>
          </w:p>
        </w:tc>
        <w:tc>
          <w:tcPr>
            <w:tcW w:w="2126" w:type="dxa"/>
            <w:tcBorders>
              <w:top w:val="nil"/>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доступа различных групп населения к учреждениям культуры и искусства, культурным ценностям</w:t>
            </w:r>
          </w:p>
        </w:tc>
        <w:tc>
          <w:tcPr>
            <w:tcW w:w="155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1.4, 1.5, 1.7</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3" w:name="Par400"/>
      <w:bookmarkEnd w:id="3"/>
      <w:r>
        <w:rPr>
          <w:rFonts w:ascii="Times New Roman" w:eastAsia="Calibri" w:hAnsi="Times New Roman" w:cs="Times New Roman"/>
          <w:sz w:val="24"/>
          <w:szCs w:val="24"/>
        </w:rPr>
        <w:lastRenderedPageBreak/>
        <w:t>Таблица 1.3</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реализацию муниципальной  подпрограммы «Организация досуга и обеспечение жителей поселения услугами организации культуры»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807"/>
        <w:gridCol w:w="3412"/>
        <w:gridCol w:w="2998"/>
        <w:gridCol w:w="810"/>
        <w:gridCol w:w="630"/>
        <w:gridCol w:w="630"/>
        <w:gridCol w:w="810"/>
        <w:gridCol w:w="690"/>
        <w:gridCol w:w="690"/>
        <w:gridCol w:w="690"/>
        <w:gridCol w:w="810"/>
        <w:gridCol w:w="810"/>
      </w:tblGrid>
      <w:tr w:rsidR="00E470DE" w:rsidTr="00E470DE">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государственной</w:t>
            </w:r>
            <w:r>
              <w:rPr>
                <w:rFonts w:ascii="Times New Roman" w:eastAsia="Times New Roman" w:hAnsi="Times New Roman" w:cs="Times New Roman"/>
                <w:sz w:val="24"/>
                <w:szCs w:val="24"/>
              </w:rPr>
              <w:br/>
              <w:t>программы, подпрограммы</w:t>
            </w:r>
            <w:r>
              <w:rPr>
                <w:rFonts w:ascii="Times New Roman" w:eastAsia="Times New Roman" w:hAnsi="Times New Roman" w:cs="Times New Roman"/>
                <w:sz w:val="24"/>
                <w:szCs w:val="24"/>
              </w:rPr>
              <w:br/>
              <w:t xml:space="preserve">государственной    </w:t>
            </w:r>
            <w:r>
              <w:rPr>
                <w:rFonts w:ascii="Times New Roman" w:eastAsia="Times New Roman" w:hAnsi="Times New Roman" w:cs="Times New Roman"/>
                <w:sz w:val="24"/>
                <w:szCs w:val="24"/>
              </w:rPr>
              <w:br/>
              <w:t>программы,</w:t>
            </w:r>
          </w:p>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соисполнители,  </w:t>
            </w:r>
            <w:r>
              <w:rPr>
                <w:rFonts w:ascii="Times New Roman" w:eastAsia="Times New Roman" w:hAnsi="Times New Roman" w:cs="Times New Roman"/>
                <w:sz w:val="24"/>
                <w:szCs w:val="24"/>
              </w:rPr>
              <w:br/>
              <w:t xml:space="preserve"> участники</w:t>
            </w:r>
          </w:p>
        </w:tc>
        <w:tc>
          <w:tcPr>
            <w:tcW w:w="0" w:type="auto"/>
            <w:gridSpan w:val="4"/>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 годы</w:t>
            </w: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spacing w:after="0"/>
              <w:ind w:left="709"/>
              <w:jc w:val="center"/>
              <w:rPr>
                <w:rFonts w:ascii="Calibri" w:eastAsia="Calibri" w:hAnsi="Calibri"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p>
        </w:tc>
      </w:tr>
      <w:tr w:rsidR="00E470DE" w:rsidTr="00E470DE">
        <w:trPr>
          <w:trHeight w:val="1561"/>
        </w:trPr>
        <w:tc>
          <w:tcPr>
            <w:tcW w:w="0" w:type="auto"/>
            <w:vMerge/>
            <w:tcBorders>
              <w:top w:val="single" w:sz="4" w:space="0" w:color="auto"/>
              <w:left w:val="single" w:sz="4" w:space="0" w:color="auto"/>
              <w:bottom w:val="single" w:sz="4" w:space="0" w:color="auto"/>
              <w:right w:val="single" w:sz="4" w:space="0" w:color="auto"/>
            </w:tcBorders>
            <w:hideMark/>
          </w:tcPr>
          <w:p w:rsidR="00E470DE" w:rsidRDefault="00E470DE" w:rsidP="00E470DE">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E470DE" w:rsidRDefault="00E470DE" w:rsidP="00E470DE">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E470DE" w:rsidRDefault="00E470DE" w:rsidP="00E470DE">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E470DE" w:rsidTr="00E470DE">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470DE" w:rsidTr="00E470DE">
        <w:trPr>
          <w:trHeight w:val="540"/>
        </w:trPr>
        <w:tc>
          <w:tcPr>
            <w:tcW w:w="0" w:type="auto"/>
            <w:vMerge w:val="restart"/>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w:t>
            </w:r>
            <w:r>
              <w:rPr>
                <w:rFonts w:ascii="Times New Roman" w:eastAsia="Times New Roman" w:hAnsi="Times New Roman" w:cs="Times New Roman"/>
                <w:sz w:val="24"/>
                <w:szCs w:val="24"/>
              </w:rPr>
              <w:br/>
              <w:t>программа</w:t>
            </w:r>
          </w:p>
        </w:tc>
        <w:tc>
          <w:tcPr>
            <w:tcW w:w="0" w:type="auto"/>
            <w:vMerge w:val="restart"/>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 сохранение культуры поселения»</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том числе:</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A648A"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8180,9</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A648A"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859,3</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A648A"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977</w:t>
            </w:r>
            <w:r w:rsidR="00E470DE">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1124,0</w:t>
            </w: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1134,0</w:t>
            </w:r>
          </w:p>
        </w:tc>
      </w:tr>
      <w:tr w:rsidR="00E470DE" w:rsidTr="00E470DE">
        <w:trPr>
          <w:trHeight w:val="561"/>
        </w:trPr>
        <w:tc>
          <w:tcPr>
            <w:tcW w:w="0" w:type="auto"/>
            <w:vMerge/>
            <w:tcBorders>
              <w:top w:val="single" w:sz="4" w:space="0" w:color="auto"/>
              <w:left w:val="single" w:sz="4" w:space="0" w:color="auto"/>
              <w:bottom w:val="single" w:sz="4" w:space="0" w:color="auto"/>
              <w:right w:val="single" w:sz="4" w:space="0" w:color="auto"/>
            </w:tcBorders>
            <w:hideMark/>
          </w:tcPr>
          <w:p w:rsidR="00E470DE" w:rsidRDefault="00E470DE" w:rsidP="00E470DE">
            <w:pPr>
              <w:spacing w:after="0" w:line="240" w:lineRule="auto"/>
              <w:jc w:val="cente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hideMark/>
          </w:tcPr>
          <w:p w:rsidR="00E470DE" w:rsidRDefault="00E470DE" w:rsidP="00E470DE">
            <w:pPr>
              <w:spacing w:after="0" w:line="240" w:lineRule="auto"/>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1, МКУК «Коломыцевский СДК»</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D51EA" w:rsidP="00E470DE">
            <w:pPr>
              <w:jc w:val="center"/>
            </w:pPr>
            <w:r>
              <w:rPr>
                <w:rFonts w:ascii="Times New Roman" w:eastAsia="Times New Roman" w:hAnsi="Times New Roman" w:cs="Times New Roman"/>
                <w:sz w:val="24"/>
                <w:szCs w:val="24"/>
              </w:rPr>
              <w:t>8</w:t>
            </w:r>
            <w:r w:rsidR="008A648A">
              <w:rPr>
                <w:rFonts w:ascii="Times New Roman" w:eastAsia="Times New Roman" w:hAnsi="Times New Roman" w:cs="Times New Roman"/>
                <w:sz w:val="24"/>
                <w:szCs w:val="24"/>
              </w:rPr>
              <w:t>180,9</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A648A"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859,3</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A648A"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977</w:t>
            </w:r>
            <w:r w:rsidR="00E470DE">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1124,0</w:t>
            </w: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1134,0</w:t>
            </w:r>
          </w:p>
        </w:tc>
      </w:tr>
      <w:tr w:rsidR="00E470DE" w:rsidTr="00E470DE">
        <w:trPr>
          <w:trHeight w:val="413"/>
        </w:trPr>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досуга и обеспечение жителей поселения услугами организации культуры»</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подпрограммы - </w:t>
            </w:r>
            <w:r>
              <w:rPr>
                <w:rFonts w:ascii="Times New Roman" w:eastAsia="Times New Roman" w:hAnsi="Times New Roman" w:cs="Times New Roman"/>
                <w:sz w:val="24"/>
                <w:szCs w:val="24"/>
              </w:rPr>
              <w:br/>
              <w:t>МКУК «Коломыцевский СДК», Коломыцевское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A648A" w:rsidP="00E470DE">
            <w:pPr>
              <w:jc w:val="center"/>
            </w:pPr>
            <w:r>
              <w:rPr>
                <w:rFonts w:ascii="Times New Roman" w:eastAsia="Times New Roman" w:hAnsi="Times New Roman" w:cs="Times New Roman"/>
                <w:sz w:val="24"/>
                <w:szCs w:val="24"/>
              </w:rPr>
              <w:t>8180,9</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1148</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1404,6</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812,0</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A648A"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859,3</w:t>
            </w:r>
          </w:p>
        </w:tc>
        <w:tc>
          <w:tcPr>
            <w:tcW w:w="0" w:type="auto"/>
            <w:tcBorders>
              <w:top w:val="single" w:sz="4" w:space="0" w:color="auto"/>
              <w:left w:val="single" w:sz="4" w:space="0" w:color="auto"/>
              <w:bottom w:val="single" w:sz="4" w:space="0" w:color="auto"/>
              <w:right w:val="single" w:sz="4" w:space="0" w:color="auto"/>
            </w:tcBorders>
            <w:hideMark/>
          </w:tcPr>
          <w:p w:rsidR="00E470DE" w:rsidRDefault="008A648A"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977</w:t>
            </w:r>
            <w:r w:rsidR="00E470DE">
              <w:rPr>
                <w:rFonts w:ascii="Times New Roman" w:eastAsia="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hideMark/>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1124,0</w:t>
            </w:r>
          </w:p>
        </w:tc>
        <w:tc>
          <w:tcPr>
            <w:tcW w:w="0" w:type="auto"/>
            <w:tcBorders>
              <w:top w:val="single" w:sz="4" w:space="0" w:color="auto"/>
              <w:left w:val="single" w:sz="4" w:space="0" w:color="auto"/>
              <w:bottom w:val="single" w:sz="4" w:space="0" w:color="auto"/>
              <w:right w:val="single" w:sz="4" w:space="0" w:color="auto"/>
            </w:tcBorders>
          </w:tcPr>
          <w:p w:rsidR="00E470DE" w:rsidRDefault="00E470DE" w:rsidP="00E470D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1134,0</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4" w:name="Par866"/>
      <w:bookmarkEnd w:id="4"/>
      <w:r>
        <w:rPr>
          <w:rFonts w:ascii="Times New Roman" w:eastAsia="Calibri" w:hAnsi="Times New Roman" w:cs="Times New Roman"/>
          <w:sz w:val="24"/>
          <w:szCs w:val="24"/>
        </w:rPr>
        <w:lastRenderedPageBreak/>
        <w:t>Таблица 1.4</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1400"/>
        </w:trPr>
        <w:tc>
          <w:tcPr>
            <w:tcW w:w="56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53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федерального (регионального) плана </w:t>
            </w:r>
            <w:r>
              <w:rPr>
                <w:rFonts w:ascii="Times New Roman" w:eastAsia="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формы статистического наблюдения и     </w:t>
            </w:r>
            <w:r>
              <w:rPr>
                <w:rFonts w:ascii="Times New Roman" w:eastAsia="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w:t>
            </w:r>
            <w:r>
              <w:rPr>
                <w:rFonts w:ascii="Times New Roman" w:eastAsia="Times New Roman" w:hAnsi="Times New Roman" w:cs="Times New Roman"/>
                <w:sz w:val="24"/>
                <w:szCs w:val="24"/>
              </w:rPr>
              <w:br/>
              <w:t xml:space="preserve">официального </w:t>
            </w:r>
            <w:r>
              <w:rPr>
                <w:rFonts w:ascii="Times New Roman" w:eastAsia="Times New Roman" w:hAnsi="Times New Roman" w:cs="Times New Roman"/>
                <w:sz w:val="24"/>
                <w:szCs w:val="24"/>
              </w:rPr>
              <w:br/>
              <w:t xml:space="preserve">статистического </w:t>
            </w:r>
            <w:r>
              <w:rPr>
                <w:rFonts w:ascii="Times New Roman" w:eastAsia="Times New Roman" w:hAnsi="Times New Roman" w:cs="Times New Roman"/>
                <w:sz w:val="24"/>
                <w:szCs w:val="24"/>
              </w:rPr>
              <w:br/>
              <w:t>учета</w:t>
            </w:r>
          </w:p>
        </w:tc>
      </w:tr>
    </w:tbl>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tcPr>
          <w:p w:rsidR="009B0074" w:rsidRDefault="009B0074" w:rsidP="00FB4837">
            <w:pPr>
              <w:widowControl w:val="0"/>
              <w:numPr>
                <w:ilvl w:val="0"/>
                <w:numId w:val="7"/>
              </w:numPr>
              <w:autoSpaceDE w:val="0"/>
              <w:autoSpaceDN w:val="0"/>
              <w:adjustRightInd w:val="0"/>
              <w:spacing w:after="0" w:line="240" w:lineRule="auto"/>
              <w:jc w:val="center"/>
              <w:rPr>
                <w:rFonts w:ascii="Times New Roman" w:eastAsia="Times New Roman" w:hAnsi="Times New Roman" w:cs="Times New Roman"/>
                <w:sz w:val="24"/>
                <w:szCs w:val="24"/>
              </w:rPr>
            </w:pP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1.5.</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Увеличение численности участников культурно-досуговых мероприятий</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1.14.1</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об организации культурно-досугового типа» (форма № 7-НК, Приказ Росстата от 15.07.2011 № 324)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Воронежская область</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bookmarkStart w:id="5" w:name="Par1016"/>
      <w:bookmarkEnd w:id="5"/>
      <w:r>
        <w:rPr>
          <w:rFonts w:ascii="Times New Roman" w:eastAsia="Calibri" w:hAnsi="Times New Roman" w:cs="Times New Roman"/>
          <w:sz w:val="24"/>
          <w:szCs w:val="24"/>
        </w:rPr>
        <w:lastRenderedPageBreak/>
        <w:t>Таблица 1.5</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 методике расчета показателя  подпрограммы «Организация досуга и обеспечение жителей поселения услугами организации культуры»</w:t>
      </w:r>
    </w:p>
    <w:tbl>
      <w:tblPr>
        <w:tblW w:w="15315" w:type="dxa"/>
        <w:tblInd w:w="75" w:type="dxa"/>
        <w:tblLayout w:type="fixed"/>
        <w:tblCellMar>
          <w:left w:w="75" w:type="dxa"/>
          <w:right w:w="75" w:type="dxa"/>
        </w:tblCellMar>
        <w:tblLook w:val="04A0" w:firstRow="1" w:lastRow="0" w:firstColumn="1" w:lastColumn="0" w:noHBand="0" w:noVBand="1"/>
      </w:tblPr>
      <w:tblGrid>
        <w:gridCol w:w="852"/>
        <w:gridCol w:w="3438"/>
        <w:gridCol w:w="1099"/>
        <w:gridCol w:w="5778"/>
        <w:gridCol w:w="4148"/>
      </w:tblGrid>
      <w:tr w:rsidR="009B0074" w:rsidTr="009B0074">
        <w:trPr>
          <w:trHeight w:val="960"/>
        </w:trPr>
        <w:tc>
          <w:tcPr>
            <w:tcW w:w="851"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37"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 </w:t>
            </w:r>
            <w:r>
              <w:rPr>
                <w:rFonts w:ascii="Times New Roman" w:eastAsia="Times New Roman" w:hAnsi="Times New Roman" w:cs="Times New Roman"/>
                <w:sz w:val="24"/>
                <w:szCs w:val="24"/>
              </w:rPr>
              <w:br/>
              <w:t>изм.</w:t>
            </w:r>
          </w:p>
        </w:tc>
        <w:tc>
          <w:tcPr>
            <w:tcW w:w="5776"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расчета показателя (формула) и </w:t>
            </w:r>
          </w:p>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методологические пояснения к показателю </w:t>
            </w:r>
          </w:p>
        </w:tc>
        <w:tc>
          <w:tcPr>
            <w:tcW w:w="4146"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Базовые    </w:t>
            </w:r>
            <w:r>
              <w:rPr>
                <w:rFonts w:ascii="Times New Roman" w:eastAsia="Times New Roman" w:hAnsi="Times New Roman" w:cs="Times New Roman"/>
                <w:sz w:val="24"/>
                <w:szCs w:val="24"/>
              </w:rPr>
              <w:br/>
              <w:t xml:space="preserve">показатели   </w:t>
            </w:r>
            <w:r>
              <w:rPr>
                <w:rFonts w:ascii="Times New Roman" w:eastAsia="Times New Roman" w:hAnsi="Times New Roman" w:cs="Times New Roman"/>
                <w:sz w:val="24"/>
                <w:szCs w:val="24"/>
              </w:rPr>
              <w:br/>
              <w:t xml:space="preserve">(используемые </w:t>
            </w:r>
            <w:r>
              <w:rPr>
                <w:rFonts w:ascii="Times New Roman" w:eastAsia="Times New Roman" w:hAnsi="Times New Roman" w:cs="Times New Roman"/>
                <w:sz w:val="24"/>
                <w:szCs w:val="24"/>
              </w:rPr>
              <w:br/>
              <w:t xml:space="preserve">  в формуле)</w:t>
            </w:r>
          </w:p>
        </w:tc>
      </w:tr>
    </w:tbl>
    <w:p w:rsidR="009B0074" w:rsidRDefault="009B0074" w:rsidP="00715396">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420" w:type="dxa"/>
        <w:tblInd w:w="75" w:type="dxa"/>
        <w:tblLayout w:type="fixed"/>
        <w:tblCellMar>
          <w:left w:w="75" w:type="dxa"/>
          <w:right w:w="75" w:type="dxa"/>
        </w:tblCellMar>
        <w:tblLook w:val="04A0" w:firstRow="1" w:lastRow="0" w:firstColumn="1" w:lastColumn="0" w:noHBand="0" w:noVBand="1"/>
      </w:tblPr>
      <w:tblGrid>
        <w:gridCol w:w="852"/>
        <w:gridCol w:w="3543"/>
        <w:gridCol w:w="1099"/>
        <w:gridCol w:w="5778"/>
        <w:gridCol w:w="4148"/>
      </w:tblGrid>
      <w:tr w:rsidR="009B0074" w:rsidTr="009B0074">
        <w:trPr>
          <w:tblHeader/>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hideMark/>
          </w:tcPr>
          <w:p w:rsidR="009B0074" w:rsidRDefault="009B0074" w:rsidP="007153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Увеличение численности участников культурно-досуговых мероприятий</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7153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процентов</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Уучас</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уч</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о.г</w:t>
            </w:r>
            <w:proofErr w:type="spellEnd"/>
            <w:r>
              <w:rPr>
                <w:rFonts w:ascii="Times New Roman" w:eastAsia="Times New Roman" w:hAnsi="Times New Roman" w:cs="Times New Roman"/>
                <w:sz w:val="24"/>
                <w:szCs w:val="24"/>
              </w:rPr>
              <w:t xml:space="preserve">./ К </w:t>
            </w:r>
            <w:proofErr w:type="spellStart"/>
            <w:r>
              <w:rPr>
                <w:rFonts w:ascii="Times New Roman" w:eastAsia="Times New Roman" w:hAnsi="Times New Roman" w:cs="Times New Roman"/>
                <w:sz w:val="24"/>
                <w:szCs w:val="24"/>
              </w:rPr>
              <w:t>уч</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п.г</w:t>
            </w:r>
            <w:proofErr w:type="gramStart"/>
            <w:r>
              <w:rPr>
                <w:rFonts w:ascii="Times New Roman" w:eastAsia="Times New Roman" w:hAnsi="Times New Roman" w:cs="Times New Roman"/>
                <w:sz w:val="24"/>
                <w:szCs w:val="24"/>
              </w:rPr>
              <w:t>.х</w:t>
            </w:r>
            <w:proofErr w:type="spellEnd"/>
            <w:proofErr w:type="gramEnd"/>
            <w:r>
              <w:rPr>
                <w:rFonts w:ascii="Times New Roman" w:eastAsia="Times New Roman" w:hAnsi="Times New Roman" w:cs="Times New Roman"/>
                <w:sz w:val="24"/>
                <w:szCs w:val="24"/>
              </w:rPr>
              <w:t xml:space="preserve">  100%-100%, </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где:</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Уучас</w:t>
            </w:r>
            <w:proofErr w:type="spellEnd"/>
            <w:r>
              <w:rPr>
                <w:rFonts w:ascii="Times New Roman" w:eastAsia="Times New Roman" w:hAnsi="Times New Roman" w:cs="Times New Roman"/>
                <w:sz w:val="24"/>
                <w:szCs w:val="24"/>
              </w:rPr>
              <w:t xml:space="preserve">. – процент  увеличение количества участников по сравнению с прошлым годом </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К </w:t>
            </w:r>
            <w:proofErr w:type="spellStart"/>
            <w:r>
              <w:rPr>
                <w:rFonts w:ascii="Times New Roman" w:eastAsia="Times New Roman" w:hAnsi="Times New Roman" w:cs="Times New Roman"/>
                <w:sz w:val="24"/>
                <w:szCs w:val="24"/>
              </w:rPr>
              <w:t>уч</w:t>
            </w:r>
            <w:proofErr w:type="gramEnd"/>
            <w:r>
              <w:rPr>
                <w:rFonts w:ascii="Times New Roman" w:eastAsia="Times New Roman" w:hAnsi="Times New Roman" w:cs="Times New Roman"/>
                <w:sz w:val="24"/>
                <w:szCs w:val="24"/>
              </w:rPr>
              <w:t>.о.г</w:t>
            </w:r>
            <w:proofErr w:type="spellEnd"/>
            <w:r>
              <w:rPr>
                <w:rFonts w:ascii="Times New Roman" w:eastAsia="Times New Roman" w:hAnsi="Times New Roman" w:cs="Times New Roman"/>
                <w:sz w:val="24"/>
                <w:szCs w:val="24"/>
              </w:rPr>
              <w:t xml:space="preserve">.- Количество участников культурно-досуговых мероприятий за отчетный год </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Кпос.п.г</w:t>
            </w:r>
            <w:proofErr w:type="spellEnd"/>
            <w:r>
              <w:rPr>
                <w:rFonts w:ascii="Times New Roman" w:eastAsia="Times New Roman" w:hAnsi="Times New Roman" w:cs="Times New Roman"/>
                <w:sz w:val="24"/>
                <w:szCs w:val="24"/>
              </w:rPr>
              <w:t>. – Количество участников культурно-досуговых мероприятий за предыдущий год.</w:t>
            </w:r>
          </w:p>
        </w:tc>
        <w:tc>
          <w:tcPr>
            <w:tcW w:w="4148" w:type="dxa"/>
            <w:tcBorders>
              <w:top w:val="single" w:sz="4" w:space="0" w:color="auto"/>
              <w:left w:val="single" w:sz="4" w:space="0" w:color="auto"/>
              <w:bottom w:val="single" w:sz="4" w:space="0" w:color="auto"/>
              <w:right w:val="single" w:sz="4" w:space="0" w:color="auto"/>
            </w:tcBorders>
          </w:tcPr>
          <w:p w:rsidR="009B0074" w:rsidRDefault="009B0074" w:rsidP="007153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формы федерального статистического наблюдения № 7-НК</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tcPr>
          <w:p w:rsidR="009B0074" w:rsidRDefault="009B0074" w:rsidP="00715396">
            <w:pPr>
              <w:autoSpaceDE w:val="0"/>
              <w:autoSpaceDN w:val="0"/>
              <w:adjustRightInd w:val="0"/>
              <w:spacing w:after="0" w:line="240" w:lineRule="auto"/>
              <w:ind w:left="66"/>
              <w:rPr>
                <w:rFonts w:ascii="Times New Roman" w:eastAsia="Calibri" w:hAnsi="Times New Roman" w:cs="Times New Roman"/>
                <w:sz w:val="24"/>
                <w:szCs w:val="24"/>
              </w:rPr>
            </w:pPr>
            <w:r>
              <w:rPr>
                <w:rFonts w:ascii="Times New Roman" w:eastAsia="Calibri" w:hAnsi="Times New Roman" w:cs="Times New Roman"/>
                <w:sz w:val="24"/>
                <w:szCs w:val="24"/>
              </w:rPr>
              <w:t>Соотношение средней заработной платы работников учреждений культуры к средней заработной плате по Воронежской области</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7153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w:t>
            </w:r>
          </w:p>
        </w:tc>
        <w:tc>
          <w:tcPr>
            <w:tcW w:w="5778" w:type="dxa"/>
            <w:tcBorders>
              <w:top w:val="single" w:sz="4" w:space="0" w:color="auto"/>
              <w:left w:val="single" w:sz="4" w:space="0" w:color="auto"/>
              <w:bottom w:val="single" w:sz="4" w:space="0" w:color="auto"/>
              <w:right w:val="single" w:sz="4" w:space="0" w:color="auto"/>
            </w:tcBorders>
            <w:hideMark/>
          </w:tcPr>
          <w:p w:rsidR="009B0074" w:rsidRDefault="009B0074" w:rsidP="00715396">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Сср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ЗПср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./ЗП ср. РО*100</w:t>
            </w:r>
          </w:p>
          <w:p w:rsidR="009B0074" w:rsidRDefault="009B0074" w:rsidP="007153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где:</w:t>
            </w:r>
          </w:p>
          <w:p w:rsidR="009B0074" w:rsidRDefault="009B0074" w:rsidP="007153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 - средней заработной платы работников учреждений культуры;</w:t>
            </w:r>
          </w:p>
          <w:p w:rsidR="009B0074" w:rsidRDefault="009B0074" w:rsidP="007153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715396">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543" w:type="dxa"/>
            <w:tcBorders>
              <w:top w:val="single" w:sz="4" w:space="0" w:color="auto"/>
              <w:left w:val="single" w:sz="4" w:space="0" w:color="auto"/>
              <w:bottom w:val="single" w:sz="4" w:space="0" w:color="auto"/>
              <w:right w:val="single" w:sz="4" w:space="0" w:color="auto"/>
            </w:tcBorders>
          </w:tcPr>
          <w:p w:rsidR="009B0074" w:rsidRDefault="009B0074" w:rsidP="007153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rsidP="00715396">
            <w:pPr>
              <w:spacing w:after="0" w:line="240" w:lineRule="auto"/>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71539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5778" w:type="dxa"/>
            <w:tcBorders>
              <w:top w:val="single" w:sz="4" w:space="0" w:color="auto"/>
              <w:left w:val="single" w:sz="4" w:space="0" w:color="auto"/>
              <w:bottom w:val="single" w:sz="4" w:space="0" w:color="auto"/>
              <w:right w:val="single" w:sz="4" w:space="0" w:color="auto"/>
            </w:tcBorders>
          </w:tcPr>
          <w:p w:rsidR="009B0074" w:rsidRDefault="009B0074" w:rsidP="00715396">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 О обр., где:</w:t>
            </w:r>
          </w:p>
          <w:p w:rsidR="009B0074" w:rsidRDefault="009B0074" w:rsidP="00715396">
            <w:pPr>
              <w:spacing w:after="0" w:line="240" w:lineRule="auto"/>
              <w:ind w:firstLine="709"/>
              <w:jc w:val="both"/>
              <w:rPr>
                <w:rFonts w:ascii="Times New Roman" w:eastAsia="Calibri" w:hAnsi="Times New Roman" w:cs="Times New Roman"/>
                <w:sz w:val="24"/>
                <w:szCs w:val="24"/>
                <w:lang w:eastAsia="ru-RU"/>
              </w:rPr>
            </w:pPr>
          </w:p>
          <w:p w:rsidR="009B0074" w:rsidRDefault="009B0074" w:rsidP="00715396">
            <w:pPr>
              <w:spacing w:after="0" w:line="24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eastAsia="ru-RU"/>
              </w:rPr>
              <w:t>Ууд</w:t>
            </w:r>
            <w:proofErr w:type="spellEnd"/>
            <w:r>
              <w:rPr>
                <w:rFonts w:ascii="Times New Roman" w:eastAsia="Calibri" w:hAnsi="Times New Roman" w:cs="Times New Roman"/>
                <w:sz w:val="24"/>
                <w:szCs w:val="24"/>
                <w:lang w:eastAsia="ru-RU"/>
              </w:rPr>
              <w:t xml:space="preserve">. – уровень удовлетворенности </w:t>
            </w:r>
            <w:r>
              <w:rPr>
                <w:rFonts w:ascii="Times New Roman" w:eastAsia="Calibri" w:hAnsi="Times New Roman" w:cs="Times New Roman"/>
                <w:sz w:val="24"/>
                <w:szCs w:val="24"/>
              </w:rPr>
              <w:t>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rsidP="00715396">
            <w:pPr>
              <w:spacing w:after="0" w:line="240" w:lineRule="auto"/>
              <w:rPr>
                <w:rFonts w:ascii="Times New Roman" w:eastAsia="Calibri" w:hAnsi="Times New Roman" w:cs="Times New Roman"/>
                <w:sz w:val="24"/>
                <w:szCs w:val="24"/>
                <w:lang w:eastAsia="ru-RU"/>
              </w:rPr>
            </w:pPr>
          </w:p>
          <w:p w:rsidR="009B0074" w:rsidRDefault="009B0074" w:rsidP="0071539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обр. – отсутствие отрицательных отзывов жителей поселения на качество предоставления </w:t>
            </w:r>
            <w:r>
              <w:rPr>
                <w:rFonts w:ascii="Times New Roman" w:eastAsia="Calibri" w:hAnsi="Times New Roman" w:cs="Times New Roman"/>
                <w:sz w:val="24"/>
                <w:szCs w:val="24"/>
              </w:rPr>
              <w:t>муниципальных</w:t>
            </w:r>
            <w:r>
              <w:rPr>
                <w:rFonts w:ascii="Times New Roman" w:eastAsia="Calibri" w:hAnsi="Times New Roman" w:cs="Times New Roman"/>
                <w:sz w:val="24"/>
                <w:szCs w:val="24"/>
                <w:lang w:eastAsia="ru-RU"/>
              </w:rPr>
              <w:t xml:space="preserve"> услуг </w:t>
            </w:r>
            <w:r>
              <w:rPr>
                <w:rFonts w:ascii="Times New Roman" w:eastAsia="Calibri" w:hAnsi="Times New Roman" w:cs="Times New Roman"/>
                <w:sz w:val="24"/>
                <w:szCs w:val="24"/>
              </w:rPr>
              <w:t>муниципальными</w:t>
            </w:r>
            <w:r>
              <w:rPr>
                <w:rFonts w:ascii="Times New Roman" w:eastAsia="Calibri" w:hAnsi="Times New Roman" w:cs="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обращений муниципальных учреждений, подведомственных Отделу культуры Администрации Коломыцевского сельского поселения</w:t>
            </w:r>
          </w:p>
          <w:p w:rsidR="009B0074" w:rsidRDefault="009B0074" w:rsidP="00715396">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851" w:right="1134" w:bottom="567" w:left="1134" w:header="709" w:footer="709" w:gutter="0"/>
          <w:cols w:space="720"/>
        </w:sectPr>
      </w:pPr>
    </w:p>
    <w:p w:rsidR="009B0074" w:rsidRDefault="009B0074" w:rsidP="009B0074">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bookmarkStart w:id="6" w:name="Par879"/>
      <w:bookmarkEnd w:id="6"/>
      <w:r>
        <w:rPr>
          <w:rFonts w:ascii="Times New Roman" w:eastAsia="Calibri" w:hAnsi="Times New Roman" w:cs="Times New Roman"/>
          <w:b/>
          <w:sz w:val="24"/>
          <w:szCs w:val="24"/>
        </w:rPr>
        <w:lastRenderedPageBreak/>
        <w:t>ПАСПОРТ</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подпрограммы  2.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color w:val="365F91"/>
          <w:sz w:val="24"/>
          <w:szCs w:val="24"/>
        </w:rPr>
      </w:pPr>
    </w:p>
    <w:tbl>
      <w:tblPr>
        <w:tblW w:w="10425" w:type="dxa"/>
        <w:tblLayout w:type="fixed"/>
        <w:tblLook w:val="00A0" w:firstRow="1" w:lastRow="0" w:firstColumn="1" w:lastColumn="0" w:noHBand="0" w:noVBand="0"/>
      </w:tblPr>
      <w:tblGrid>
        <w:gridCol w:w="3511"/>
        <w:gridCol w:w="6914"/>
      </w:tblGrid>
      <w:tr w:rsidR="009B0074" w:rsidTr="009B0074">
        <w:tc>
          <w:tcPr>
            <w:tcW w:w="3511" w:type="dxa"/>
            <w:hideMark/>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подпрограммы</w:t>
            </w:r>
          </w:p>
        </w:tc>
        <w:tc>
          <w:tcPr>
            <w:tcW w:w="6914" w:type="dxa"/>
            <w:hideMark/>
          </w:tcPr>
          <w:p w:rsidR="009B0074" w:rsidRDefault="009B0074">
            <w:pPr>
              <w:widowControl w:val="0"/>
              <w:autoSpaceDE w:val="0"/>
              <w:autoSpaceDN w:val="0"/>
              <w:adjustRightInd w:val="0"/>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библиотечного обслуживания населения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Ответственный исполнитель</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программы</w:t>
            </w:r>
          </w:p>
        </w:tc>
        <w:tc>
          <w:tcPr>
            <w:tcW w:w="6914"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казенное учреждение культуры</w:t>
            </w: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«Коломыцевское сельский дом культуры»; администрация Коломыцевского сельского поселения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Соисполнители подпрограммы</w:t>
            </w: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сельский дом культуры»;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c>
          <w:tcPr>
            <w:tcW w:w="3511" w:type="dxa"/>
          </w:tcPr>
          <w:p w:rsidR="009B0074" w:rsidRDefault="009B0074" w:rsidP="0071539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Программно-целевые инструменты</w:t>
            </w:r>
          </w:p>
          <w:p w:rsidR="009B0074" w:rsidRDefault="009B0074" w:rsidP="00715396">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hideMark/>
          </w:tcPr>
          <w:p w:rsidR="009B0074" w:rsidRDefault="009B0074">
            <w:pPr>
              <w:spacing w:after="0"/>
              <w:jc w:val="both"/>
              <w:outlineLvl w:val="2"/>
              <w:rPr>
                <w:rFonts w:ascii="Times New Roman" w:eastAsia="Calibri" w:hAnsi="Times New Roman" w:cs="Times New Roman"/>
                <w:sz w:val="24"/>
                <w:szCs w:val="24"/>
                <w:lang w:eastAsia="ru-RU"/>
              </w:rPr>
            </w:pPr>
            <w:r>
              <w:rPr>
                <w:rFonts w:ascii="Times New Roman" w:eastAsia="Calibri" w:hAnsi="Times New Roman" w:cs="Times New Roman"/>
                <w:sz w:val="24"/>
                <w:szCs w:val="24"/>
              </w:rPr>
              <w:t>отсутствуют</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Цели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реализации муниципальной программы Коломыцевского поселения «Развитие и сохранение культуры поселения»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Задачи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spacing w:after="0"/>
              <w:jc w:val="both"/>
              <w:rPr>
                <w:rFonts w:ascii="Times New Roman" w:eastAsia="Calibri" w:hAnsi="Times New Roman" w:cs="Times New Roman"/>
                <w:sz w:val="24"/>
                <w:szCs w:val="24"/>
              </w:rPr>
            </w:pP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эффективной деятельности МКУК «Коломыцевский сельский дом культуры»;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 Коломыцевского сельского поселения «Развитие и сохранение культуры поселения»</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Целевые индикаторы и показатели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spacing w:after="0"/>
              <w:jc w:val="both"/>
              <w:rPr>
                <w:rFonts w:ascii="Times New Roman" w:eastAsia="Calibri" w:hAnsi="Times New Roman" w:cs="Times New Roman"/>
                <w:sz w:val="24"/>
                <w:szCs w:val="24"/>
              </w:rPr>
            </w:pPr>
          </w:p>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поселения</w:t>
            </w:r>
          </w:p>
        </w:tc>
      </w:tr>
      <w:tr w:rsidR="009B0074" w:rsidTr="009B0074">
        <w:tc>
          <w:tcPr>
            <w:tcW w:w="3511"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p>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Этапы и сроки реализации подпрограммы</w:t>
            </w:r>
          </w:p>
          <w:p w:rsidR="009B0074" w:rsidRDefault="009B0074">
            <w:pPr>
              <w:widowControl w:val="0"/>
              <w:autoSpaceDE w:val="0"/>
              <w:autoSpaceDN w:val="0"/>
              <w:adjustRightInd w:val="0"/>
              <w:spacing w:after="0"/>
              <w:rPr>
                <w:rFonts w:ascii="Times New Roman" w:eastAsia="Calibri" w:hAnsi="Times New Roman" w:cs="Times New Roman"/>
                <w:sz w:val="24"/>
                <w:szCs w:val="24"/>
              </w:rPr>
            </w:pPr>
          </w:p>
        </w:tc>
        <w:tc>
          <w:tcPr>
            <w:tcW w:w="6914" w:type="dxa"/>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срок р</w:t>
            </w:r>
            <w:r w:rsidR="00A50CB3">
              <w:rPr>
                <w:rFonts w:ascii="Times New Roman" w:eastAsia="Calibri" w:hAnsi="Times New Roman" w:cs="Times New Roman"/>
                <w:sz w:val="24"/>
                <w:szCs w:val="24"/>
              </w:rPr>
              <w:t>еализации программы: 2014 – 2021</w:t>
            </w:r>
            <w:r>
              <w:rPr>
                <w:rFonts w:ascii="Times New Roman" w:eastAsia="Calibri" w:hAnsi="Times New Roman" w:cs="Times New Roman"/>
                <w:sz w:val="24"/>
                <w:szCs w:val="24"/>
              </w:rPr>
              <w:t xml:space="preserve"> годы</w:t>
            </w: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этапы реализации программы не предусмотрены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Ресурсное </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sz w:val="24"/>
                <w:szCs w:val="24"/>
              </w:rPr>
            </w:pPr>
          </w:p>
        </w:tc>
        <w:tc>
          <w:tcPr>
            <w:tcW w:w="6914" w:type="dxa"/>
          </w:tcPr>
          <w:p w:rsidR="009B0074" w:rsidRDefault="009B0074">
            <w:pPr>
              <w:widowControl w:val="0"/>
              <w:autoSpaceDE w:val="0"/>
              <w:autoSpaceDN w:val="0"/>
              <w:adjustRightInd w:val="0"/>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финансирование программных мероприятий осуществляется за счет средств местного бюджета в объемах, предусмотренных Программой и утвержденных Решением Совета народных депутатов Коломыцевского сельского поселения на очередной финансовый год.</w:t>
            </w:r>
          </w:p>
          <w:p w:rsidR="009B0074" w:rsidRDefault="009B0074">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Общий объем финансирования подпрограммы составляет:</w:t>
            </w:r>
          </w:p>
          <w:p w:rsidR="009B0074" w:rsidRDefault="005E4E91">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2313,5</w:t>
            </w:r>
            <w:r w:rsidR="009B0074">
              <w:rPr>
                <w:rFonts w:ascii="Times New Roman" w:eastAsia="Times New Roman" w:hAnsi="Times New Roman" w:cs="Times New Roman"/>
                <w:sz w:val="24"/>
                <w:szCs w:val="24"/>
              </w:rPr>
              <w:t xml:space="preserve"> тыс. рублей, в том числе:</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2014 год – 200,0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2015 год – 210,0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2016 год – 275,2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год – </w:t>
            </w:r>
            <w:r w:rsidR="00F63213">
              <w:rPr>
                <w:rFonts w:ascii="Times New Roman" w:eastAsia="Times New Roman" w:hAnsi="Times New Roman" w:cs="Times New Roman"/>
                <w:sz w:val="24"/>
                <w:szCs w:val="24"/>
              </w:rPr>
              <w:t>231,7</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год – </w:t>
            </w:r>
            <w:r w:rsidR="005E4E91">
              <w:rPr>
                <w:rFonts w:ascii="Times New Roman" w:eastAsia="Times New Roman" w:hAnsi="Times New Roman" w:cs="Times New Roman"/>
                <w:sz w:val="24"/>
                <w:szCs w:val="24"/>
              </w:rPr>
              <w:t>337,6</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2019 год -  </w:t>
            </w:r>
            <w:r w:rsidR="00A50CB3">
              <w:rPr>
                <w:rFonts w:ascii="Times New Roman" w:eastAsia="Times New Roman" w:hAnsi="Times New Roman" w:cs="Times New Roman"/>
                <w:sz w:val="24"/>
                <w:szCs w:val="24"/>
              </w:rPr>
              <w:t>333</w:t>
            </w:r>
            <w:r w:rsidR="00F6321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год  - </w:t>
            </w:r>
            <w:r w:rsidR="00A50CB3">
              <w:rPr>
                <w:rFonts w:ascii="Times New Roman" w:eastAsia="Times New Roman" w:hAnsi="Times New Roman" w:cs="Times New Roman"/>
                <w:sz w:val="24"/>
                <w:szCs w:val="24"/>
              </w:rPr>
              <w:t>352</w:t>
            </w:r>
            <w:r w:rsidR="00F6321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тыс. рублей;</w:t>
            </w:r>
          </w:p>
          <w:p w:rsidR="00A50CB3" w:rsidRDefault="00A50CB3" w:rsidP="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2021 год  - 374,0 тыс. рублей;</w:t>
            </w:r>
          </w:p>
          <w:p w:rsidR="00A50CB3" w:rsidRDefault="00A50CB3">
            <w:pPr>
              <w:widowControl w:val="0"/>
              <w:autoSpaceDE w:val="0"/>
              <w:autoSpaceDN w:val="0"/>
              <w:adjustRightInd w:val="0"/>
              <w:spacing w:after="0"/>
              <w:rPr>
                <w:rFonts w:ascii="Times New Roman" w:eastAsia="Times New Roman" w:hAnsi="Times New Roman" w:cs="Times New Roman"/>
                <w:sz w:val="24"/>
                <w:szCs w:val="24"/>
              </w:rPr>
            </w:pP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r>
      <w:tr w:rsidR="009B0074" w:rsidTr="009B0074">
        <w:tc>
          <w:tcPr>
            <w:tcW w:w="3511" w:type="dxa"/>
          </w:tcPr>
          <w:p w:rsidR="009B0074" w:rsidRDefault="009B0074">
            <w:pPr>
              <w:widowControl w:val="0"/>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Ожидаемые результаты реализации подпрограммы</w:t>
            </w:r>
          </w:p>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достижения целей, решение задач и выполнение показателей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w:t>
            </w:r>
          </w:p>
        </w:tc>
      </w:tr>
      <w:tr w:rsidR="009B0074" w:rsidTr="009B0074">
        <w:tc>
          <w:tcPr>
            <w:tcW w:w="3511" w:type="dxa"/>
          </w:tcPr>
          <w:p w:rsidR="009B0074" w:rsidRDefault="009B0074">
            <w:pPr>
              <w:widowControl w:val="0"/>
              <w:autoSpaceDE w:val="0"/>
              <w:autoSpaceDN w:val="0"/>
              <w:adjustRightInd w:val="0"/>
              <w:spacing w:after="0"/>
              <w:jc w:val="both"/>
              <w:rPr>
                <w:rFonts w:ascii="Times New Roman" w:eastAsia="Calibri" w:hAnsi="Times New Roman" w:cs="Times New Roman"/>
                <w:color w:val="365F91"/>
                <w:sz w:val="24"/>
                <w:szCs w:val="24"/>
              </w:rPr>
            </w:pPr>
          </w:p>
        </w:tc>
        <w:tc>
          <w:tcPr>
            <w:tcW w:w="6914" w:type="dxa"/>
          </w:tcPr>
          <w:p w:rsidR="009B0074" w:rsidRDefault="009B0074">
            <w:pPr>
              <w:widowControl w:val="0"/>
              <w:autoSpaceDE w:val="0"/>
              <w:autoSpaceDN w:val="0"/>
              <w:adjustRightInd w:val="0"/>
              <w:spacing w:after="0"/>
              <w:jc w:val="both"/>
              <w:rPr>
                <w:rFonts w:ascii="Times New Roman" w:eastAsia="Calibri" w:hAnsi="Times New Roman" w:cs="Times New Roman"/>
                <w:b/>
                <w:color w:val="365F91"/>
                <w:sz w:val="24"/>
                <w:szCs w:val="24"/>
              </w:rPr>
            </w:pP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1. Характеристика сферы реализации подпрограммы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b/>
          <w:color w:val="365F91"/>
          <w:sz w:val="24"/>
          <w:szCs w:val="24"/>
        </w:rPr>
      </w:pPr>
      <w:r>
        <w:rPr>
          <w:rFonts w:ascii="Times New Roman" w:eastAsia="Calibri" w:hAnsi="Times New Roman" w:cs="Times New Roman"/>
          <w:b/>
          <w:sz w:val="24"/>
          <w:szCs w:val="24"/>
        </w:rPr>
        <w:t>«Организация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2. «Организация библиотечного обслуживания населения» (далее – подпрограмма) разработана с целью создания условий для реализации муниципальной программы Коломыцевского поселения «Развитие и сохранение культуры Коломыцевского сельского поселения Лискинского муниципального района Воронежской области»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2. Цели, задачи и показатели, основные ожидаемые конечные результаты, сроки и этапы реализации подпрограммы «Организация библиотечного обслуживания населения»</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МКУК «Коломыцевский сельский дом культуры"- библиотека  Коломыцевского сельского  поселения,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B0074" w:rsidRDefault="009B0074" w:rsidP="009B0074">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Показатель подпрограммы  - повышение уровня удовлетворенности жителей поселения качеством предоставления муниципальных услуг в муниципальном  учреждении культуры Коломыцевского сельского поселения, указанный в таблице № 2.1 </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 xml:space="preserve"> муниципальной программы Коломыцевского  сельского поселения «Развитие и сохранение культуры Коломыцевского сельского поселения Лискинского муниципального района Воронежской области». </w:t>
      </w:r>
    </w:p>
    <w:p w:rsidR="009B0074" w:rsidRDefault="009B0074" w:rsidP="009B0074">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Подпрограмму предусмат</w:t>
      </w:r>
      <w:r w:rsidR="00A50CB3">
        <w:rPr>
          <w:rFonts w:ascii="Times New Roman" w:eastAsia="Calibri" w:hAnsi="Times New Roman" w:cs="Times New Roman"/>
          <w:sz w:val="24"/>
          <w:szCs w:val="24"/>
        </w:rPr>
        <w:t>ривается реализовать в 2014-2021</w:t>
      </w:r>
      <w:r>
        <w:rPr>
          <w:rFonts w:ascii="Times New Roman" w:eastAsia="Calibri" w:hAnsi="Times New Roman" w:cs="Times New Roman"/>
          <w:sz w:val="24"/>
          <w:szCs w:val="24"/>
        </w:rPr>
        <w:t xml:space="preserve"> годах в один этап.</w:t>
      </w:r>
    </w:p>
    <w:p w:rsidR="009B0074" w:rsidRDefault="009B0074" w:rsidP="009B0074">
      <w:pPr>
        <w:spacing w:after="0" w:line="240" w:lineRule="auto"/>
        <w:ind w:firstLine="720"/>
        <w:jc w:val="both"/>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3. Характеристика основных мероприятий подпрограммы «Организация библиотечного обслуживания населения»</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Подпрограмма включает основное мероприятие:</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расходы на содержание МКУК «Коломыцевский сельский дом культуры» - библиотека</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на выплаты по оплате труда работников </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расходы на обеспечение функций  работников учреждения</w:t>
      </w:r>
    </w:p>
    <w:p w:rsidR="009B0074" w:rsidRDefault="009B0074" w:rsidP="009B0074">
      <w:pPr>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Раздел 4. Информация по ресурсному обеспечению подпрограммы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Финансирование реализации подпрограммы осуществляется в рамках текущего финансирования деятельности МКУК «Коломыцевский сельский дом культуры» – библиотека.</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Объем финансового обеспечения реализации подпрограммы за счет средств местного бюджета за весь период ее реализации составит </w:t>
      </w:r>
      <w:r w:rsidR="005E4E91">
        <w:rPr>
          <w:rFonts w:ascii="Times New Roman" w:eastAsia="Calibri" w:hAnsi="Times New Roman" w:cs="Times New Roman"/>
          <w:sz w:val="24"/>
          <w:szCs w:val="24"/>
        </w:rPr>
        <w:t>2313,5</w:t>
      </w:r>
      <w:r>
        <w:rPr>
          <w:rFonts w:ascii="Times New Roman" w:eastAsia="Calibri" w:hAnsi="Times New Roman" w:cs="Times New Roman"/>
          <w:sz w:val="24"/>
          <w:szCs w:val="24"/>
        </w:rPr>
        <w:t xml:space="preserve"> тыс. рублей, в том числе:</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2014 год – 200,0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2015 год – 210,0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2016 год – 275,2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2017 год – </w:t>
      </w:r>
      <w:r w:rsidR="00F63213">
        <w:rPr>
          <w:rFonts w:ascii="Times New Roman" w:eastAsia="Calibri" w:hAnsi="Times New Roman" w:cs="Times New Roman"/>
          <w:sz w:val="24"/>
          <w:szCs w:val="24"/>
        </w:rPr>
        <w:t>231,7</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2018 год – </w:t>
      </w:r>
      <w:r w:rsidR="005E4E91">
        <w:rPr>
          <w:rFonts w:ascii="Times New Roman" w:eastAsia="Calibri" w:hAnsi="Times New Roman" w:cs="Times New Roman"/>
          <w:sz w:val="24"/>
          <w:szCs w:val="24"/>
        </w:rPr>
        <w:t>337,6</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2019 год – </w:t>
      </w:r>
      <w:r w:rsidR="00A50CB3">
        <w:rPr>
          <w:rFonts w:ascii="Times New Roman" w:eastAsia="Calibri" w:hAnsi="Times New Roman" w:cs="Times New Roman"/>
          <w:sz w:val="24"/>
          <w:szCs w:val="24"/>
        </w:rPr>
        <w:t>333</w:t>
      </w:r>
      <w:r w:rsidR="00F63213">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9B0074" w:rsidRDefault="009B0074" w:rsidP="009B007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2020 год – </w:t>
      </w:r>
      <w:r w:rsidR="00A50CB3">
        <w:rPr>
          <w:rFonts w:ascii="Times New Roman" w:eastAsia="Calibri" w:hAnsi="Times New Roman" w:cs="Times New Roman"/>
          <w:sz w:val="24"/>
          <w:szCs w:val="24"/>
        </w:rPr>
        <w:t>352</w:t>
      </w:r>
      <w:r w:rsidR="00F63213">
        <w:rPr>
          <w:rFonts w:ascii="Times New Roman" w:eastAsia="Calibri" w:hAnsi="Times New Roman" w:cs="Times New Roman"/>
          <w:sz w:val="24"/>
          <w:szCs w:val="24"/>
        </w:rPr>
        <w:t>,0</w:t>
      </w:r>
      <w:r>
        <w:rPr>
          <w:rFonts w:ascii="Times New Roman" w:eastAsia="Calibri" w:hAnsi="Times New Roman" w:cs="Times New Roman"/>
          <w:sz w:val="24"/>
          <w:szCs w:val="24"/>
        </w:rPr>
        <w:t xml:space="preserve"> тыс. рублей;</w:t>
      </w:r>
    </w:p>
    <w:p w:rsidR="00A50CB3" w:rsidRDefault="00A50CB3" w:rsidP="00A50CB3">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2021 год – 374,0 тыс. рублей;</w:t>
      </w:r>
    </w:p>
    <w:p w:rsidR="00A50CB3" w:rsidRDefault="00A50CB3"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ind w:firstLine="709"/>
        <w:jc w:val="both"/>
        <w:rPr>
          <w:rFonts w:ascii="Times New Roman" w:eastAsia="Calibri" w:hAnsi="Times New Roman" w:cs="Times New Roman"/>
          <w:sz w:val="24"/>
          <w:szCs w:val="24"/>
        </w:rPr>
      </w:pPr>
    </w:p>
    <w:p w:rsidR="009B0074" w:rsidRDefault="009B0074" w:rsidP="009B0074">
      <w:pPr>
        <w:spacing w:after="0" w:line="240" w:lineRule="auto"/>
        <w:jc w:val="both"/>
        <w:rPr>
          <w:rFonts w:ascii="Times New Roman" w:eastAsia="Calibri" w:hAnsi="Times New Roman" w:cs="Times New Roman"/>
          <w:spacing w:val="-8"/>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pgSz w:w="11906" w:h="16838"/>
          <w:pgMar w:top="1134" w:right="1134" w:bottom="1134" w:left="851" w:header="709" w:footer="709" w:gutter="0"/>
          <w:cols w:space="720"/>
        </w:sectPr>
      </w:pPr>
    </w:p>
    <w:p w:rsidR="009B0074" w:rsidRDefault="009B0074" w:rsidP="009B007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Раздел 5. Участие муниципальных учреждений культуры в реализации подпрограммы «Организация библиотечного обслуживания населения»</w:t>
      </w:r>
    </w:p>
    <w:p w:rsidR="009B0074" w:rsidRDefault="009B0074" w:rsidP="009B0074">
      <w:pPr>
        <w:spacing w:after="0" w:line="240" w:lineRule="auto"/>
        <w:jc w:val="both"/>
        <w:rPr>
          <w:rFonts w:ascii="Times New Roman" w:eastAsia="Calibri" w:hAnsi="Times New Roman" w:cs="Times New Roman"/>
          <w:sz w:val="24"/>
          <w:szCs w:val="24"/>
        </w:rPr>
      </w:pPr>
    </w:p>
    <w:p w:rsidR="009B0074" w:rsidRDefault="009B0074" w:rsidP="009B0074">
      <w:pPr>
        <w:widowControl w:val="0"/>
        <w:tabs>
          <w:tab w:val="left" w:pos="9610"/>
        </w:tabs>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Таблица № 2.1</w:t>
      </w:r>
    </w:p>
    <w:p w:rsidR="009B0074" w:rsidRDefault="009B0074" w:rsidP="009B0074">
      <w:pPr>
        <w:widowControl w:val="0"/>
        <w:tabs>
          <w:tab w:val="left" w:pos="9610"/>
        </w:tabs>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(индикаторах) подпрограммы</w:t>
      </w:r>
    </w:p>
    <w:p w:rsidR="009B0074" w:rsidRDefault="009B0074" w:rsidP="009B0074">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«Организация библиотечного обслуживания населения» и их </w:t>
      </w:r>
      <w:proofErr w:type="gramStart"/>
      <w:r>
        <w:rPr>
          <w:rFonts w:ascii="Times New Roman" w:eastAsia="Calibri" w:hAnsi="Times New Roman" w:cs="Times New Roman"/>
          <w:sz w:val="24"/>
          <w:szCs w:val="24"/>
        </w:rPr>
        <w:t>значениях</w:t>
      </w:r>
      <w:proofErr w:type="gramEnd"/>
    </w:p>
    <w:tbl>
      <w:tblPr>
        <w:tblW w:w="15029" w:type="dxa"/>
        <w:tblInd w:w="91" w:type="dxa"/>
        <w:tblLook w:val="00A0" w:firstRow="1" w:lastRow="0" w:firstColumn="1" w:lastColumn="0" w:noHBand="0" w:noVBand="0"/>
      </w:tblPr>
      <w:tblGrid>
        <w:gridCol w:w="576"/>
        <w:gridCol w:w="2861"/>
        <w:gridCol w:w="4241"/>
        <w:gridCol w:w="1833"/>
        <w:gridCol w:w="2736"/>
        <w:gridCol w:w="2782"/>
      </w:tblGrid>
      <w:tr w:rsidR="009B0074" w:rsidTr="009B0074">
        <w:trPr>
          <w:trHeight w:val="1080"/>
        </w:trPr>
        <w:tc>
          <w:tcPr>
            <w:tcW w:w="15029" w:type="dxa"/>
            <w:gridSpan w:val="6"/>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Показатели, характеризующие качество оказываемых муниципальных услуг</w:t>
            </w:r>
          </w:p>
          <w:p w:rsidR="009B0074" w:rsidRDefault="00A50CB3">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bCs/>
                <w:sz w:val="20"/>
                <w:szCs w:val="20"/>
              </w:rPr>
              <w:t xml:space="preserve"> в 2014-2021</w:t>
            </w:r>
            <w:r w:rsidR="009B0074">
              <w:rPr>
                <w:rFonts w:ascii="Times New Roman" w:eastAsia="Calibri" w:hAnsi="Times New Roman" w:cs="Times New Roman"/>
                <w:bCs/>
                <w:sz w:val="20"/>
                <w:szCs w:val="20"/>
              </w:rPr>
              <w:t xml:space="preserve"> годах</w:t>
            </w:r>
          </w:p>
        </w:tc>
      </w:tr>
      <w:tr w:rsidR="009B0074" w:rsidTr="009B0074">
        <w:trPr>
          <w:trHeight w:val="1080"/>
        </w:trPr>
        <w:tc>
          <w:tcPr>
            <w:tcW w:w="57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п</w:t>
            </w:r>
            <w:proofErr w:type="gramEnd"/>
            <w:r>
              <w:rPr>
                <w:rFonts w:ascii="Times New Roman" w:eastAsia="Calibri" w:hAnsi="Times New Roman" w:cs="Times New Roman"/>
                <w:sz w:val="20"/>
                <w:szCs w:val="20"/>
              </w:rPr>
              <w:t>/п</w:t>
            </w:r>
          </w:p>
        </w:tc>
        <w:tc>
          <w:tcPr>
            <w:tcW w:w="286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учреждения</w:t>
            </w: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Наименование показателя</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Единица измерения</w:t>
            </w: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величина</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Значение (балл)</w:t>
            </w:r>
          </w:p>
        </w:tc>
      </w:tr>
      <w:tr w:rsidR="009B0074" w:rsidTr="009B0074">
        <w:trPr>
          <w:trHeight w:val="375"/>
        </w:trPr>
        <w:tc>
          <w:tcPr>
            <w:tcW w:w="576" w:type="dxa"/>
            <w:vMerge w:val="restart"/>
            <w:tcBorders>
              <w:top w:val="nil"/>
              <w:left w:val="single" w:sz="4" w:space="0" w:color="auto"/>
              <w:bottom w:val="single" w:sz="4" w:space="0" w:color="000000"/>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861" w:type="dxa"/>
            <w:vMerge w:val="restart"/>
            <w:tcBorders>
              <w:top w:val="nil"/>
              <w:left w:val="single" w:sz="4" w:space="0" w:color="auto"/>
              <w:bottom w:val="single" w:sz="4" w:space="0" w:color="000000"/>
              <w:right w:val="single" w:sz="4" w:space="0" w:color="auto"/>
            </w:tcBorders>
            <w:vAlign w:val="center"/>
            <w:hideMark/>
          </w:tcPr>
          <w:p w:rsidR="009B0074" w:rsidRDefault="009B0074">
            <w:pPr>
              <w:spacing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МКУК «Коломыцевский СДК» библиотека </w:t>
            </w: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sz w:val="20"/>
                <w:szCs w:val="20"/>
              </w:rPr>
              <w:t>Число пользователей</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Чел.</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0"/>
                <w:szCs w:val="20"/>
              </w:rPr>
            </w:pPr>
            <w:r>
              <w:rPr>
                <w:rFonts w:ascii="Times New Roman" w:eastAsia="Calibri" w:hAnsi="Times New Roman" w:cs="Times New Roman"/>
                <w:sz w:val="20"/>
                <w:szCs w:val="20"/>
              </w:rPr>
              <w:t>550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43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Число посещений</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Ед.</w:t>
            </w:r>
          </w:p>
        </w:tc>
        <w:tc>
          <w:tcPr>
            <w:tcW w:w="2736" w:type="dxa"/>
            <w:tcBorders>
              <w:top w:val="nil"/>
              <w:left w:val="single" w:sz="4" w:space="0" w:color="auto"/>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4300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315"/>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sz w:val="20"/>
                <w:szCs w:val="20"/>
              </w:rPr>
              <w:t>Количество выданных документов</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hideMark/>
          </w:tcPr>
          <w:p w:rsidR="009B0074" w:rsidRDefault="009B0074">
            <w:pPr>
              <w:autoSpaceDE w:val="0"/>
              <w:autoSpaceDN w:val="0"/>
              <w:adjustRightInd w:val="0"/>
              <w:spacing w:after="0"/>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14200</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50</w:t>
            </w:r>
          </w:p>
        </w:tc>
      </w:tr>
      <w:tr w:rsidR="009B0074" w:rsidTr="009B0074">
        <w:trPr>
          <w:trHeight w:val="630"/>
        </w:trPr>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9B0074" w:rsidRDefault="009B0074">
            <w:pPr>
              <w:spacing w:after="0" w:line="240" w:lineRule="auto"/>
              <w:rPr>
                <w:rFonts w:ascii="Times New Roman" w:eastAsia="Calibri" w:hAnsi="Times New Roman" w:cs="Times New Roman"/>
                <w:sz w:val="20"/>
                <w:szCs w:val="20"/>
              </w:rPr>
            </w:pPr>
          </w:p>
        </w:tc>
        <w:tc>
          <w:tcPr>
            <w:tcW w:w="4241" w:type="dxa"/>
            <w:tcBorders>
              <w:top w:val="nil"/>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Интенсивность чтения фондовых документов в расчете на 1 пользователя</w:t>
            </w:r>
          </w:p>
        </w:tc>
        <w:tc>
          <w:tcPr>
            <w:tcW w:w="1833" w:type="dxa"/>
            <w:tcBorders>
              <w:top w:val="single" w:sz="4" w:space="0" w:color="auto"/>
              <w:left w:val="nil"/>
              <w:bottom w:val="single" w:sz="4" w:space="0" w:color="auto"/>
              <w:right w:val="single" w:sz="4" w:space="0" w:color="auto"/>
            </w:tcBorders>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Экз.</w:t>
            </w: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sz w:val="20"/>
                <w:szCs w:val="20"/>
              </w:rPr>
            </w:pPr>
            <w:r>
              <w:rPr>
                <w:rFonts w:ascii="Times New Roman" w:eastAsia="Calibri" w:hAnsi="Times New Roman" w:cs="Times New Roman"/>
                <w:sz w:val="20"/>
                <w:szCs w:val="20"/>
              </w:rPr>
              <w:t>максимальная сумма баллов – 20</w:t>
            </w:r>
          </w:p>
        </w:tc>
      </w:tr>
      <w:tr w:rsidR="009B0074" w:rsidTr="009B0074">
        <w:trPr>
          <w:trHeight w:val="61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ОТЛИЧНО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340 и более</w:t>
            </w:r>
          </w:p>
        </w:tc>
      </w:tr>
      <w:tr w:rsidR="009B0074" w:rsidTr="009B0074">
        <w:trPr>
          <w:trHeight w:val="52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ХОРОШО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250 – 339</w:t>
            </w:r>
          </w:p>
        </w:tc>
      </w:tr>
      <w:tr w:rsidR="009B0074" w:rsidTr="009B0074">
        <w:trPr>
          <w:trHeight w:val="675"/>
        </w:trPr>
        <w:tc>
          <w:tcPr>
            <w:tcW w:w="576" w:type="dxa"/>
            <w:tcBorders>
              <w:top w:val="single" w:sz="4" w:space="0" w:color="auto"/>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single" w:sz="4" w:space="0" w:color="auto"/>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single" w:sz="4" w:space="0" w:color="auto"/>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УДОВЛЕТВОРИТЕЛЬНО</w:t>
            </w:r>
          </w:p>
        </w:tc>
        <w:tc>
          <w:tcPr>
            <w:tcW w:w="2782" w:type="dxa"/>
            <w:tcBorders>
              <w:top w:val="single" w:sz="4" w:space="0" w:color="auto"/>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200-249</w:t>
            </w:r>
          </w:p>
        </w:tc>
      </w:tr>
      <w:tr w:rsidR="009B0074" w:rsidTr="009B0074">
        <w:trPr>
          <w:trHeight w:val="765"/>
        </w:trPr>
        <w:tc>
          <w:tcPr>
            <w:tcW w:w="576" w:type="dxa"/>
            <w:tcBorders>
              <w:top w:val="nil"/>
              <w:left w:val="single" w:sz="4" w:space="0" w:color="auto"/>
              <w:bottom w:val="single" w:sz="4" w:space="0" w:color="auto"/>
              <w:right w:val="single" w:sz="4" w:space="0" w:color="auto"/>
            </w:tcBorders>
            <w:noWrap/>
            <w:vAlign w:val="center"/>
            <w:hideMark/>
          </w:tcPr>
          <w:p w:rsidR="009B0074" w:rsidRDefault="009B0074">
            <w:pPr>
              <w:spacing w:after="0"/>
              <w:ind w:firstLine="709"/>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 </w:t>
            </w:r>
          </w:p>
        </w:tc>
        <w:tc>
          <w:tcPr>
            <w:tcW w:w="2861" w:type="dxa"/>
            <w:tcBorders>
              <w:top w:val="nil"/>
              <w:left w:val="nil"/>
              <w:bottom w:val="single" w:sz="4" w:space="0" w:color="auto"/>
              <w:right w:val="single" w:sz="4" w:space="0" w:color="auto"/>
            </w:tcBorders>
          </w:tcPr>
          <w:p w:rsidR="009B0074" w:rsidRDefault="009B0074">
            <w:pPr>
              <w:spacing w:after="0"/>
              <w:rPr>
                <w:rFonts w:ascii="Calibri" w:eastAsia="Calibri" w:hAnsi="Calibri" w:cs="Times New Roman"/>
                <w:sz w:val="20"/>
                <w:szCs w:val="20"/>
              </w:rPr>
            </w:pPr>
          </w:p>
        </w:tc>
        <w:tc>
          <w:tcPr>
            <w:tcW w:w="4241" w:type="dxa"/>
            <w:tcBorders>
              <w:top w:val="nil"/>
              <w:left w:val="nil"/>
              <w:bottom w:val="single" w:sz="4" w:space="0" w:color="auto"/>
              <w:right w:val="single" w:sz="4" w:space="0" w:color="auto"/>
            </w:tcBorders>
            <w:vAlign w:val="center"/>
            <w:hideMark/>
          </w:tcPr>
          <w:p w:rsidR="009B0074" w:rsidRDefault="009B0074">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Максимальная сумма баллов по всем показателям для оценки </w:t>
            </w:r>
          </w:p>
        </w:tc>
        <w:tc>
          <w:tcPr>
            <w:tcW w:w="1833" w:type="dxa"/>
            <w:tcBorders>
              <w:top w:val="single" w:sz="4" w:space="0" w:color="auto"/>
              <w:left w:val="nil"/>
              <w:bottom w:val="single" w:sz="4" w:space="0" w:color="auto"/>
              <w:right w:val="single" w:sz="4" w:space="0" w:color="auto"/>
            </w:tcBorders>
          </w:tcPr>
          <w:p w:rsidR="009B0074" w:rsidRDefault="009B0074">
            <w:pPr>
              <w:spacing w:after="0"/>
              <w:ind w:firstLine="709"/>
              <w:jc w:val="center"/>
              <w:rPr>
                <w:rFonts w:ascii="Times New Roman" w:eastAsia="Calibri" w:hAnsi="Times New Roman" w:cs="Times New Roman"/>
                <w:bCs/>
                <w:sz w:val="20"/>
                <w:szCs w:val="20"/>
              </w:rPr>
            </w:pPr>
          </w:p>
        </w:tc>
        <w:tc>
          <w:tcPr>
            <w:tcW w:w="2736" w:type="dxa"/>
            <w:tcBorders>
              <w:top w:val="nil"/>
              <w:left w:val="single" w:sz="4" w:space="0" w:color="auto"/>
              <w:bottom w:val="single" w:sz="4" w:space="0" w:color="auto"/>
              <w:right w:val="single" w:sz="4" w:space="0" w:color="auto"/>
            </w:tcBorders>
            <w:vAlign w:val="center"/>
            <w:hideMark/>
          </w:tcPr>
          <w:p w:rsidR="009B0074" w:rsidRDefault="009B0074">
            <w:pPr>
              <w:spacing w:after="0"/>
              <w:jc w:val="both"/>
              <w:rPr>
                <w:rFonts w:ascii="Times New Roman" w:eastAsia="Calibri" w:hAnsi="Times New Roman" w:cs="Times New Roman"/>
                <w:bCs/>
                <w:sz w:val="20"/>
                <w:szCs w:val="20"/>
              </w:rPr>
            </w:pPr>
            <w:r>
              <w:rPr>
                <w:rFonts w:ascii="Times New Roman" w:eastAsia="Calibri" w:hAnsi="Times New Roman" w:cs="Times New Roman"/>
                <w:bCs/>
                <w:sz w:val="20"/>
                <w:szCs w:val="20"/>
              </w:rPr>
              <w:t>НЕУДОВЛЕТВОРИТЕЛЬНО</w:t>
            </w:r>
          </w:p>
        </w:tc>
        <w:tc>
          <w:tcPr>
            <w:tcW w:w="2782" w:type="dxa"/>
            <w:tcBorders>
              <w:top w:val="nil"/>
              <w:left w:val="nil"/>
              <w:bottom w:val="single" w:sz="4" w:space="0" w:color="auto"/>
              <w:right w:val="single" w:sz="4" w:space="0" w:color="auto"/>
            </w:tcBorders>
            <w:vAlign w:val="center"/>
            <w:hideMark/>
          </w:tcPr>
          <w:p w:rsidR="009B0074" w:rsidRDefault="009B0074">
            <w:pPr>
              <w:spacing w:after="0"/>
              <w:ind w:hanging="5"/>
              <w:rPr>
                <w:rFonts w:ascii="Times New Roman" w:eastAsia="Calibri" w:hAnsi="Times New Roman" w:cs="Times New Roman"/>
                <w:bCs/>
                <w:sz w:val="20"/>
                <w:szCs w:val="20"/>
              </w:rPr>
            </w:pPr>
            <w:r>
              <w:rPr>
                <w:rFonts w:ascii="Times New Roman" w:eastAsia="Calibri" w:hAnsi="Times New Roman" w:cs="Times New Roman"/>
                <w:bCs/>
                <w:sz w:val="20"/>
                <w:szCs w:val="20"/>
              </w:rPr>
              <w:t>199 и менее</w:t>
            </w:r>
          </w:p>
        </w:tc>
      </w:tr>
    </w:tbl>
    <w:p w:rsidR="009B0074" w:rsidRDefault="009B0074" w:rsidP="009B0074">
      <w:pPr>
        <w:tabs>
          <w:tab w:val="left" w:pos="15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0074" w:rsidRDefault="009B0074" w:rsidP="009B0074">
      <w:pPr>
        <w:spacing w:after="0" w:line="240" w:lineRule="auto"/>
        <w:ind w:firstLine="709"/>
        <w:jc w:val="center"/>
        <w:rPr>
          <w:rFonts w:ascii="Times New Roman" w:eastAsia="Calibri" w:hAnsi="Times New Roman" w:cs="Times New Roman"/>
          <w:sz w:val="24"/>
          <w:szCs w:val="24"/>
        </w:rPr>
      </w:pP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w:t>
      </w:r>
      <w:proofErr w:type="gramStart"/>
      <w:r>
        <w:rPr>
          <w:rFonts w:ascii="Times New Roman" w:eastAsia="Calibri" w:hAnsi="Times New Roman" w:cs="Times New Roman"/>
          <w:sz w:val="24"/>
          <w:szCs w:val="24"/>
        </w:rPr>
        <w:t>2</w:t>
      </w:r>
      <w:proofErr w:type="gramEnd"/>
      <w:r>
        <w:rPr>
          <w:rFonts w:ascii="Times New Roman" w:eastAsia="Calibri" w:hAnsi="Times New Roman" w:cs="Times New Roman"/>
          <w:sz w:val="24"/>
          <w:szCs w:val="24"/>
        </w:rPr>
        <w:t>.2</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Перечень</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основных мероприятий подпрограммы «Организация библиотечного обслуживания населения»</w:t>
      </w:r>
    </w:p>
    <w:tbl>
      <w:tblPr>
        <w:tblW w:w="14895" w:type="dxa"/>
        <w:tblInd w:w="75" w:type="dxa"/>
        <w:tblLayout w:type="fixed"/>
        <w:tblCellMar>
          <w:left w:w="75" w:type="dxa"/>
          <w:right w:w="75" w:type="dxa"/>
        </w:tblCellMar>
        <w:tblLook w:val="04A0" w:firstRow="1" w:lastRow="0" w:firstColumn="1" w:lastColumn="0" w:noHBand="0" w:noVBand="1"/>
      </w:tblPr>
      <w:tblGrid>
        <w:gridCol w:w="601"/>
        <w:gridCol w:w="3369"/>
        <w:gridCol w:w="1985"/>
        <w:gridCol w:w="1417"/>
        <w:gridCol w:w="1418"/>
        <w:gridCol w:w="2126"/>
        <w:gridCol w:w="141"/>
        <w:gridCol w:w="1792"/>
        <w:gridCol w:w="2046"/>
      </w:tblGrid>
      <w:tr w:rsidR="009B0074" w:rsidTr="009B0074">
        <w:tc>
          <w:tcPr>
            <w:tcW w:w="601"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369" w:type="dxa"/>
            <w:vMerge w:val="restart"/>
            <w:tcBorders>
              <w:top w:val="single" w:sz="4" w:space="0" w:color="auto"/>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 и наименование    </w:t>
            </w:r>
            <w:r>
              <w:rPr>
                <w:rFonts w:ascii="Times New Roman" w:eastAsia="Times New Roman" w:hAnsi="Times New Roman" w:cs="Times New Roman"/>
                <w:sz w:val="24"/>
                <w:szCs w:val="24"/>
              </w:rPr>
              <w:br/>
              <w:t>основного мероприятия</w:t>
            </w:r>
          </w:p>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Соисполнитель, участник, ответственный за исполнение основного мероприятия</w:t>
            </w:r>
          </w:p>
        </w:tc>
        <w:tc>
          <w:tcPr>
            <w:tcW w:w="2835" w:type="dxa"/>
            <w:gridSpan w:val="2"/>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Ожидаемый     </w:t>
            </w:r>
            <w:r>
              <w:rPr>
                <w:rFonts w:ascii="Times New Roman" w:eastAsia="Times New Roman" w:hAnsi="Times New Roman" w:cs="Times New Roman"/>
                <w:sz w:val="24"/>
                <w:szCs w:val="24"/>
              </w:rPr>
              <w:br/>
              <w:t>непосредственный</w:t>
            </w:r>
            <w:r>
              <w:rPr>
                <w:rFonts w:ascii="Times New Roman" w:eastAsia="Times New Roman" w:hAnsi="Times New Roman" w:cs="Times New Roman"/>
                <w:sz w:val="24"/>
                <w:szCs w:val="24"/>
              </w:rPr>
              <w:br/>
              <w:t xml:space="preserve">результат     </w:t>
            </w:r>
            <w:r>
              <w:rPr>
                <w:rFonts w:ascii="Times New Roman" w:eastAsia="Times New Roman" w:hAnsi="Times New Roman" w:cs="Times New Roman"/>
                <w:sz w:val="24"/>
                <w:szCs w:val="24"/>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Последствия </w:t>
            </w:r>
            <w:r>
              <w:rPr>
                <w:rFonts w:ascii="Times New Roman" w:eastAsia="Times New Roman" w:hAnsi="Times New Roman" w:cs="Times New Roman"/>
                <w:sz w:val="24"/>
                <w:szCs w:val="24"/>
              </w:rPr>
              <w:br/>
              <w:t xml:space="preserve">не реализации основного   </w:t>
            </w:r>
            <w:r>
              <w:rPr>
                <w:rFonts w:ascii="Times New Roman" w:eastAsia="Times New Roman" w:hAnsi="Times New Roman" w:cs="Times New Roman"/>
                <w:sz w:val="24"/>
                <w:szCs w:val="24"/>
              </w:rPr>
              <w:br/>
              <w:t>мероприятия</w:t>
            </w:r>
          </w:p>
        </w:tc>
        <w:tc>
          <w:tcPr>
            <w:tcW w:w="2046" w:type="dxa"/>
            <w:vMerge w:val="restart"/>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Связь с </w:t>
            </w:r>
            <w:r>
              <w:rPr>
                <w:rFonts w:ascii="Times New Roman" w:eastAsia="Times New Roman" w:hAnsi="Times New Roman" w:cs="Times New Roman"/>
                <w:sz w:val="24"/>
                <w:szCs w:val="24"/>
              </w:rPr>
              <w:br/>
              <w:t>показателями   Муниципальной</w:t>
            </w:r>
            <w:r>
              <w:rPr>
                <w:rFonts w:ascii="Times New Roman" w:eastAsia="Times New Roman" w:hAnsi="Times New Roman" w:cs="Times New Roman"/>
                <w:sz w:val="24"/>
                <w:szCs w:val="24"/>
              </w:rPr>
              <w:br/>
              <w:t xml:space="preserve">программы    </w:t>
            </w:r>
            <w:r>
              <w:rPr>
                <w:rFonts w:ascii="Times New Roman" w:eastAsia="Times New Roman" w:hAnsi="Times New Roman" w:cs="Times New Roman"/>
                <w:sz w:val="24"/>
                <w:szCs w:val="24"/>
              </w:rPr>
              <w:br/>
            </w:r>
          </w:p>
        </w:tc>
      </w:tr>
      <w:tr w:rsidR="009B0074" w:rsidTr="009B0074">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начала  </w:t>
            </w:r>
            <w:r>
              <w:rPr>
                <w:rFonts w:ascii="Times New Roman" w:eastAsia="Times New Roman" w:hAnsi="Times New Roman" w:cs="Times New Roman"/>
                <w:sz w:val="24"/>
                <w:szCs w:val="24"/>
              </w:rPr>
              <w:br/>
              <w:t>реализации</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окончания </w:t>
            </w:r>
            <w:r>
              <w:rPr>
                <w:rFonts w:ascii="Times New Roman" w:eastAsia="Times New Roman" w:hAnsi="Times New Roman" w:cs="Times New Roman"/>
                <w:sz w:val="24"/>
                <w:szCs w:val="24"/>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9B0074" w:rsidRDefault="009B0074">
            <w:pPr>
              <w:spacing w:after="0" w:line="240" w:lineRule="auto"/>
              <w:rPr>
                <w:rFonts w:ascii="Times New Roman" w:eastAsia="Times New Roman" w:hAnsi="Times New Roman" w:cs="Times New Roman"/>
                <w:sz w:val="24"/>
                <w:szCs w:val="24"/>
              </w:rPr>
            </w:pPr>
          </w:p>
        </w:tc>
      </w:tr>
      <w:tr w:rsidR="009B0074" w:rsidTr="009B0074">
        <w:trPr>
          <w:tblHeader/>
        </w:trPr>
        <w:tc>
          <w:tcPr>
            <w:tcW w:w="601"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33" w:type="dxa"/>
            <w:gridSpan w:val="2"/>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B0074" w:rsidTr="009B0074">
        <w:trPr>
          <w:tblHeader/>
        </w:trPr>
        <w:tc>
          <w:tcPr>
            <w:tcW w:w="14895" w:type="dxa"/>
            <w:gridSpan w:val="9"/>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подпрограмма Организация досуга и обеспечение жителей поселения услугами организации культуры»</w:t>
            </w:r>
          </w:p>
        </w:tc>
      </w:tr>
      <w:tr w:rsidR="009B0074" w:rsidTr="009B0074">
        <w:tc>
          <w:tcPr>
            <w:tcW w:w="601"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69"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библиотечного дела</w:t>
            </w:r>
          </w:p>
        </w:tc>
        <w:tc>
          <w:tcPr>
            <w:tcW w:w="1985"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библиотека</w:t>
            </w:r>
          </w:p>
        </w:tc>
        <w:tc>
          <w:tcPr>
            <w:tcW w:w="1417"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2014</w:t>
            </w:r>
          </w:p>
        </w:tc>
        <w:tc>
          <w:tcPr>
            <w:tcW w:w="1418" w:type="dxa"/>
            <w:tcBorders>
              <w:top w:val="nil"/>
              <w:left w:val="single" w:sz="4" w:space="0" w:color="auto"/>
              <w:bottom w:val="single" w:sz="4" w:space="0" w:color="auto"/>
              <w:right w:val="single" w:sz="4" w:space="0" w:color="auto"/>
            </w:tcBorders>
            <w:hideMark/>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202</w:t>
            </w:r>
            <w:r w:rsidR="00A50CB3">
              <w:rPr>
                <w:rFonts w:ascii="Times New Roman" w:eastAsia="Calibri" w:hAnsi="Times New Roman" w:cs="Times New Roman"/>
                <w:sz w:val="24"/>
                <w:szCs w:val="24"/>
              </w:rPr>
              <w:t>1</w:t>
            </w:r>
          </w:p>
        </w:tc>
        <w:tc>
          <w:tcPr>
            <w:tcW w:w="2267" w:type="dxa"/>
            <w:gridSpan w:val="2"/>
            <w:tcBorders>
              <w:top w:val="nil"/>
              <w:left w:val="single" w:sz="4" w:space="0" w:color="auto"/>
              <w:bottom w:val="single" w:sz="4" w:space="0" w:color="auto"/>
              <w:right w:val="single" w:sz="4" w:space="0" w:color="auto"/>
            </w:tcBorders>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доступа населения к библиотечным фондам;</w:t>
            </w:r>
          </w:p>
        </w:tc>
        <w:tc>
          <w:tcPr>
            <w:tcW w:w="1792" w:type="dxa"/>
            <w:tcBorders>
              <w:top w:val="nil"/>
              <w:left w:val="single" w:sz="4" w:space="0" w:color="auto"/>
              <w:bottom w:val="single" w:sz="4" w:space="0" w:color="auto"/>
              <w:right w:val="single" w:sz="4" w:space="0" w:color="auto"/>
            </w:tcBorders>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Развитие библиотечного дела</w:t>
            </w:r>
          </w:p>
        </w:tc>
        <w:tc>
          <w:tcPr>
            <w:tcW w:w="2046" w:type="dxa"/>
            <w:tcBorders>
              <w:top w:val="nil"/>
              <w:left w:val="single" w:sz="4" w:space="0" w:color="auto"/>
              <w:bottom w:val="single" w:sz="4" w:space="0" w:color="auto"/>
              <w:right w:val="single" w:sz="4" w:space="0" w:color="auto"/>
            </w:tcBorders>
          </w:tcPr>
          <w:p w:rsidR="009B0074" w:rsidRDefault="009B00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МКУК «Коломыцевский СДК»</w:t>
            </w:r>
          </w:p>
          <w:p w:rsidR="009B0074" w:rsidRDefault="009B0074">
            <w:pPr>
              <w:spacing w:after="0"/>
              <w:ind w:firstLine="709"/>
              <w:jc w:val="both"/>
              <w:rPr>
                <w:rFonts w:ascii="Times New Roman" w:eastAsia="Calibri" w:hAnsi="Times New Roman" w:cs="Times New Roman"/>
                <w:sz w:val="24"/>
                <w:szCs w:val="24"/>
              </w:rPr>
            </w:pPr>
          </w:p>
        </w:tc>
      </w:tr>
      <w:tr w:rsidR="009B0074" w:rsidTr="009B0074">
        <w:tc>
          <w:tcPr>
            <w:tcW w:w="601"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69"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Развитие материально-технической базы учреждений культуры и образования</w:t>
            </w:r>
          </w:p>
        </w:tc>
        <w:tc>
          <w:tcPr>
            <w:tcW w:w="1985" w:type="dxa"/>
            <w:tcBorders>
              <w:top w:val="nil"/>
              <w:left w:val="single" w:sz="4" w:space="0" w:color="auto"/>
              <w:bottom w:val="single" w:sz="4" w:space="0" w:color="auto"/>
              <w:right w:val="single" w:sz="4" w:space="0" w:color="auto"/>
            </w:tcBorders>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муниципальные казенные учреждения культуры;</w:t>
            </w:r>
          </w:p>
          <w:p w:rsidR="009B0074" w:rsidRDefault="009B0074">
            <w:pPr>
              <w:widowControl w:val="0"/>
              <w:autoSpaceDE w:val="0"/>
              <w:autoSpaceDN w:val="0"/>
              <w:adjustRightInd w:val="0"/>
              <w:spacing w:after="0"/>
              <w:rPr>
                <w:rFonts w:ascii="Times New Roman" w:eastAsia="Times New Roman" w:hAnsi="Times New Roman" w:cs="Times New Roman"/>
                <w:sz w:val="24"/>
                <w:szCs w:val="24"/>
              </w:rPr>
            </w:pPr>
          </w:p>
        </w:tc>
        <w:tc>
          <w:tcPr>
            <w:tcW w:w="1417"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1418"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A50CB3">
              <w:rPr>
                <w:rFonts w:ascii="Times New Roman" w:eastAsia="Times New Roman" w:hAnsi="Times New Roman" w:cs="Times New Roman"/>
                <w:sz w:val="24"/>
                <w:szCs w:val="24"/>
              </w:rPr>
              <w:t>1</w:t>
            </w:r>
          </w:p>
        </w:tc>
        <w:tc>
          <w:tcPr>
            <w:tcW w:w="2267" w:type="dxa"/>
            <w:gridSpan w:val="2"/>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сохранности зданий учреждений культуры;</w:t>
            </w:r>
          </w:p>
          <w:p w:rsidR="009B0074" w:rsidRDefault="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создание безопасных и благоприятных условий нахождения граждан в учреждениях</w:t>
            </w:r>
          </w:p>
        </w:tc>
        <w:tc>
          <w:tcPr>
            <w:tcW w:w="1792" w:type="dxa"/>
            <w:tcBorders>
              <w:top w:val="nil"/>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Снижение доступа различных групп населения к учреждениям культуры и искусства, культурным ценностям</w:t>
            </w:r>
          </w:p>
        </w:tc>
        <w:tc>
          <w:tcPr>
            <w:tcW w:w="2046" w:type="dxa"/>
            <w:tcBorders>
              <w:top w:val="nil"/>
              <w:left w:val="single" w:sz="4" w:space="0" w:color="auto"/>
              <w:bottom w:val="single" w:sz="4" w:space="0" w:color="auto"/>
              <w:right w:val="single" w:sz="4" w:space="0" w:color="auto"/>
            </w:tcBorders>
            <w:hideMark/>
          </w:tcPr>
          <w:p w:rsidR="009B0074" w:rsidRDefault="009B0074">
            <w:pPr>
              <w:spacing w:after="0"/>
              <w:rPr>
                <w:rFonts w:cs="Times New Roman"/>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2.3</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Расходы местного бюджета </w:t>
      </w:r>
      <w:proofErr w:type="gramStart"/>
      <w:r>
        <w:rPr>
          <w:rFonts w:ascii="Times New Roman" w:eastAsia="Calibri" w:hAnsi="Times New Roman" w:cs="Times New Roman"/>
          <w:sz w:val="24"/>
          <w:szCs w:val="24"/>
        </w:rPr>
        <w:t>на</w:t>
      </w:r>
      <w:proofErr w:type="gramEnd"/>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реализацию муниципальной  подпрограммы «Организация библиотечного обслуживания населения»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4A0" w:firstRow="1" w:lastRow="0" w:firstColumn="1" w:lastColumn="0" w:noHBand="0" w:noVBand="1"/>
      </w:tblPr>
      <w:tblGrid>
        <w:gridCol w:w="1807"/>
        <w:gridCol w:w="3879"/>
        <w:gridCol w:w="3264"/>
        <w:gridCol w:w="810"/>
        <w:gridCol w:w="630"/>
        <w:gridCol w:w="630"/>
        <w:gridCol w:w="690"/>
        <w:gridCol w:w="692"/>
        <w:gridCol w:w="692"/>
        <w:gridCol w:w="692"/>
        <w:gridCol w:w="692"/>
        <w:gridCol w:w="690"/>
      </w:tblGrid>
      <w:tr w:rsidR="00A50CB3" w:rsidTr="00A50CB3">
        <w:trPr>
          <w:trHeight w:val="720"/>
        </w:trPr>
        <w:tc>
          <w:tcPr>
            <w:tcW w:w="0" w:type="auto"/>
            <w:vMerge w:val="restart"/>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w:t>
            </w:r>
          </w:p>
        </w:tc>
        <w:tc>
          <w:tcPr>
            <w:tcW w:w="0" w:type="auto"/>
            <w:vMerge w:val="restart"/>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государственной</w:t>
            </w:r>
            <w:r>
              <w:rPr>
                <w:rFonts w:ascii="Times New Roman" w:eastAsia="Times New Roman" w:hAnsi="Times New Roman" w:cs="Times New Roman"/>
                <w:sz w:val="24"/>
                <w:szCs w:val="24"/>
              </w:rPr>
              <w:br/>
              <w:t>программы, подпрограммы</w:t>
            </w:r>
            <w:r>
              <w:rPr>
                <w:rFonts w:ascii="Times New Roman" w:eastAsia="Times New Roman" w:hAnsi="Times New Roman" w:cs="Times New Roman"/>
                <w:sz w:val="24"/>
                <w:szCs w:val="24"/>
              </w:rPr>
              <w:br/>
              <w:t xml:space="preserve">государственной    </w:t>
            </w:r>
            <w:r>
              <w:rPr>
                <w:rFonts w:ascii="Times New Roman" w:eastAsia="Times New Roman" w:hAnsi="Times New Roman" w:cs="Times New Roman"/>
                <w:sz w:val="24"/>
                <w:szCs w:val="24"/>
              </w:rPr>
              <w:br/>
              <w:t>программы,</w:t>
            </w:r>
          </w:p>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основного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соисполнители,  </w:t>
            </w:r>
            <w:r>
              <w:rPr>
                <w:rFonts w:ascii="Times New Roman" w:eastAsia="Times New Roman" w:hAnsi="Times New Roman" w:cs="Times New Roman"/>
                <w:sz w:val="24"/>
                <w:szCs w:val="24"/>
              </w:rPr>
              <w:br/>
              <w:t xml:space="preserve"> участники</w:t>
            </w: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gridSpan w:val="4"/>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(тыс. руб.), годы</w:t>
            </w:r>
          </w:p>
        </w:tc>
        <w:tc>
          <w:tcPr>
            <w:tcW w:w="537" w:type="dxa"/>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r>
      <w:tr w:rsidR="00A50CB3" w:rsidTr="00A50CB3">
        <w:trPr>
          <w:trHeight w:val="1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537" w:type="dxa"/>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r>
      <w:tr w:rsidR="00A50CB3" w:rsidTr="00A50CB3">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c>
          <w:tcPr>
            <w:tcW w:w="537" w:type="dxa"/>
            <w:tcBorders>
              <w:top w:val="single" w:sz="4" w:space="0" w:color="auto"/>
              <w:left w:val="single" w:sz="4" w:space="0" w:color="auto"/>
              <w:bottom w:val="single" w:sz="4" w:space="0" w:color="auto"/>
              <w:right w:val="single" w:sz="4" w:space="0" w:color="auto"/>
            </w:tcBorders>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p>
        </w:tc>
      </w:tr>
      <w:tr w:rsidR="00A50CB3" w:rsidTr="00A50CB3">
        <w:trPr>
          <w:trHeight w:val="540"/>
        </w:trPr>
        <w:tc>
          <w:tcPr>
            <w:tcW w:w="0" w:type="auto"/>
            <w:vMerge w:val="restart"/>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w:t>
            </w:r>
            <w:r>
              <w:rPr>
                <w:rFonts w:ascii="Times New Roman" w:eastAsia="Times New Roman" w:hAnsi="Times New Roman" w:cs="Times New Roman"/>
                <w:sz w:val="24"/>
                <w:szCs w:val="24"/>
              </w:rPr>
              <w:br/>
              <w:t xml:space="preserve">программа       </w:t>
            </w:r>
          </w:p>
        </w:tc>
        <w:tc>
          <w:tcPr>
            <w:tcW w:w="0" w:type="auto"/>
            <w:vMerge w:val="restart"/>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 сохранение культуры поселения»</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всего, </w:t>
            </w:r>
          </w:p>
          <w:p w:rsidR="00A50CB3" w:rsidRDefault="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том числе:           </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5E4E91">
              <w:rPr>
                <w:rFonts w:ascii="Times New Roman" w:eastAsia="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0" w:type="auto"/>
            <w:tcBorders>
              <w:top w:val="single" w:sz="4" w:space="0" w:color="auto"/>
              <w:left w:val="single" w:sz="4" w:space="0" w:color="auto"/>
              <w:bottom w:val="single" w:sz="4" w:space="0" w:color="auto"/>
              <w:right w:val="single" w:sz="4" w:space="0" w:color="auto"/>
            </w:tcBorders>
            <w:hideMark/>
          </w:tcPr>
          <w:p w:rsidR="00A50CB3" w:rsidRDefault="005E4E91">
            <w:r>
              <w:rPr>
                <w:rFonts w:ascii="Times New Roman" w:eastAsia="Times New Roman" w:hAnsi="Times New Roman" w:cs="Times New Roman"/>
                <w:sz w:val="24"/>
                <w:szCs w:val="24"/>
              </w:rPr>
              <w:t>337</w:t>
            </w:r>
            <w:r w:rsidR="00A50CB3">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r>
              <w:rPr>
                <w:rFonts w:ascii="Times New Roman" w:eastAsia="Times New Roman" w:hAnsi="Times New Roman" w:cs="Times New Roman"/>
                <w:sz w:val="24"/>
                <w:szCs w:val="24"/>
              </w:rPr>
              <w:t>333,0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r>
              <w:rPr>
                <w:rFonts w:ascii="Times New Roman" w:eastAsia="Times New Roman" w:hAnsi="Times New Roman" w:cs="Times New Roman"/>
                <w:sz w:val="24"/>
                <w:szCs w:val="24"/>
              </w:rPr>
              <w:t>352,0</w:t>
            </w:r>
          </w:p>
        </w:tc>
        <w:tc>
          <w:tcPr>
            <w:tcW w:w="537" w:type="dxa"/>
            <w:tcBorders>
              <w:top w:val="single" w:sz="4" w:space="0" w:color="auto"/>
              <w:left w:val="single" w:sz="4" w:space="0" w:color="auto"/>
              <w:bottom w:val="single" w:sz="4" w:space="0" w:color="auto"/>
              <w:right w:val="single" w:sz="4" w:space="0" w:color="auto"/>
            </w:tcBorders>
          </w:tcPr>
          <w:p w:rsidR="00A50CB3" w:rsidRDefault="00A50CB3">
            <w:pP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r>
      <w:tr w:rsidR="00A50CB3" w:rsidTr="00A50CB3">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1, МКУК «Коломыцевский СДК»</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5E4E91">
              <w:rPr>
                <w:rFonts w:ascii="Times New Roman" w:eastAsia="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rsidP="0033282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0" w:type="auto"/>
            <w:tcBorders>
              <w:top w:val="single" w:sz="4" w:space="0" w:color="auto"/>
              <w:left w:val="single" w:sz="4" w:space="0" w:color="auto"/>
              <w:bottom w:val="single" w:sz="4" w:space="0" w:color="auto"/>
              <w:right w:val="single" w:sz="4" w:space="0" w:color="auto"/>
            </w:tcBorders>
            <w:hideMark/>
          </w:tcPr>
          <w:p w:rsidR="00A50CB3" w:rsidRDefault="005E4E91" w:rsidP="0033282E">
            <w:r>
              <w:rPr>
                <w:rFonts w:ascii="Times New Roman" w:eastAsia="Times New Roman" w:hAnsi="Times New Roman" w:cs="Times New Roman"/>
                <w:sz w:val="24"/>
                <w:szCs w:val="24"/>
              </w:rPr>
              <w:t>337</w:t>
            </w:r>
            <w:r w:rsidR="00A50CB3">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rsidP="0033282E">
            <w:r>
              <w:rPr>
                <w:rFonts w:ascii="Times New Roman" w:eastAsia="Times New Roman" w:hAnsi="Times New Roman" w:cs="Times New Roman"/>
                <w:sz w:val="24"/>
                <w:szCs w:val="24"/>
              </w:rPr>
              <w:t>333,0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rsidP="0033282E">
            <w:r>
              <w:rPr>
                <w:rFonts w:ascii="Times New Roman" w:eastAsia="Times New Roman" w:hAnsi="Times New Roman" w:cs="Times New Roman"/>
                <w:sz w:val="24"/>
                <w:szCs w:val="24"/>
              </w:rPr>
              <w:t>352,0</w:t>
            </w:r>
          </w:p>
        </w:tc>
        <w:tc>
          <w:tcPr>
            <w:tcW w:w="537" w:type="dxa"/>
            <w:tcBorders>
              <w:top w:val="single" w:sz="4" w:space="0" w:color="auto"/>
              <w:left w:val="single" w:sz="4" w:space="0" w:color="auto"/>
              <w:bottom w:val="single" w:sz="4" w:space="0" w:color="auto"/>
              <w:right w:val="single" w:sz="4" w:space="0" w:color="auto"/>
            </w:tcBorders>
          </w:tcPr>
          <w:p w:rsidR="00A50CB3" w:rsidRDefault="00A50CB3" w:rsidP="0033282E">
            <w:pP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r>
      <w:tr w:rsidR="00A50CB3" w:rsidTr="00A50CB3">
        <w:trPr>
          <w:trHeight w:val="413"/>
        </w:trPr>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Подпрограмма </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библиотечного обслуживания населения»</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ответственный    </w:t>
            </w:r>
            <w:r>
              <w:rPr>
                <w:rFonts w:ascii="Times New Roman" w:eastAsia="Times New Roman" w:hAnsi="Times New Roman" w:cs="Times New Roman"/>
                <w:sz w:val="24"/>
                <w:szCs w:val="24"/>
              </w:rPr>
              <w:br/>
              <w:t xml:space="preserve">исполнитель      </w:t>
            </w:r>
            <w:r>
              <w:rPr>
                <w:rFonts w:ascii="Times New Roman" w:eastAsia="Times New Roman" w:hAnsi="Times New Roman" w:cs="Times New Roman"/>
                <w:sz w:val="24"/>
                <w:szCs w:val="24"/>
              </w:rPr>
              <w:br/>
              <w:t xml:space="preserve">подпрограммы - </w:t>
            </w:r>
            <w:r>
              <w:rPr>
                <w:rFonts w:ascii="Times New Roman" w:eastAsia="Times New Roman" w:hAnsi="Times New Roman" w:cs="Times New Roman"/>
                <w:sz w:val="24"/>
                <w:szCs w:val="24"/>
              </w:rPr>
              <w:br/>
              <w:t>МКУК «Коломыцевский СДК»</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r w:rsidR="005E4E91">
              <w:rPr>
                <w:rFonts w:ascii="Times New Roman" w:eastAsia="Times New Roman" w:hAnsi="Times New Roman"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rsidP="0033282E">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231,7</w:t>
            </w:r>
          </w:p>
        </w:tc>
        <w:tc>
          <w:tcPr>
            <w:tcW w:w="0" w:type="auto"/>
            <w:tcBorders>
              <w:top w:val="single" w:sz="4" w:space="0" w:color="auto"/>
              <w:left w:val="single" w:sz="4" w:space="0" w:color="auto"/>
              <w:bottom w:val="single" w:sz="4" w:space="0" w:color="auto"/>
              <w:right w:val="single" w:sz="4" w:space="0" w:color="auto"/>
            </w:tcBorders>
            <w:hideMark/>
          </w:tcPr>
          <w:p w:rsidR="00A50CB3" w:rsidRDefault="005E4E91" w:rsidP="0033282E">
            <w:r>
              <w:rPr>
                <w:rFonts w:ascii="Times New Roman" w:eastAsia="Times New Roman" w:hAnsi="Times New Roman" w:cs="Times New Roman"/>
                <w:sz w:val="24"/>
                <w:szCs w:val="24"/>
              </w:rPr>
              <w:t>337</w:t>
            </w:r>
            <w:r w:rsidR="00A50CB3">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rsidP="0033282E">
            <w:r>
              <w:rPr>
                <w:rFonts w:ascii="Times New Roman" w:eastAsia="Times New Roman" w:hAnsi="Times New Roman" w:cs="Times New Roman"/>
                <w:sz w:val="24"/>
                <w:szCs w:val="24"/>
              </w:rPr>
              <w:t>333,0</w:t>
            </w:r>
          </w:p>
        </w:tc>
        <w:tc>
          <w:tcPr>
            <w:tcW w:w="0" w:type="auto"/>
            <w:tcBorders>
              <w:top w:val="single" w:sz="4" w:space="0" w:color="auto"/>
              <w:left w:val="single" w:sz="4" w:space="0" w:color="auto"/>
              <w:bottom w:val="single" w:sz="4" w:space="0" w:color="auto"/>
              <w:right w:val="single" w:sz="4" w:space="0" w:color="auto"/>
            </w:tcBorders>
            <w:hideMark/>
          </w:tcPr>
          <w:p w:rsidR="00A50CB3" w:rsidRDefault="00A50CB3" w:rsidP="0033282E">
            <w:r>
              <w:rPr>
                <w:rFonts w:ascii="Times New Roman" w:eastAsia="Times New Roman" w:hAnsi="Times New Roman" w:cs="Times New Roman"/>
                <w:sz w:val="24"/>
                <w:szCs w:val="24"/>
              </w:rPr>
              <w:t>352,0</w:t>
            </w:r>
          </w:p>
        </w:tc>
        <w:tc>
          <w:tcPr>
            <w:tcW w:w="537" w:type="dxa"/>
            <w:tcBorders>
              <w:top w:val="single" w:sz="4" w:space="0" w:color="auto"/>
              <w:left w:val="single" w:sz="4" w:space="0" w:color="auto"/>
              <w:bottom w:val="single" w:sz="4" w:space="0" w:color="auto"/>
              <w:right w:val="single" w:sz="4" w:space="0" w:color="auto"/>
            </w:tcBorders>
          </w:tcPr>
          <w:p w:rsidR="00A50CB3" w:rsidRDefault="00A50CB3" w:rsidP="0033282E">
            <w:pPr>
              <w:rPr>
                <w:rFonts w:ascii="Times New Roman" w:eastAsia="Times New Roman" w:hAnsi="Times New Roman" w:cs="Times New Roman"/>
                <w:sz w:val="24"/>
                <w:szCs w:val="24"/>
              </w:rPr>
            </w:pPr>
            <w:r>
              <w:rPr>
                <w:rFonts w:ascii="Times New Roman" w:eastAsia="Times New Roman" w:hAnsi="Times New Roman" w:cs="Times New Roman"/>
                <w:sz w:val="24"/>
                <w:szCs w:val="24"/>
              </w:rPr>
              <w:t>374,0</w:t>
            </w: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2.4</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о показателях, включенных в федеральный (региональный) план статистических работ</w:t>
      </w:r>
    </w:p>
    <w:p w:rsidR="009B0074" w:rsidRDefault="009B0074" w:rsidP="009B0074">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1400"/>
        </w:trPr>
        <w:tc>
          <w:tcPr>
            <w:tcW w:w="567"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534"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2420"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Пункт федерального (регионального) плана </w:t>
            </w:r>
            <w:r>
              <w:rPr>
                <w:rFonts w:ascii="Times New Roman" w:eastAsia="Times New Roman" w:hAnsi="Times New Roman" w:cs="Times New Roman"/>
                <w:sz w:val="24"/>
                <w:szCs w:val="24"/>
              </w:rPr>
              <w:br/>
              <w:t>статистических работ</w:t>
            </w:r>
          </w:p>
        </w:tc>
        <w:tc>
          <w:tcPr>
            <w:tcW w:w="595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формы статистического наблюдения и     </w:t>
            </w:r>
            <w:r>
              <w:rPr>
                <w:rFonts w:ascii="Times New Roman" w:eastAsia="Times New Roman" w:hAnsi="Times New Roman" w:cs="Times New Roman"/>
                <w:sz w:val="24"/>
                <w:szCs w:val="24"/>
              </w:rPr>
              <w:br/>
              <w:t>реквизиты акта, в соответствии с которым утверждена форма</w:t>
            </w:r>
          </w:p>
        </w:tc>
        <w:tc>
          <w:tcPr>
            <w:tcW w:w="2693" w:type="dxa"/>
            <w:tcBorders>
              <w:top w:val="single" w:sz="4" w:space="0" w:color="auto"/>
              <w:left w:val="single" w:sz="4" w:space="0" w:color="auto"/>
              <w:bottom w:val="single" w:sz="4" w:space="0" w:color="auto"/>
              <w:right w:val="single" w:sz="4" w:space="0" w:color="auto"/>
            </w:tcBorders>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 </w:t>
            </w:r>
            <w:r>
              <w:rPr>
                <w:rFonts w:ascii="Times New Roman" w:eastAsia="Times New Roman" w:hAnsi="Times New Roman" w:cs="Times New Roman"/>
                <w:sz w:val="24"/>
                <w:szCs w:val="24"/>
              </w:rPr>
              <w:br/>
              <w:t xml:space="preserve">официального </w:t>
            </w:r>
            <w:r>
              <w:rPr>
                <w:rFonts w:ascii="Times New Roman" w:eastAsia="Times New Roman" w:hAnsi="Times New Roman" w:cs="Times New Roman"/>
                <w:sz w:val="24"/>
                <w:szCs w:val="24"/>
              </w:rPr>
              <w:br/>
              <w:t xml:space="preserve">статистического </w:t>
            </w:r>
            <w:r>
              <w:rPr>
                <w:rFonts w:ascii="Times New Roman" w:eastAsia="Times New Roman" w:hAnsi="Times New Roman" w:cs="Times New Roman"/>
                <w:sz w:val="24"/>
                <w:szCs w:val="24"/>
              </w:rPr>
              <w:br/>
              <w:t>учета</w:t>
            </w:r>
          </w:p>
        </w:tc>
      </w:tr>
    </w:tbl>
    <w:p w:rsidR="009B0074" w:rsidRDefault="009B0074" w:rsidP="009B007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tbl>
      <w:tblPr>
        <w:tblW w:w="15165" w:type="dxa"/>
        <w:tblInd w:w="217" w:type="dxa"/>
        <w:tblLayout w:type="fixed"/>
        <w:tblCellMar>
          <w:left w:w="75" w:type="dxa"/>
          <w:right w:w="75" w:type="dxa"/>
        </w:tblCellMar>
        <w:tblLook w:val="04A0" w:firstRow="1" w:lastRow="0" w:firstColumn="1" w:lastColumn="0" w:noHBand="0" w:noVBand="1"/>
      </w:tblPr>
      <w:tblGrid>
        <w:gridCol w:w="566"/>
        <w:gridCol w:w="3534"/>
        <w:gridCol w:w="2420"/>
        <w:gridCol w:w="5952"/>
        <w:gridCol w:w="2693"/>
      </w:tblGrid>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rPr>
          <w:trHeight w:val="80"/>
        </w:trPr>
        <w:tc>
          <w:tcPr>
            <w:tcW w:w="567" w:type="dxa"/>
            <w:tcBorders>
              <w:top w:val="single" w:sz="4" w:space="0" w:color="auto"/>
              <w:left w:val="single" w:sz="4" w:space="0" w:color="auto"/>
              <w:bottom w:val="single" w:sz="4" w:space="0" w:color="auto"/>
              <w:right w:val="single" w:sz="4" w:space="0" w:color="auto"/>
            </w:tcBorders>
            <w:noWrap/>
            <w:hideMark/>
          </w:tcPr>
          <w:p w:rsidR="009B0074" w:rsidRDefault="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34"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Коэффициент динамики количества библиографических записей в электронном каталоге библиотеки, в том числе включенных в сводный электронный каталог библиотек Воронежской области (по сравнению с предыдущим годом)</w:t>
            </w:r>
          </w:p>
        </w:tc>
        <w:tc>
          <w:tcPr>
            <w:tcW w:w="2420"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коэффициент динамики</w:t>
            </w:r>
          </w:p>
        </w:tc>
        <w:tc>
          <w:tcPr>
            <w:tcW w:w="5953" w:type="dxa"/>
            <w:tcBorders>
              <w:top w:val="single" w:sz="4" w:space="0" w:color="auto"/>
              <w:left w:val="single" w:sz="4" w:space="0" w:color="auto"/>
              <w:bottom w:val="single" w:sz="4" w:space="0" w:color="auto"/>
              <w:right w:val="single" w:sz="4" w:space="0" w:color="auto"/>
            </w:tcBorders>
            <w:noWrap/>
            <w:hideMark/>
          </w:tcPr>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Т =</w:t>
            </w:r>
            <w:r>
              <w:rPr>
                <w:rFonts w:ascii="Times New Roman" w:eastAsia="Calibri" w:hAnsi="Times New Roman" w:cs="Times New Roman"/>
                <w:sz w:val="24"/>
                <w:szCs w:val="24"/>
              </w:rPr>
              <w:tab/>
              <w:t>У</w:t>
            </w:r>
            <w:proofErr w:type="gramStart"/>
            <w:r>
              <w:rPr>
                <w:rFonts w:ascii="Times New Roman" w:eastAsia="Calibri" w:hAnsi="Times New Roman" w:cs="Times New Roman"/>
                <w:sz w:val="24"/>
                <w:szCs w:val="24"/>
              </w:rPr>
              <w:t>1</w:t>
            </w:r>
            <w:proofErr w:type="gramEnd"/>
          </w:p>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t>У</w:t>
            </w:r>
            <w:proofErr w:type="gramStart"/>
            <w:r>
              <w:rPr>
                <w:rFonts w:ascii="Times New Roman" w:eastAsia="Calibri" w:hAnsi="Times New Roman" w:cs="Times New Roman"/>
                <w:sz w:val="24"/>
                <w:szCs w:val="24"/>
              </w:rPr>
              <w:t>0</w:t>
            </w:r>
            <w:proofErr w:type="gramEnd"/>
          </w:p>
          <w:p w:rsidR="009B0074" w:rsidRDefault="009B0074">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где У</w:t>
            </w:r>
            <w:proofErr w:type="gramStart"/>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 xml:space="preserve"> – текущий уровень, У0 – начальный</w:t>
            </w:r>
          </w:p>
        </w:tc>
        <w:tc>
          <w:tcPr>
            <w:tcW w:w="2693" w:type="dxa"/>
            <w:tcBorders>
              <w:top w:val="single" w:sz="4" w:space="0" w:color="auto"/>
              <w:left w:val="single" w:sz="4" w:space="0" w:color="auto"/>
              <w:bottom w:val="single" w:sz="4" w:space="0" w:color="auto"/>
              <w:right w:val="single" w:sz="4" w:space="0" w:color="auto"/>
            </w:tcBorders>
            <w:noWrap/>
          </w:tcPr>
          <w:p w:rsidR="009B0074" w:rsidRDefault="009B0074">
            <w:pPr>
              <w:spacing w:after="0"/>
              <w:ind w:firstLine="709"/>
              <w:jc w:val="both"/>
              <w:rPr>
                <w:rFonts w:ascii="Calibri" w:eastAsia="Calibri" w:hAnsi="Calibri" w:cs="Times New Roman"/>
                <w:sz w:val="20"/>
                <w:szCs w:val="20"/>
              </w:rPr>
            </w:pPr>
          </w:p>
        </w:tc>
      </w:tr>
    </w:tbl>
    <w:p w:rsidR="009B0074" w:rsidRDefault="009B0074" w:rsidP="009B0074">
      <w:pPr>
        <w:spacing w:after="0" w:line="240" w:lineRule="auto"/>
        <w:rPr>
          <w:rFonts w:ascii="Times New Roman" w:eastAsia="Calibri" w:hAnsi="Times New Roman" w:cs="Times New Roman"/>
          <w:sz w:val="24"/>
          <w:szCs w:val="24"/>
        </w:rPr>
        <w:sectPr w:rsidR="009B0074">
          <w:pgSz w:w="16838" w:h="11906" w:orient="landscape"/>
          <w:pgMar w:top="1134" w:right="1134" w:bottom="567" w:left="1134" w:header="709" w:footer="709" w:gutter="0"/>
          <w:cols w:space="720"/>
        </w:sect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Таблица 2.5</w:t>
      </w:r>
    </w:p>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Сведения</w:t>
      </w:r>
    </w:p>
    <w:p w:rsidR="009B0074" w:rsidRDefault="009B0074" w:rsidP="009B007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 методике расчета показателя  подпрограммы «Организация библиотечного обслуживания населения»</w:t>
      </w: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9B0074" w:rsidTr="009B0074">
        <w:trPr>
          <w:trHeight w:val="960"/>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343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Наименование </w:t>
            </w:r>
            <w:r>
              <w:rPr>
                <w:rFonts w:ascii="Times New Roman" w:eastAsia="Times New Roman" w:hAnsi="Times New Roman" w:cs="Times New Roman"/>
                <w:sz w:val="24"/>
                <w:szCs w:val="24"/>
              </w:rPr>
              <w:br/>
              <w:t xml:space="preserve"> показателя</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 </w:t>
            </w:r>
            <w:r>
              <w:rPr>
                <w:rFonts w:ascii="Times New Roman" w:eastAsia="Times New Roman" w:hAnsi="Times New Roman" w:cs="Times New Roman"/>
                <w:sz w:val="24"/>
                <w:szCs w:val="24"/>
              </w:rPr>
              <w:br/>
              <w:t>изм.</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Методика расчета показателя (формула) и </w:t>
            </w:r>
          </w:p>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методологические пояснения к показателю </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Базовые    </w:t>
            </w:r>
            <w:r>
              <w:rPr>
                <w:rFonts w:ascii="Times New Roman" w:eastAsia="Times New Roman" w:hAnsi="Times New Roman" w:cs="Times New Roman"/>
                <w:sz w:val="24"/>
                <w:szCs w:val="24"/>
              </w:rPr>
              <w:br/>
              <w:t xml:space="preserve">показатели   </w:t>
            </w:r>
            <w:r>
              <w:rPr>
                <w:rFonts w:ascii="Times New Roman" w:eastAsia="Times New Roman" w:hAnsi="Times New Roman" w:cs="Times New Roman"/>
                <w:sz w:val="24"/>
                <w:szCs w:val="24"/>
              </w:rPr>
              <w:br/>
              <w:t xml:space="preserve">(используемые </w:t>
            </w:r>
            <w:r>
              <w:rPr>
                <w:rFonts w:ascii="Times New Roman" w:eastAsia="Times New Roman" w:hAnsi="Times New Roman" w:cs="Times New Roman"/>
                <w:sz w:val="24"/>
                <w:szCs w:val="24"/>
              </w:rPr>
              <w:br/>
              <w:t xml:space="preserve">  в формуле)</w:t>
            </w:r>
          </w:p>
        </w:tc>
      </w:tr>
    </w:tbl>
    <w:p w:rsidR="009B0074" w:rsidRDefault="009B0074" w:rsidP="009B0074">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14354" w:type="dxa"/>
        <w:tblInd w:w="75" w:type="dxa"/>
        <w:tblLayout w:type="fixed"/>
        <w:tblCellMar>
          <w:left w:w="75" w:type="dxa"/>
          <w:right w:w="75" w:type="dxa"/>
        </w:tblCellMar>
        <w:tblLook w:val="04A0" w:firstRow="1" w:lastRow="0" w:firstColumn="1" w:lastColumn="0" w:noHBand="0" w:noVBand="1"/>
      </w:tblPr>
      <w:tblGrid>
        <w:gridCol w:w="852"/>
        <w:gridCol w:w="3438"/>
        <w:gridCol w:w="1099"/>
        <w:gridCol w:w="4817"/>
        <w:gridCol w:w="4148"/>
      </w:tblGrid>
      <w:tr w:rsidR="009B0074" w:rsidTr="009B0074">
        <w:trPr>
          <w:tblHeader/>
        </w:trPr>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3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438" w:type="dxa"/>
            <w:tcBorders>
              <w:top w:val="single" w:sz="4" w:space="0" w:color="auto"/>
              <w:left w:val="single" w:sz="4" w:space="0" w:color="auto"/>
              <w:bottom w:val="single" w:sz="4" w:space="0" w:color="auto"/>
              <w:right w:val="single" w:sz="4" w:space="0" w:color="auto"/>
            </w:tcBorders>
          </w:tcPr>
          <w:p w:rsidR="009B0074" w:rsidRDefault="009B0074" w:rsidP="009B0074">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Соотношение средней заработной платы работников учреждений культуры к средней заработной плате по Воронежской области</w:t>
            </w:r>
          </w:p>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процент</w:t>
            </w:r>
          </w:p>
        </w:tc>
        <w:tc>
          <w:tcPr>
            <w:tcW w:w="4817"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Сср</w:t>
            </w:r>
            <w:proofErr w:type="spellEnd"/>
            <w:r>
              <w:rPr>
                <w:rFonts w:ascii="Times New Roman" w:eastAsia="Calibri" w:hAnsi="Times New Roman" w:cs="Times New Roman"/>
                <w:sz w:val="24"/>
                <w:szCs w:val="24"/>
              </w:rPr>
              <w:t xml:space="preserve">. = </w:t>
            </w:r>
            <w:proofErr w:type="spellStart"/>
            <w:r>
              <w:rPr>
                <w:rFonts w:ascii="Times New Roman" w:eastAsia="Calibri" w:hAnsi="Times New Roman" w:cs="Times New Roman"/>
                <w:sz w:val="24"/>
                <w:szCs w:val="24"/>
              </w:rPr>
              <w:t>ЗПср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./ЗП ср. РО*100</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где:</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ул</w:t>
            </w:r>
            <w:proofErr w:type="spellEnd"/>
            <w:r>
              <w:rPr>
                <w:rFonts w:ascii="Times New Roman" w:eastAsia="Calibri" w:hAnsi="Times New Roman" w:cs="Times New Roman"/>
                <w:sz w:val="24"/>
                <w:szCs w:val="24"/>
              </w:rPr>
              <w:t>. - средней заработной платы работников учреждений культуры;</w:t>
            </w:r>
          </w:p>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ЗП </w:t>
            </w:r>
            <w:proofErr w:type="spellStart"/>
            <w:r>
              <w:rPr>
                <w:rFonts w:ascii="Times New Roman" w:eastAsia="Calibri" w:hAnsi="Times New Roman" w:cs="Times New Roman"/>
                <w:sz w:val="24"/>
                <w:szCs w:val="24"/>
              </w:rPr>
              <w:t>ср</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О</w:t>
            </w:r>
            <w:proofErr w:type="spellEnd"/>
            <w:r>
              <w:rPr>
                <w:rFonts w:ascii="Times New Roman" w:eastAsia="Calibri" w:hAnsi="Times New Roman" w:cs="Times New Roman"/>
                <w:sz w:val="24"/>
                <w:szCs w:val="24"/>
              </w:rPr>
              <w:t xml:space="preserve"> – средняя заработная плата по Воронежской области</w:t>
            </w:r>
          </w:p>
        </w:tc>
        <w:tc>
          <w:tcPr>
            <w:tcW w:w="4148"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Форма федерального статистического наблюдения № ЗП – культура «Сведения о численности и оплате труда работников сферы культуры по категориям персонала», прогноз социально-экономического развития Воронежской области. </w:t>
            </w:r>
          </w:p>
        </w:tc>
      </w:tr>
      <w:tr w:rsidR="009B0074" w:rsidTr="009B0074">
        <w:tc>
          <w:tcPr>
            <w:tcW w:w="852" w:type="dxa"/>
            <w:tcBorders>
              <w:top w:val="single" w:sz="4" w:space="0" w:color="auto"/>
              <w:left w:val="single" w:sz="4" w:space="0" w:color="auto"/>
              <w:bottom w:val="single" w:sz="4" w:space="0" w:color="auto"/>
              <w:right w:val="single" w:sz="4" w:space="0" w:color="auto"/>
            </w:tcBorders>
            <w:hideMark/>
          </w:tcPr>
          <w:p w:rsidR="009B0074" w:rsidRDefault="009B0074" w:rsidP="009B0074">
            <w:pPr>
              <w:widowControl w:val="0"/>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438" w:type="dxa"/>
            <w:tcBorders>
              <w:top w:val="single" w:sz="4" w:space="0" w:color="auto"/>
              <w:left w:val="single" w:sz="4" w:space="0" w:color="auto"/>
              <w:bottom w:val="single" w:sz="4" w:space="0" w:color="auto"/>
              <w:right w:val="single" w:sz="4" w:space="0" w:color="auto"/>
            </w:tcBorders>
          </w:tcPr>
          <w:p w:rsidR="009B0074" w:rsidRDefault="009B0074" w:rsidP="009B0074">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p w:rsidR="009B0074" w:rsidRDefault="009B0074" w:rsidP="009B0074">
            <w:pPr>
              <w:spacing w:after="0"/>
              <w:jc w:val="both"/>
              <w:rPr>
                <w:rFonts w:ascii="Times New Roman" w:eastAsia="Calibri" w:hAnsi="Times New Roman" w:cs="Times New Roman"/>
                <w:sz w:val="24"/>
                <w:szCs w:val="24"/>
              </w:rPr>
            </w:pPr>
          </w:p>
        </w:tc>
        <w:tc>
          <w:tcPr>
            <w:tcW w:w="1099" w:type="dxa"/>
            <w:tcBorders>
              <w:top w:val="single" w:sz="4" w:space="0" w:color="auto"/>
              <w:left w:val="single" w:sz="4" w:space="0" w:color="auto"/>
              <w:bottom w:val="single" w:sz="4" w:space="0" w:color="auto"/>
              <w:right w:val="single" w:sz="4" w:space="0" w:color="auto"/>
            </w:tcBorders>
            <w:hideMark/>
          </w:tcPr>
          <w:p w:rsidR="009B0074" w:rsidRDefault="009B0074" w:rsidP="009B007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единиц</w:t>
            </w:r>
          </w:p>
        </w:tc>
        <w:tc>
          <w:tcPr>
            <w:tcW w:w="4817" w:type="dxa"/>
            <w:tcBorders>
              <w:top w:val="single" w:sz="4" w:space="0" w:color="auto"/>
              <w:left w:val="single" w:sz="4" w:space="0" w:color="auto"/>
              <w:bottom w:val="single" w:sz="4" w:space="0" w:color="auto"/>
              <w:right w:val="single" w:sz="4" w:space="0" w:color="auto"/>
            </w:tcBorders>
          </w:tcPr>
          <w:p w:rsidR="009B0074" w:rsidRDefault="009B0074" w:rsidP="009B0074">
            <w:pPr>
              <w:widowControl w:val="0"/>
              <w:autoSpaceDE w:val="0"/>
              <w:autoSpaceDN w:val="0"/>
              <w:adjustRightInd w:val="0"/>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 О обр., где:</w:t>
            </w:r>
          </w:p>
          <w:p w:rsidR="009B0074" w:rsidRDefault="009B0074" w:rsidP="009B0074">
            <w:pPr>
              <w:spacing w:after="0"/>
              <w:jc w:val="both"/>
              <w:rPr>
                <w:rFonts w:ascii="Times New Roman" w:eastAsia="Calibri" w:hAnsi="Times New Roman" w:cs="Times New Roman"/>
                <w:sz w:val="24"/>
                <w:szCs w:val="24"/>
                <w:lang w:eastAsia="ru-RU"/>
              </w:rPr>
            </w:pPr>
          </w:p>
          <w:p w:rsidR="009B0074" w:rsidRDefault="009B0074" w:rsidP="009B0074">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lang w:eastAsia="ru-RU"/>
              </w:rPr>
              <w:t>Ууд</w:t>
            </w:r>
            <w:proofErr w:type="spellEnd"/>
            <w:r>
              <w:rPr>
                <w:rFonts w:ascii="Times New Roman" w:eastAsia="Calibri" w:hAnsi="Times New Roman" w:cs="Times New Roman"/>
                <w:sz w:val="24"/>
                <w:szCs w:val="24"/>
                <w:lang w:eastAsia="ru-RU"/>
              </w:rPr>
              <w:t xml:space="preserve">. – уровень удовлетворенности </w:t>
            </w:r>
            <w:r>
              <w:rPr>
                <w:rFonts w:ascii="Times New Roman" w:eastAsia="Calibri" w:hAnsi="Times New Roman" w:cs="Times New Roman"/>
                <w:sz w:val="24"/>
                <w:szCs w:val="24"/>
              </w:rPr>
              <w:t>жителей поселения качеством предоставления муниципальных услуг в муниципальных учреждениях культуры Коломыцевского поселения;</w:t>
            </w:r>
          </w:p>
          <w:p w:rsidR="009B0074" w:rsidRDefault="009B0074" w:rsidP="009B0074">
            <w:pPr>
              <w:spacing w:after="0"/>
              <w:rPr>
                <w:rFonts w:ascii="Times New Roman" w:eastAsia="Calibri" w:hAnsi="Times New Roman" w:cs="Times New Roman"/>
                <w:sz w:val="24"/>
                <w:szCs w:val="24"/>
                <w:lang w:eastAsia="ru-RU"/>
              </w:rPr>
            </w:pPr>
          </w:p>
          <w:p w:rsidR="009B0074" w:rsidRDefault="009B0074" w:rsidP="009B0074">
            <w:pPr>
              <w:spacing w:after="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обр. – отсутствие отрицательных отзывов жителей поселения на качество предоставления </w:t>
            </w:r>
            <w:r>
              <w:rPr>
                <w:rFonts w:ascii="Times New Roman" w:eastAsia="Calibri" w:hAnsi="Times New Roman" w:cs="Times New Roman"/>
                <w:sz w:val="24"/>
                <w:szCs w:val="24"/>
              </w:rPr>
              <w:t>муниципальных</w:t>
            </w:r>
            <w:r>
              <w:rPr>
                <w:rFonts w:ascii="Times New Roman" w:eastAsia="Calibri" w:hAnsi="Times New Roman" w:cs="Times New Roman"/>
                <w:sz w:val="24"/>
                <w:szCs w:val="24"/>
                <w:lang w:eastAsia="ru-RU"/>
              </w:rPr>
              <w:t xml:space="preserve"> услуг </w:t>
            </w:r>
            <w:r>
              <w:rPr>
                <w:rFonts w:ascii="Times New Roman" w:eastAsia="Calibri" w:hAnsi="Times New Roman" w:cs="Times New Roman"/>
                <w:sz w:val="24"/>
                <w:szCs w:val="24"/>
              </w:rPr>
              <w:t>муниципальными</w:t>
            </w:r>
            <w:r>
              <w:rPr>
                <w:rFonts w:ascii="Times New Roman" w:eastAsia="Calibri" w:hAnsi="Times New Roman" w:cs="Times New Roman"/>
                <w:sz w:val="24"/>
                <w:szCs w:val="24"/>
                <w:lang w:eastAsia="ru-RU"/>
              </w:rPr>
              <w:t xml:space="preserve"> учреждениями культуры Воронежской области.</w:t>
            </w:r>
          </w:p>
        </w:tc>
        <w:tc>
          <w:tcPr>
            <w:tcW w:w="4148" w:type="dxa"/>
            <w:tcBorders>
              <w:top w:val="single" w:sz="4" w:space="0" w:color="auto"/>
              <w:left w:val="single" w:sz="4" w:space="0" w:color="auto"/>
              <w:bottom w:val="single" w:sz="4" w:space="0" w:color="auto"/>
              <w:right w:val="single" w:sz="4" w:space="0" w:color="auto"/>
            </w:tcBorders>
          </w:tcPr>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Книги обращений дома культуры администрации Коломыцевского поселения</w:t>
            </w:r>
          </w:p>
          <w:p w:rsidR="009B0074" w:rsidRDefault="009B0074" w:rsidP="009B0074">
            <w:pPr>
              <w:widowControl w:val="0"/>
              <w:autoSpaceDE w:val="0"/>
              <w:autoSpaceDN w:val="0"/>
              <w:adjustRightInd w:val="0"/>
              <w:spacing w:after="0"/>
              <w:rPr>
                <w:rFonts w:ascii="Times New Roman" w:eastAsia="Times New Roman" w:hAnsi="Times New Roman" w:cs="Times New Roman"/>
                <w:sz w:val="24"/>
                <w:szCs w:val="24"/>
              </w:rPr>
            </w:pPr>
          </w:p>
        </w:tc>
      </w:tr>
    </w:tbl>
    <w:p w:rsidR="009B0074" w:rsidRDefault="009B0074" w:rsidP="009B0074">
      <w:pPr>
        <w:spacing w:after="0" w:line="240" w:lineRule="auto"/>
        <w:jc w:val="right"/>
        <w:rPr>
          <w:rFonts w:ascii="Times New Roman" w:eastAsia="Calibri" w:hAnsi="Times New Roman" w:cs="Times New Roman"/>
          <w:bCs/>
          <w:sz w:val="24"/>
          <w:szCs w:val="24"/>
          <w:lang w:eastAsia="ru-RU"/>
        </w:rPr>
        <w:sectPr w:rsidR="009B0074" w:rsidSect="009B0074">
          <w:pgSz w:w="16838" w:h="11906" w:orient="landscape"/>
          <w:pgMar w:top="1276" w:right="1134" w:bottom="851" w:left="1134" w:header="709" w:footer="709" w:gutter="0"/>
          <w:cols w:space="708"/>
          <w:docGrid w:linePitch="360"/>
        </w:sectPr>
      </w:pP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lastRenderedPageBreak/>
        <w:t xml:space="preserve"> Приложение №  1</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к муниципальной программе</w:t>
      </w:r>
    </w:p>
    <w:p w:rsidR="009B0074" w:rsidRDefault="009B0074" w:rsidP="009B0074">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 показателях (индикаторах) муниципальной программы Коломыцевского сельского поселения</w:t>
      </w: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«Развитие и сохранение культуры Коломыцевского сельского поселения Лискинского муниципального района Воронежской области»</w:t>
      </w:r>
    </w:p>
    <w:p w:rsidR="009B0074" w:rsidRDefault="009B0074" w:rsidP="009B0074">
      <w:pPr>
        <w:suppressAutoHyphens/>
        <w:spacing w:after="0" w:line="240" w:lineRule="auto"/>
        <w:jc w:val="center"/>
        <w:rPr>
          <w:rFonts w:ascii="Times New Roman" w:eastAsia="Calibri" w:hAnsi="Times New Roman" w:cs="Times New Roman"/>
          <w:kern w:val="2"/>
          <w:sz w:val="24"/>
          <w:lang w:eastAsia="ru-RU"/>
        </w:rPr>
      </w:pPr>
    </w:p>
    <w:tbl>
      <w:tblPr>
        <w:tblW w:w="55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39"/>
        <w:gridCol w:w="2374"/>
        <w:gridCol w:w="13"/>
        <w:gridCol w:w="34"/>
        <w:gridCol w:w="1404"/>
        <w:gridCol w:w="16"/>
        <w:gridCol w:w="12"/>
        <w:gridCol w:w="920"/>
        <w:gridCol w:w="728"/>
        <w:gridCol w:w="760"/>
        <w:gridCol w:w="749"/>
        <w:gridCol w:w="662"/>
        <w:gridCol w:w="662"/>
        <w:gridCol w:w="662"/>
        <w:gridCol w:w="756"/>
        <w:gridCol w:w="756"/>
      </w:tblGrid>
      <w:tr w:rsidR="00A50CB3" w:rsidTr="00A50CB3">
        <w:trPr>
          <w:jc w:val="center"/>
        </w:trPr>
        <w:tc>
          <w:tcPr>
            <w:tcW w:w="439" w:type="dxa"/>
            <w:vMerge w:val="restart"/>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p w:rsidR="00A50CB3" w:rsidRDefault="00A50CB3">
            <w:pPr>
              <w:autoSpaceDE w:val="0"/>
              <w:autoSpaceDN w:val="0"/>
              <w:adjustRightInd w:val="0"/>
              <w:spacing w:after="0"/>
              <w:jc w:val="center"/>
              <w:rPr>
                <w:rFonts w:ascii="Times New Roman" w:eastAsia="Calibri" w:hAnsi="Times New Roman" w:cs="Times New Roman"/>
                <w:kern w:val="2"/>
                <w:sz w:val="24"/>
              </w:rPr>
            </w:pPr>
            <w:proofErr w:type="gramStart"/>
            <w:r>
              <w:rPr>
                <w:rFonts w:ascii="Times New Roman" w:eastAsia="Calibri" w:hAnsi="Times New Roman" w:cs="Times New Roman"/>
                <w:kern w:val="2"/>
                <w:sz w:val="24"/>
              </w:rPr>
              <w:t>п</w:t>
            </w:r>
            <w:proofErr w:type="gramEnd"/>
            <w:r>
              <w:rPr>
                <w:rFonts w:ascii="Times New Roman" w:eastAsia="Calibri" w:hAnsi="Times New Roman" w:cs="Times New Roman"/>
                <w:kern w:val="2"/>
                <w:sz w:val="24"/>
              </w:rPr>
              <w:t>/п</w:t>
            </w:r>
          </w:p>
        </w:tc>
        <w:tc>
          <w:tcPr>
            <w:tcW w:w="2387" w:type="dxa"/>
            <w:gridSpan w:val="2"/>
            <w:vMerge w:val="restart"/>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Наименование показателя (индикатора)</w:t>
            </w:r>
          </w:p>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1454" w:type="dxa"/>
            <w:gridSpan w:val="3"/>
            <w:vMerge w:val="restart"/>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Пункт Федерального плана статистических работ</w:t>
            </w:r>
          </w:p>
        </w:tc>
        <w:tc>
          <w:tcPr>
            <w:tcW w:w="932" w:type="dxa"/>
            <w:gridSpan w:val="2"/>
            <w:vMerge w:val="restart"/>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Единица измерения</w:t>
            </w:r>
          </w:p>
        </w:tc>
        <w:tc>
          <w:tcPr>
            <w:tcW w:w="4979" w:type="dxa"/>
            <w:gridSpan w:val="7"/>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Значения показателя (индикатора) по годам реализации государственной программы</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r>
      <w:tr w:rsidR="00A50CB3" w:rsidTr="00A50CB3">
        <w:trPr>
          <w:jc w:val="center"/>
        </w:trPr>
        <w:tc>
          <w:tcPr>
            <w:tcW w:w="439" w:type="dxa"/>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Calibri" w:hAnsi="Times New Roman" w:cs="Times New Roman"/>
                <w:kern w:val="2"/>
                <w:sz w:val="24"/>
              </w:rPr>
            </w:pPr>
          </w:p>
        </w:tc>
        <w:tc>
          <w:tcPr>
            <w:tcW w:w="2387" w:type="dxa"/>
            <w:gridSpan w:val="2"/>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Calibri" w:hAnsi="Times New Roman" w:cs="Times New Roman"/>
                <w:kern w:val="2"/>
                <w:sz w:val="24"/>
              </w:rPr>
            </w:pPr>
          </w:p>
        </w:tc>
        <w:tc>
          <w:tcPr>
            <w:tcW w:w="1454" w:type="dxa"/>
            <w:gridSpan w:val="3"/>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Calibri" w:hAnsi="Times New Roman" w:cs="Times New Roman"/>
                <w:kern w:val="2"/>
                <w:sz w:val="24"/>
              </w:rPr>
            </w:pPr>
          </w:p>
        </w:tc>
        <w:tc>
          <w:tcPr>
            <w:tcW w:w="932" w:type="dxa"/>
            <w:gridSpan w:val="2"/>
            <w:vMerge/>
            <w:tcBorders>
              <w:top w:val="single" w:sz="4" w:space="0" w:color="auto"/>
              <w:left w:val="single" w:sz="4" w:space="0" w:color="auto"/>
              <w:bottom w:val="single" w:sz="4" w:space="0" w:color="auto"/>
              <w:right w:val="single" w:sz="4" w:space="0" w:color="auto"/>
            </w:tcBorders>
            <w:vAlign w:val="center"/>
            <w:hideMark/>
          </w:tcPr>
          <w:p w:rsidR="00A50CB3" w:rsidRDefault="00A50CB3">
            <w:pPr>
              <w:spacing w:after="0" w:line="240" w:lineRule="auto"/>
              <w:rPr>
                <w:rFonts w:ascii="Times New Roman" w:eastAsia="Calibri" w:hAnsi="Times New Roman" w:cs="Times New Roman"/>
                <w:kern w:val="2"/>
                <w:sz w:val="24"/>
              </w:rPr>
            </w:pPr>
          </w:p>
        </w:tc>
        <w:tc>
          <w:tcPr>
            <w:tcW w:w="728"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2014</w:t>
            </w:r>
          </w:p>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60"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2015</w:t>
            </w:r>
          </w:p>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4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2016</w:t>
            </w:r>
          </w:p>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2017 </w:t>
            </w:r>
          </w:p>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 xml:space="preserve"> год</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2018</w:t>
            </w:r>
          </w:p>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2019</w:t>
            </w:r>
          </w:p>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56"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2020</w:t>
            </w:r>
          </w:p>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год</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2021 год</w:t>
            </w:r>
          </w:p>
        </w:tc>
      </w:tr>
      <w:tr w:rsidR="00A50CB3" w:rsidTr="00A50CB3">
        <w:trPr>
          <w:tblHeader/>
          <w:jc w:val="center"/>
        </w:trPr>
        <w:tc>
          <w:tcPr>
            <w:tcW w:w="43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387" w:type="dxa"/>
            <w:gridSpan w:val="2"/>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2</w:t>
            </w:r>
          </w:p>
        </w:tc>
        <w:tc>
          <w:tcPr>
            <w:tcW w:w="1454" w:type="dxa"/>
            <w:gridSpan w:val="3"/>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w:t>
            </w:r>
          </w:p>
        </w:tc>
        <w:tc>
          <w:tcPr>
            <w:tcW w:w="932" w:type="dxa"/>
            <w:gridSpan w:val="2"/>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w:t>
            </w:r>
          </w:p>
        </w:tc>
        <w:tc>
          <w:tcPr>
            <w:tcW w:w="728"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5</w:t>
            </w:r>
          </w:p>
        </w:tc>
        <w:tc>
          <w:tcPr>
            <w:tcW w:w="760"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w:t>
            </w:r>
          </w:p>
        </w:tc>
        <w:tc>
          <w:tcPr>
            <w:tcW w:w="74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7</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8</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9</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10</w:t>
            </w:r>
          </w:p>
        </w:tc>
        <w:tc>
          <w:tcPr>
            <w:tcW w:w="756"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11</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12</w:t>
            </w: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9752" w:type="dxa"/>
            <w:gridSpan w:val="14"/>
            <w:tcBorders>
              <w:top w:val="single" w:sz="4" w:space="0" w:color="auto"/>
              <w:left w:val="single" w:sz="4" w:space="0" w:color="auto"/>
              <w:bottom w:val="single" w:sz="4" w:space="0" w:color="auto"/>
              <w:right w:val="single" w:sz="4" w:space="0" w:color="auto"/>
            </w:tcBorders>
          </w:tcPr>
          <w:p w:rsidR="00A50CB3" w:rsidRDefault="00A50CB3">
            <w:pPr>
              <w:suppressAutoHyphens/>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«Развитие и сохранение культуры Коломыцевского сельского поселения Лискинского муниципального района Воронежской области»</w:t>
            </w:r>
          </w:p>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uppressAutoHyphens/>
              <w:spacing w:after="0"/>
              <w:jc w:val="center"/>
              <w:rPr>
                <w:rFonts w:ascii="Times New Roman" w:eastAsia="Calibri" w:hAnsi="Times New Roman" w:cs="Times New Roman"/>
                <w:kern w:val="2"/>
                <w:sz w:val="24"/>
                <w:lang w:eastAsia="ru-RU"/>
              </w:rPr>
            </w:pPr>
          </w:p>
        </w:tc>
      </w:tr>
      <w:tr w:rsidR="00A50CB3" w:rsidTr="00A50CB3">
        <w:trPr>
          <w:jc w:val="center"/>
        </w:trPr>
        <w:tc>
          <w:tcPr>
            <w:tcW w:w="10191" w:type="dxa"/>
            <w:gridSpan w:val="15"/>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w:t>
            </w:r>
          </w:p>
          <w:p w:rsidR="00A50CB3" w:rsidRDefault="00A50CB3">
            <w:pPr>
              <w:autoSpaceDE w:val="0"/>
              <w:autoSpaceDN w:val="0"/>
              <w:adjustRightInd w:val="0"/>
              <w:spacing w:after="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Организация досуга и обеспечение жителей поселения услугами организации культуры.</w:t>
            </w:r>
          </w:p>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Организация библиотечного обслуживания</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2421" w:type="dxa"/>
            <w:gridSpan w:val="3"/>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rPr>
                <w:rFonts w:ascii="Times New Roman" w:eastAsia="Calibri" w:hAnsi="Times New Roman" w:cs="Times New Roman"/>
                <w:sz w:val="24"/>
              </w:rPr>
            </w:pPr>
          </w:p>
        </w:tc>
        <w:tc>
          <w:tcPr>
            <w:tcW w:w="1404"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948" w:type="dxa"/>
            <w:gridSpan w:val="3"/>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728"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p>
        </w:tc>
        <w:tc>
          <w:tcPr>
            <w:tcW w:w="760"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w:t>
            </w:r>
          </w:p>
        </w:tc>
        <w:tc>
          <w:tcPr>
            <w:tcW w:w="2421" w:type="dxa"/>
            <w:gridSpan w:val="3"/>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rPr>
                <w:rFonts w:ascii="Times New Roman" w:eastAsia="Calibri" w:hAnsi="Times New Roman" w:cs="Times New Roman"/>
                <w:kern w:val="2"/>
                <w:sz w:val="24"/>
              </w:rPr>
            </w:pPr>
            <w:r>
              <w:rPr>
                <w:rFonts w:ascii="Times New Roman" w:eastAsia="Calibri" w:hAnsi="Times New Roman" w:cs="Times New Roman"/>
                <w:sz w:val="24"/>
              </w:rPr>
              <w:t>Наличие в бюджете средств на финансирование мероприятий программы «</w:t>
            </w:r>
            <w:r>
              <w:rPr>
                <w:rFonts w:ascii="Times New Roman" w:eastAsia="Calibri" w:hAnsi="Times New Roman" w:cs="Times New Roman"/>
                <w:kern w:val="2"/>
                <w:sz w:val="24"/>
              </w:rPr>
              <w:t>Развитие и сохранение культуры Коломыцевского  сельского поселения Лискинского муниципального района Воронежской области</w:t>
            </w:r>
          </w:p>
        </w:tc>
        <w:tc>
          <w:tcPr>
            <w:tcW w:w="1404"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948" w:type="dxa"/>
            <w:gridSpan w:val="3"/>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728"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60"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49"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56"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sz w:val="24"/>
                <w:lang w:eastAsia="ru-RU"/>
              </w:rPr>
            </w:pPr>
            <w:r>
              <w:rPr>
                <w:rFonts w:ascii="Times New Roman" w:eastAsia="Calibri" w:hAnsi="Times New Roman" w:cs="Times New Roman"/>
                <w:kern w:val="2"/>
                <w:sz w:val="24"/>
                <w:lang w:eastAsia="ru-RU"/>
              </w:rPr>
              <w:t>100</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100</w:t>
            </w: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9752" w:type="dxa"/>
            <w:gridSpan w:val="14"/>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1.</w:t>
            </w:r>
            <w:r>
              <w:rPr>
                <w:rFonts w:ascii="Times New Roman" w:eastAsia="Calibri" w:hAnsi="Times New Roman" w:cs="Times New Roman"/>
                <w:sz w:val="24"/>
                <w:szCs w:val="24"/>
                <w:lang w:eastAsia="ru-RU"/>
              </w:rPr>
              <w:t xml:space="preserve"> Организация досуга и обеспечение жителей поселения услугами организации культуры</w:t>
            </w:r>
            <w:r>
              <w:rPr>
                <w:rFonts w:ascii="Times New Roman" w:eastAsia="Calibri" w:hAnsi="Times New Roman" w:cs="Times New Roman"/>
                <w:sz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2374"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both"/>
              <w:rPr>
                <w:rFonts w:ascii="Times New Roman" w:eastAsia="Calibri" w:hAnsi="Times New Roman" w:cs="Times New Roman"/>
                <w:kern w:val="2"/>
                <w:sz w:val="24"/>
                <w:lang w:eastAsia="ru-RU"/>
              </w:rPr>
            </w:pPr>
          </w:p>
        </w:tc>
        <w:tc>
          <w:tcPr>
            <w:tcW w:w="1479" w:type="dxa"/>
            <w:gridSpan w:val="5"/>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728"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760"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r>
      <w:tr w:rsidR="00A50CB3" w:rsidTr="00A50CB3">
        <w:trPr>
          <w:jc w:val="center"/>
        </w:trPr>
        <w:tc>
          <w:tcPr>
            <w:tcW w:w="10191" w:type="dxa"/>
            <w:gridSpan w:val="15"/>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1.1.</w:t>
            </w:r>
          </w:p>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sz w:val="24"/>
                <w:szCs w:val="24"/>
                <w:lang w:eastAsia="ru-RU"/>
              </w:rPr>
              <w:t>Организация досуга и обеспечение жителей поселения услугами организации культуры</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2374"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both"/>
              <w:rPr>
                <w:rFonts w:ascii="Times New Roman" w:eastAsia="Calibri" w:hAnsi="Times New Roman" w:cs="Times New Roman"/>
                <w:kern w:val="2"/>
                <w:sz w:val="24"/>
                <w:lang w:eastAsia="ru-RU"/>
              </w:rPr>
            </w:pPr>
          </w:p>
        </w:tc>
        <w:tc>
          <w:tcPr>
            <w:tcW w:w="1479" w:type="dxa"/>
            <w:gridSpan w:val="5"/>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920"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728"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760"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749"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662"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sz w:val="24"/>
                <w:lang w:eastAsia="ru-RU"/>
              </w:rPr>
            </w:pP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1.1.</w:t>
            </w:r>
          </w:p>
        </w:tc>
        <w:tc>
          <w:tcPr>
            <w:tcW w:w="2374"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both"/>
              <w:rPr>
                <w:rFonts w:ascii="Times New Roman" w:eastAsia="Calibri" w:hAnsi="Times New Roman" w:cs="Times New Roman"/>
                <w:sz w:val="24"/>
                <w:lang w:eastAsia="ru-RU"/>
              </w:rPr>
            </w:pPr>
            <w:r>
              <w:rPr>
                <w:rFonts w:ascii="Times New Roman" w:eastAsia="Calibri" w:hAnsi="Times New Roman" w:cs="Times New Roman"/>
                <w:sz w:val="24"/>
                <w:lang w:eastAsia="ru-RU"/>
              </w:rPr>
              <w:t xml:space="preserve">Повышение уровня удовлетворенности жителей поселения качеством предоставления муниципальных услуг в </w:t>
            </w:r>
            <w:r>
              <w:rPr>
                <w:rFonts w:ascii="Times New Roman" w:eastAsia="Calibri" w:hAnsi="Times New Roman" w:cs="Times New Roman"/>
                <w:sz w:val="24"/>
                <w:lang w:eastAsia="ru-RU"/>
              </w:rPr>
              <w:lastRenderedPageBreak/>
              <w:t>муниципальных учреждениях культуры Коломыцевского сельского поселения</w:t>
            </w:r>
          </w:p>
        </w:tc>
        <w:tc>
          <w:tcPr>
            <w:tcW w:w="1479" w:type="dxa"/>
            <w:gridSpan w:val="5"/>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920"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28"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c>
          <w:tcPr>
            <w:tcW w:w="760"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55</w:t>
            </w:r>
          </w:p>
        </w:tc>
        <w:tc>
          <w:tcPr>
            <w:tcW w:w="74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65</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56"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lastRenderedPageBreak/>
              <w:t>1.2.</w:t>
            </w:r>
          </w:p>
        </w:tc>
        <w:tc>
          <w:tcPr>
            <w:tcW w:w="2374"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both"/>
              <w:rPr>
                <w:rFonts w:ascii="Times New Roman" w:eastAsia="Calibri" w:hAnsi="Times New Roman" w:cs="Times New Roman"/>
                <w:sz w:val="24"/>
                <w:lang w:eastAsia="ru-RU"/>
              </w:rPr>
            </w:pPr>
            <w:r>
              <w:rPr>
                <w:rFonts w:ascii="Times New Roman" w:eastAsia="Calibri" w:hAnsi="Times New Roman" w:cs="Times New Roman"/>
                <w:sz w:val="24"/>
                <w:szCs w:val="24"/>
              </w:rPr>
              <w:t>Увеличение численности участников культурно-досуговых мероприятий</w:t>
            </w:r>
          </w:p>
        </w:tc>
        <w:tc>
          <w:tcPr>
            <w:tcW w:w="1479" w:type="dxa"/>
            <w:gridSpan w:val="5"/>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920"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w:t>
            </w:r>
          </w:p>
        </w:tc>
        <w:tc>
          <w:tcPr>
            <w:tcW w:w="728"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50</w:t>
            </w:r>
          </w:p>
        </w:tc>
        <w:tc>
          <w:tcPr>
            <w:tcW w:w="760"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55</w:t>
            </w:r>
          </w:p>
        </w:tc>
        <w:tc>
          <w:tcPr>
            <w:tcW w:w="74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65</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56"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9752" w:type="dxa"/>
            <w:gridSpan w:val="14"/>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9752" w:type="dxa"/>
            <w:gridSpan w:val="14"/>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Подпрограмма 2. Организация библиотечного обслуживания населения</w:t>
            </w:r>
            <w:r>
              <w:rPr>
                <w:rFonts w:ascii="Times New Roman" w:eastAsia="Calibri" w:hAnsi="Times New Roman" w:cs="Times New Roman"/>
                <w:sz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c>
          <w:tcPr>
            <w:tcW w:w="9752" w:type="dxa"/>
            <w:gridSpan w:val="14"/>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Основное мероприятие 1.2.</w:t>
            </w:r>
          </w:p>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Организация библиотечного обслуживания населения</w:t>
            </w:r>
            <w:r>
              <w:rPr>
                <w:rFonts w:ascii="Times New Roman" w:eastAsia="Calibri" w:hAnsi="Times New Roman" w:cs="Times New Roman"/>
                <w:sz w:val="24"/>
                <w:lang w:eastAsia="ru-RU"/>
              </w:rPr>
              <w:t>.</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lang w:eastAsia="ru-RU"/>
              </w:rPr>
            </w:pP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1.3.</w:t>
            </w:r>
          </w:p>
        </w:tc>
        <w:tc>
          <w:tcPr>
            <w:tcW w:w="2421" w:type="dxa"/>
            <w:gridSpan w:val="3"/>
            <w:tcBorders>
              <w:top w:val="single" w:sz="4" w:space="0" w:color="auto"/>
              <w:left w:val="single" w:sz="4" w:space="0" w:color="auto"/>
              <w:bottom w:val="single" w:sz="4" w:space="0" w:color="auto"/>
              <w:right w:val="single" w:sz="4" w:space="0" w:color="auto"/>
            </w:tcBorders>
            <w:hideMark/>
          </w:tcPr>
          <w:p w:rsidR="00A50CB3" w:rsidRDefault="00A50CB3">
            <w:pPr>
              <w:spacing w:after="0"/>
              <w:jc w:val="both"/>
              <w:rPr>
                <w:rFonts w:ascii="Times New Roman" w:eastAsia="Calibri" w:hAnsi="Times New Roman" w:cs="Times New Roman"/>
                <w:kern w:val="2"/>
                <w:sz w:val="24"/>
              </w:rPr>
            </w:pPr>
            <w:r>
              <w:rPr>
                <w:rFonts w:ascii="Times New Roman" w:eastAsia="Calibri" w:hAnsi="Times New Roman" w:cs="Times New Roman"/>
                <w:sz w:val="24"/>
              </w:rPr>
              <w:t>Повышение уровня удовлетворенности жителей поселения качеством предоставления муниципальных услуг в муниципальных учреждениях культуры Коломыцевского сельского поселения</w:t>
            </w:r>
          </w:p>
        </w:tc>
        <w:tc>
          <w:tcPr>
            <w:tcW w:w="1404"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948" w:type="dxa"/>
            <w:gridSpan w:val="3"/>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w:t>
            </w:r>
          </w:p>
        </w:tc>
        <w:tc>
          <w:tcPr>
            <w:tcW w:w="728"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60</w:t>
            </w:r>
          </w:p>
        </w:tc>
        <w:tc>
          <w:tcPr>
            <w:tcW w:w="760"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65</w:t>
            </w:r>
          </w:p>
        </w:tc>
        <w:tc>
          <w:tcPr>
            <w:tcW w:w="74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65</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70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75</w:t>
            </w:r>
          </w:p>
        </w:tc>
        <w:tc>
          <w:tcPr>
            <w:tcW w:w="756"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75</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75</w:t>
            </w:r>
          </w:p>
        </w:tc>
      </w:tr>
      <w:tr w:rsidR="00A50CB3" w:rsidTr="00A50CB3">
        <w:trPr>
          <w:jc w:val="center"/>
        </w:trPr>
        <w:tc>
          <w:tcPr>
            <w:tcW w:w="43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1.4</w:t>
            </w:r>
          </w:p>
        </w:tc>
        <w:tc>
          <w:tcPr>
            <w:tcW w:w="2421" w:type="dxa"/>
            <w:gridSpan w:val="3"/>
            <w:tcBorders>
              <w:top w:val="single" w:sz="4" w:space="0" w:color="auto"/>
              <w:left w:val="single" w:sz="4" w:space="0" w:color="auto"/>
              <w:bottom w:val="single" w:sz="4" w:space="0" w:color="auto"/>
              <w:right w:val="single" w:sz="4" w:space="0" w:color="auto"/>
            </w:tcBorders>
            <w:hideMark/>
          </w:tcPr>
          <w:p w:rsidR="00A50CB3" w:rsidRDefault="00A50CB3">
            <w:pPr>
              <w:spacing w:after="0"/>
              <w:jc w:val="both"/>
              <w:rPr>
                <w:rFonts w:ascii="Times New Roman" w:eastAsia="Calibri" w:hAnsi="Times New Roman" w:cs="Times New Roman"/>
                <w:sz w:val="24"/>
              </w:rPr>
            </w:pPr>
            <w:r>
              <w:rPr>
                <w:rFonts w:ascii="Times New Roman" w:eastAsia="Calibri" w:hAnsi="Times New Roman" w:cs="Times New Roman"/>
                <w:sz w:val="24"/>
                <w:szCs w:val="24"/>
              </w:rPr>
              <w:t>Количество обращений в библиотеку</w:t>
            </w:r>
          </w:p>
        </w:tc>
        <w:tc>
          <w:tcPr>
            <w:tcW w:w="1404" w:type="dxa"/>
            <w:tcBorders>
              <w:top w:val="single" w:sz="4" w:space="0" w:color="auto"/>
              <w:left w:val="single" w:sz="4" w:space="0" w:color="auto"/>
              <w:bottom w:val="single" w:sz="4" w:space="0" w:color="auto"/>
              <w:right w:val="single" w:sz="4" w:space="0" w:color="auto"/>
            </w:tcBorders>
          </w:tcPr>
          <w:p w:rsidR="00A50CB3" w:rsidRDefault="00A50CB3">
            <w:pPr>
              <w:autoSpaceDE w:val="0"/>
              <w:autoSpaceDN w:val="0"/>
              <w:adjustRightInd w:val="0"/>
              <w:spacing w:after="0"/>
              <w:jc w:val="center"/>
              <w:rPr>
                <w:rFonts w:ascii="Times New Roman" w:eastAsia="Calibri" w:hAnsi="Times New Roman" w:cs="Times New Roman"/>
                <w:kern w:val="2"/>
                <w:sz w:val="24"/>
              </w:rPr>
            </w:pPr>
          </w:p>
        </w:tc>
        <w:tc>
          <w:tcPr>
            <w:tcW w:w="948" w:type="dxa"/>
            <w:gridSpan w:val="3"/>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посещений</w:t>
            </w:r>
          </w:p>
        </w:tc>
        <w:tc>
          <w:tcPr>
            <w:tcW w:w="728"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4874</w:t>
            </w:r>
          </w:p>
        </w:tc>
        <w:tc>
          <w:tcPr>
            <w:tcW w:w="760"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4310</w:t>
            </w:r>
          </w:p>
        </w:tc>
        <w:tc>
          <w:tcPr>
            <w:tcW w:w="749" w:type="dxa"/>
            <w:tcBorders>
              <w:top w:val="single" w:sz="4" w:space="0" w:color="auto"/>
              <w:left w:val="single" w:sz="4" w:space="0" w:color="auto"/>
              <w:bottom w:val="single" w:sz="4" w:space="0" w:color="auto"/>
              <w:right w:val="single" w:sz="4" w:space="0" w:color="auto"/>
            </w:tcBorders>
            <w:hideMark/>
          </w:tcPr>
          <w:p w:rsidR="00A50CB3" w:rsidRDefault="00A50CB3">
            <w:pPr>
              <w:autoSpaceDE w:val="0"/>
              <w:autoSpaceDN w:val="0"/>
              <w:adjustRightInd w:val="0"/>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3000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kern w:val="2"/>
                <w:sz w:val="24"/>
              </w:rPr>
            </w:pPr>
            <w:r>
              <w:rPr>
                <w:rFonts w:ascii="Times New Roman" w:eastAsia="Calibri" w:hAnsi="Times New Roman" w:cs="Times New Roman"/>
                <w:kern w:val="2"/>
                <w:sz w:val="24"/>
              </w:rPr>
              <w:t>3000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662"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756" w:type="dxa"/>
            <w:tcBorders>
              <w:top w:val="single" w:sz="4" w:space="0" w:color="auto"/>
              <w:left w:val="single" w:sz="4" w:space="0" w:color="auto"/>
              <w:bottom w:val="single" w:sz="4" w:space="0" w:color="auto"/>
              <w:right w:val="single" w:sz="4" w:space="0" w:color="auto"/>
            </w:tcBorders>
            <w:hideMark/>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c>
          <w:tcPr>
            <w:tcW w:w="756" w:type="dxa"/>
            <w:tcBorders>
              <w:top w:val="single" w:sz="4" w:space="0" w:color="auto"/>
              <w:left w:val="single" w:sz="4" w:space="0" w:color="auto"/>
              <w:bottom w:val="single" w:sz="4" w:space="0" w:color="auto"/>
              <w:right w:val="single" w:sz="4" w:space="0" w:color="auto"/>
            </w:tcBorders>
          </w:tcPr>
          <w:p w:rsidR="00A50CB3" w:rsidRDefault="00A50CB3">
            <w:pPr>
              <w:spacing w:after="0"/>
              <w:jc w:val="center"/>
              <w:rPr>
                <w:rFonts w:ascii="Times New Roman" w:eastAsia="Calibri" w:hAnsi="Times New Roman" w:cs="Times New Roman"/>
                <w:kern w:val="2"/>
                <w:sz w:val="24"/>
                <w:lang w:eastAsia="ru-RU"/>
              </w:rPr>
            </w:pPr>
            <w:r>
              <w:rPr>
                <w:rFonts w:ascii="Times New Roman" w:eastAsia="Calibri" w:hAnsi="Times New Roman" w:cs="Times New Roman"/>
                <w:kern w:val="2"/>
                <w:sz w:val="24"/>
                <w:lang w:eastAsia="ru-RU"/>
              </w:rPr>
              <w:t>3000</w:t>
            </w:r>
          </w:p>
        </w:tc>
      </w:tr>
    </w:tbl>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9B0074" w:rsidRDefault="009B0074" w:rsidP="009B0074">
      <w:pPr>
        <w:widowControl w:val="0"/>
        <w:autoSpaceDE w:val="0"/>
        <w:autoSpaceDN w:val="0"/>
        <w:adjustRightInd w:val="0"/>
        <w:spacing w:after="0" w:line="240" w:lineRule="auto"/>
        <w:jc w:val="right"/>
        <w:outlineLvl w:val="2"/>
        <w:rPr>
          <w:rFonts w:ascii="Times New Roman" w:eastAsia="Calibri" w:hAnsi="Times New Roman" w:cs="Times New Roman"/>
          <w:sz w:val="24"/>
          <w:lang w:eastAsia="ru-RU"/>
        </w:rPr>
      </w:pPr>
    </w:p>
    <w:p w:rsidR="00E86E9F" w:rsidRDefault="00E86E9F"/>
    <w:sectPr w:rsidR="00E86E9F" w:rsidSect="009B007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C0D46"/>
    <w:lvl w:ilvl="0">
      <w:start w:val="1"/>
      <w:numFmt w:val="bullet"/>
      <w:pStyle w:val="a"/>
      <w:lvlText w:val=""/>
      <w:lvlJc w:val="left"/>
      <w:pPr>
        <w:tabs>
          <w:tab w:val="num" w:pos="360"/>
        </w:tabs>
        <w:ind w:left="360" w:hanging="360"/>
      </w:pPr>
      <w:rPr>
        <w:rFonts w:ascii="Symbol" w:hAnsi="Symbol" w:hint="default"/>
      </w:rPr>
    </w:lvl>
  </w:abstractNum>
  <w:abstractNum w:abstractNumId="1">
    <w:nsid w:val="017643FE"/>
    <w:multiLevelType w:val="hybridMultilevel"/>
    <w:tmpl w:val="DEA297D2"/>
    <w:lvl w:ilvl="0" w:tplc="DC8A30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0ECB3123"/>
    <w:multiLevelType w:val="multilevel"/>
    <w:tmpl w:val="B1963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num>
  <w:num w:numId="3">
    <w:abstractNumId w:val="2"/>
  </w:num>
  <w:num w:numId="4">
    <w:abstractNumId w:val="2"/>
  </w:num>
  <w:num w:numId="5">
    <w:abstractNumId w:val="3"/>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606F8"/>
    <w:rsid w:val="0000684D"/>
    <w:rsid w:val="00017442"/>
    <w:rsid w:val="00166BD9"/>
    <w:rsid w:val="00226A2E"/>
    <w:rsid w:val="002B0CA6"/>
    <w:rsid w:val="002D0E5A"/>
    <w:rsid w:val="0033282E"/>
    <w:rsid w:val="003A7EB8"/>
    <w:rsid w:val="004B2D32"/>
    <w:rsid w:val="004C1597"/>
    <w:rsid w:val="004D2EF3"/>
    <w:rsid w:val="005E4E91"/>
    <w:rsid w:val="00715396"/>
    <w:rsid w:val="008A648A"/>
    <w:rsid w:val="008D51EA"/>
    <w:rsid w:val="00977CC9"/>
    <w:rsid w:val="009B0074"/>
    <w:rsid w:val="00A50CB3"/>
    <w:rsid w:val="00A87491"/>
    <w:rsid w:val="00B606F8"/>
    <w:rsid w:val="00D95FA5"/>
    <w:rsid w:val="00DB1CA9"/>
    <w:rsid w:val="00E3027E"/>
    <w:rsid w:val="00E470DE"/>
    <w:rsid w:val="00E86E9F"/>
    <w:rsid w:val="00F63213"/>
    <w:rsid w:val="00FB48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074"/>
  </w:style>
  <w:style w:type="paragraph" w:styleId="1">
    <w:name w:val="heading 1"/>
    <w:basedOn w:val="a0"/>
    <w:next w:val="a0"/>
    <w:link w:val="10"/>
    <w:uiPriority w:val="99"/>
    <w:qFormat/>
    <w:rsid w:val="009B007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iPriority w:val="99"/>
    <w:semiHidden/>
    <w:unhideWhenUsed/>
    <w:qFormat/>
    <w:rsid w:val="009B0074"/>
    <w:pPr>
      <w:keepNext/>
      <w:spacing w:before="240" w:after="60" w:line="240" w:lineRule="auto"/>
      <w:ind w:firstLine="709"/>
      <w:jc w:val="both"/>
      <w:outlineLvl w:val="1"/>
    </w:pPr>
    <w:rPr>
      <w:rFonts w:ascii="Cambria" w:eastAsia="Times New Roman" w:hAnsi="Cambria" w:cs="Times New Roman"/>
      <w:b/>
      <w:bCs/>
      <w:i/>
      <w:iCs/>
      <w:sz w:val="28"/>
      <w:szCs w:val="28"/>
    </w:rPr>
  </w:style>
  <w:style w:type="paragraph" w:styleId="3">
    <w:name w:val="heading 3"/>
    <w:basedOn w:val="2"/>
    <w:next w:val="a0"/>
    <w:link w:val="30"/>
    <w:uiPriority w:val="99"/>
    <w:semiHidden/>
    <w:unhideWhenUsed/>
    <w:qFormat/>
    <w:rsid w:val="009B0074"/>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9B0074"/>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9B00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9B0074"/>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9B0074"/>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9B0074"/>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9B0074"/>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B0074"/>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9B0074"/>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9B0074"/>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9B0074"/>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9B007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9B0074"/>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9B0074"/>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9B0074"/>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9B0074"/>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9B0074"/>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9B0074"/>
    <w:rPr>
      <w:color w:val="800080" w:themeColor="followedHyperlink"/>
      <w:u w:val="single"/>
    </w:rPr>
  </w:style>
  <w:style w:type="character" w:styleId="a6">
    <w:name w:val="Emphasis"/>
    <w:basedOn w:val="a1"/>
    <w:uiPriority w:val="99"/>
    <w:qFormat/>
    <w:rsid w:val="009B0074"/>
    <w:rPr>
      <w:rFonts w:ascii="Times New Roman" w:hAnsi="Times New Roman" w:cs="Times New Roman" w:hint="default"/>
      <w:i/>
      <w:iCs w:val="0"/>
    </w:rPr>
  </w:style>
  <w:style w:type="character" w:styleId="a7">
    <w:name w:val="Strong"/>
    <w:basedOn w:val="a1"/>
    <w:uiPriority w:val="99"/>
    <w:qFormat/>
    <w:rsid w:val="009B0074"/>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semiHidden/>
    <w:locked/>
    <w:rsid w:val="009B0074"/>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semiHidden/>
    <w:unhideWhenUsed/>
    <w:rsid w:val="009B0074"/>
    <w:pPr>
      <w:spacing w:before="100" w:beforeAutospacing="1" w:after="100" w:afterAutospacing="1" w:line="240" w:lineRule="auto"/>
    </w:pPr>
    <w:rPr>
      <w:rFonts w:ascii="Tahoma" w:eastAsia="Times New Roman" w:hAnsi="Tahoma" w:cs="Tahoma"/>
      <w:sz w:val="20"/>
      <w:szCs w:val="20"/>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9B0074"/>
    <w:rPr>
      <w:sz w:val="20"/>
      <w:szCs w:val="20"/>
    </w:rPr>
  </w:style>
  <w:style w:type="paragraph" w:styleId="aa">
    <w:name w:val="header"/>
    <w:basedOn w:val="a0"/>
    <w:link w:val="ab"/>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b">
    <w:name w:val="Верхний колонтитул Знак"/>
    <w:basedOn w:val="a1"/>
    <w:link w:val="aa"/>
    <w:uiPriority w:val="99"/>
    <w:semiHidden/>
    <w:rsid w:val="009B0074"/>
    <w:rPr>
      <w:rFonts w:ascii="Calibri" w:eastAsia="Calibri" w:hAnsi="Calibri" w:cs="Times New Roman"/>
      <w:sz w:val="20"/>
      <w:szCs w:val="20"/>
    </w:rPr>
  </w:style>
  <w:style w:type="paragraph" w:styleId="ac">
    <w:name w:val="footer"/>
    <w:basedOn w:val="a0"/>
    <w:link w:val="ad"/>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d">
    <w:name w:val="Нижний колонтитул Знак"/>
    <w:basedOn w:val="a1"/>
    <w:link w:val="ac"/>
    <w:uiPriority w:val="99"/>
    <w:semiHidden/>
    <w:rsid w:val="009B0074"/>
    <w:rPr>
      <w:rFonts w:ascii="Calibri" w:eastAsia="Calibri" w:hAnsi="Calibri" w:cs="Times New Roman"/>
      <w:sz w:val="20"/>
      <w:szCs w:val="20"/>
    </w:rPr>
  </w:style>
  <w:style w:type="paragraph" w:styleId="ae">
    <w:name w:val="endnote text"/>
    <w:basedOn w:val="a0"/>
    <w:link w:val="af"/>
    <w:uiPriority w:val="99"/>
    <w:semiHidden/>
    <w:unhideWhenUsed/>
    <w:rsid w:val="009B0074"/>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uiPriority w:val="99"/>
    <w:semiHidden/>
    <w:rsid w:val="009B0074"/>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9B007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uiPriority w:val="99"/>
    <w:semiHidden/>
    <w:rsid w:val="009B0074"/>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9B0074"/>
    <w:pPr>
      <w:spacing w:after="120"/>
      <w:ind w:firstLine="210"/>
      <w:jc w:val="left"/>
    </w:pPr>
    <w:rPr>
      <w:sz w:val="24"/>
    </w:rPr>
  </w:style>
  <w:style w:type="character" w:customStyle="1" w:styleId="af3">
    <w:name w:val="Красная строка Знак"/>
    <w:basedOn w:val="af1"/>
    <w:link w:val="af2"/>
    <w:uiPriority w:val="99"/>
    <w:semiHidden/>
    <w:rsid w:val="009B0074"/>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9B0074"/>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9B0074"/>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1"/>
    <w:link w:val="af4"/>
    <w:uiPriority w:val="99"/>
    <w:rsid w:val="009B0074"/>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9B0074"/>
    <w:pPr>
      <w:spacing w:after="120" w:line="240" w:lineRule="auto"/>
      <w:ind w:left="283" w:firstLine="709"/>
      <w:jc w:val="both"/>
    </w:pPr>
    <w:rPr>
      <w:rFonts w:ascii="Calibri" w:eastAsia="Calibri" w:hAnsi="Calibri" w:cs="Times New Roman"/>
      <w:sz w:val="20"/>
      <w:szCs w:val="20"/>
    </w:rPr>
  </w:style>
  <w:style w:type="character" w:customStyle="1" w:styleId="af7">
    <w:name w:val="Основной текст с отступом Знак"/>
    <w:basedOn w:val="a1"/>
    <w:link w:val="af6"/>
    <w:uiPriority w:val="99"/>
    <w:semiHidden/>
    <w:rsid w:val="009B0074"/>
    <w:rPr>
      <w:rFonts w:ascii="Calibri" w:eastAsia="Calibri" w:hAnsi="Calibri" w:cs="Times New Roman"/>
      <w:sz w:val="20"/>
      <w:szCs w:val="20"/>
    </w:rPr>
  </w:style>
  <w:style w:type="paragraph" w:styleId="21">
    <w:name w:val="Body Text 2"/>
    <w:basedOn w:val="a0"/>
    <w:link w:val="22"/>
    <w:uiPriority w:val="99"/>
    <w:semiHidden/>
    <w:unhideWhenUsed/>
    <w:rsid w:val="009B0074"/>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9B0074"/>
    <w:rPr>
      <w:rFonts w:ascii="Calibri" w:eastAsia="Calibri" w:hAnsi="Calibri" w:cs="Times New Roman"/>
      <w:sz w:val="20"/>
      <w:szCs w:val="20"/>
    </w:rPr>
  </w:style>
  <w:style w:type="paragraph" w:styleId="31">
    <w:name w:val="Body Text 3"/>
    <w:basedOn w:val="a0"/>
    <w:link w:val="32"/>
    <w:uiPriority w:val="99"/>
    <w:semiHidden/>
    <w:unhideWhenUsed/>
    <w:rsid w:val="009B007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9B0074"/>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9B0074"/>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9B0074"/>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9B0074"/>
    <w:pPr>
      <w:shd w:val="clear" w:color="auto" w:fill="000080"/>
      <w:spacing w:after="0" w:line="240" w:lineRule="auto"/>
    </w:pPr>
    <w:rPr>
      <w:rFonts w:ascii="Tahoma" w:eastAsia="Times New Roman" w:hAnsi="Tahoma" w:cs="Times New Roman"/>
      <w:sz w:val="20"/>
      <w:szCs w:val="20"/>
      <w:lang w:eastAsia="ru-RU"/>
    </w:rPr>
  </w:style>
  <w:style w:type="character" w:customStyle="1" w:styleId="af9">
    <w:name w:val="Схема документа Знак"/>
    <w:basedOn w:val="a1"/>
    <w:link w:val="af8"/>
    <w:uiPriority w:val="99"/>
    <w:semiHidden/>
    <w:rsid w:val="009B0074"/>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9B0074"/>
    <w:pPr>
      <w:spacing w:after="0" w:line="240" w:lineRule="auto"/>
    </w:pPr>
    <w:rPr>
      <w:rFonts w:ascii="Courier New" w:eastAsia="Calibri" w:hAnsi="Courier New" w:cs="Courier New"/>
      <w:sz w:val="20"/>
      <w:szCs w:val="20"/>
      <w:lang w:eastAsia="ru-RU"/>
    </w:rPr>
  </w:style>
  <w:style w:type="character" w:customStyle="1" w:styleId="afb">
    <w:name w:val="Текст Знак"/>
    <w:basedOn w:val="a1"/>
    <w:link w:val="afa"/>
    <w:uiPriority w:val="99"/>
    <w:semiHidden/>
    <w:rsid w:val="009B0074"/>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9B0074"/>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1"/>
    <w:link w:val="afc"/>
    <w:uiPriority w:val="99"/>
    <w:semiHidden/>
    <w:rsid w:val="009B0074"/>
    <w:rPr>
      <w:rFonts w:ascii="Tahoma" w:eastAsia="Calibri" w:hAnsi="Tahoma" w:cs="Tahoma"/>
      <w:sz w:val="16"/>
      <w:szCs w:val="16"/>
    </w:rPr>
  </w:style>
  <w:style w:type="paragraph" w:styleId="afe">
    <w:name w:val="No Spacing"/>
    <w:uiPriority w:val="99"/>
    <w:qFormat/>
    <w:rsid w:val="009B0074"/>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9B0074"/>
    <w:pPr>
      <w:spacing w:after="0" w:line="240" w:lineRule="auto"/>
      <w:ind w:left="720" w:firstLine="709"/>
      <w:contextualSpacing/>
      <w:jc w:val="both"/>
    </w:pPr>
    <w:rPr>
      <w:rFonts w:ascii="Calibri" w:eastAsia="Calibri" w:hAnsi="Calibri" w:cs="Times New Roman"/>
      <w:sz w:val="20"/>
      <w:szCs w:val="20"/>
    </w:rPr>
  </w:style>
  <w:style w:type="paragraph" w:customStyle="1" w:styleId="ConsPlusNormal">
    <w:name w:val="ConsPlusNorma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9B0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9B0074"/>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Нормальный (таблиц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9B0074"/>
    <w:pPr>
      <w:suppressAutoHyphens/>
      <w:spacing w:after="0" w:line="360" w:lineRule="auto"/>
    </w:pPr>
    <w:rPr>
      <w:rFonts w:ascii="Times New Roman" w:eastAsia="Times New Roman" w:hAnsi="Times New Roman" w:cs="Times New Roman"/>
      <w:sz w:val="28"/>
      <w:szCs w:val="20"/>
      <w:lang w:eastAsia="ar-SA"/>
    </w:rPr>
  </w:style>
  <w:style w:type="paragraph" w:customStyle="1" w:styleId="aff1">
    <w:name w:val="Стиль"/>
    <w:uiPriority w:val="99"/>
    <w:rsid w:val="009B00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9B0074"/>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2">
    <w:name w:val="Абзац списка1"/>
    <w:basedOn w:val="a0"/>
    <w:uiPriority w:val="99"/>
    <w:rsid w:val="009B0074"/>
    <w:pPr>
      <w:ind w:left="720"/>
    </w:pPr>
    <w:rPr>
      <w:rFonts w:ascii="Calibri" w:eastAsia="Calibri" w:hAnsi="Calibri" w:cs="Calibri"/>
    </w:rPr>
  </w:style>
  <w:style w:type="paragraph" w:customStyle="1" w:styleId="aff3">
    <w:name w:val="Базовый"/>
    <w:uiPriority w:val="99"/>
    <w:rsid w:val="009B0074"/>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B0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9B0074"/>
  </w:style>
  <w:style w:type="paragraph" w:customStyle="1" w:styleId="aff7">
    <w:name w:val="Внимание: недобросовестность!"/>
    <w:basedOn w:val="aff5"/>
    <w:next w:val="a0"/>
    <w:uiPriority w:val="99"/>
    <w:rsid w:val="009B0074"/>
  </w:style>
  <w:style w:type="paragraph" w:customStyle="1" w:styleId="aff8">
    <w:name w:val="Основное меню (преемственное)"/>
    <w:basedOn w:val="a0"/>
    <w:next w:val="a0"/>
    <w:uiPriority w:val="99"/>
    <w:rsid w:val="009B0074"/>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w:basedOn w:val="aff8"/>
    <w:next w:val="a0"/>
    <w:uiPriority w:val="99"/>
    <w:rsid w:val="009B0074"/>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9B0074"/>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9B007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9B0074"/>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9B0074"/>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9B0074"/>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0"/>
    <w:uiPriority w:val="99"/>
    <w:rsid w:val="009B0074"/>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9B007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0"/>
    <w:uiPriority w:val="99"/>
    <w:rsid w:val="009B0074"/>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9B0074"/>
  </w:style>
  <w:style w:type="paragraph" w:customStyle="1" w:styleId="afff7">
    <w:name w:val="Текст (лев. подпись)"/>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9B0074"/>
    <w:pPr>
      <w:jc w:val="both"/>
    </w:pPr>
    <w:rPr>
      <w:sz w:val="16"/>
      <w:szCs w:val="16"/>
    </w:rPr>
  </w:style>
  <w:style w:type="paragraph" w:customStyle="1" w:styleId="afff9">
    <w:name w:val="Текст (прав. подпись)"/>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9B0074"/>
    <w:pPr>
      <w:jc w:val="both"/>
    </w:pPr>
    <w:rPr>
      <w:sz w:val="16"/>
      <w:szCs w:val="16"/>
    </w:rPr>
  </w:style>
  <w:style w:type="paragraph" w:customStyle="1" w:styleId="afffb">
    <w:name w:val="Комментарий пользователя"/>
    <w:basedOn w:val="afff5"/>
    <w:next w:val="a0"/>
    <w:uiPriority w:val="99"/>
    <w:rsid w:val="009B0074"/>
  </w:style>
  <w:style w:type="paragraph" w:customStyle="1" w:styleId="afffc">
    <w:name w:val="Куда обратиться?"/>
    <w:basedOn w:val="aff5"/>
    <w:next w:val="a0"/>
    <w:uiPriority w:val="99"/>
    <w:rsid w:val="009B0074"/>
  </w:style>
  <w:style w:type="paragraph" w:customStyle="1" w:styleId="afffd">
    <w:name w:val="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e">
    <w:name w:val="Необходимые документы"/>
    <w:basedOn w:val="aff5"/>
    <w:next w:val="a0"/>
    <w:uiPriority w:val="99"/>
    <w:rsid w:val="009B0074"/>
  </w:style>
  <w:style w:type="paragraph" w:customStyle="1" w:styleId="affff">
    <w:name w:val="Объект"/>
    <w:basedOn w:val="a0"/>
    <w:next w:val="a0"/>
    <w:uiPriority w:val="99"/>
    <w:rsid w:val="009B007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0">
    <w:name w:val="Таблицы (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0"/>
    <w:uiPriority w:val="99"/>
    <w:rsid w:val="009B0074"/>
    <w:pPr>
      <w:ind w:left="140"/>
    </w:pPr>
    <w:rPr>
      <w:rFonts w:ascii="Arial" w:hAnsi="Arial" w:cs="Arial"/>
      <w:sz w:val="24"/>
      <w:szCs w:val="24"/>
    </w:rPr>
  </w:style>
  <w:style w:type="paragraph" w:customStyle="1" w:styleId="affff2">
    <w:name w:val="Переменная часть"/>
    <w:basedOn w:val="aff8"/>
    <w:next w:val="a0"/>
    <w:uiPriority w:val="99"/>
    <w:rsid w:val="009B0074"/>
    <w:rPr>
      <w:rFonts w:ascii="Arial" w:hAnsi="Arial" w:cs="Arial"/>
      <w:sz w:val="20"/>
      <w:szCs w:val="20"/>
    </w:rPr>
  </w:style>
  <w:style w:type="paragraph" w:customStyle="1" w:styleId="affff3">
    <w:name w:val="Подвал для информации об изменениях"/>
    <w:basedOn w:val="1"/>
    <w:next w:val="a0"/>
    <w:uiPriority w:val="99"/>
    <w:rsid w:val="009B0074"/>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9B0074"/>
    <w:rPr>
      <w:b/>
      <w:bCs/>
      <w:sz w:val="24"/>
      <w:szCs w:val="24"/>
    </w:rPr>
  </w:style>
  <w:style w:type="paragraph" w:customStyle="1" w:styleId="affff5">
    <w:name w:val="Подчёркнуный текст"/>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9B0074"/>
    <w:rPr>
      <w:rFonts w:ascii="Arial" w:hAnsi="Arial" w:cs="Arial"/>
      <w:sz w:val="22"/>
      <w:szCs w:val="22"/>
    </w:rPr>
  </w:style>
  <w:style w:type="paragraph" w:customStyle="1" w:styleId="affff7">
    <w:name w:val="Пример."/>
    <w:basedOn w:val="aff5"/>
    <w:next w:val="a0"/>
    <w:uiPriority w:val="99"/>
    <w:rsid w:val="009B0074"/>
  </w:style>
  <w:style w:type="paragraph" w:customStyle="1" w:styleId="affff8">
    <w:name w:val="Примечание."/>
    <w:basedOn w:val="aff5"/>
    <w:next w:val="a0"/>
    <w:uiPriority w:val="99"/>
    <w:rsid w:val="009B0074"/>
  </w:style>
  <w:style w:type="paragraph" w:customStyle="1" w:styleId="affff9">
    <w:name w:val="Словарная статья"/>
    <w:basedOn w:val="a0"/>
    <w:next w:val="a0"/>
    <w:uiPriority w:val="99"/>
    <w:rsid w:val="009B007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9B0074"/>
    <w:pPr>
      <w:ind w:firstLine="500"/>
    </w:pPr>
  </w:style>
  <w:style w:type="paragraph" w:customStyle="1" w:styleId="affffc">
    <w:name w:val="Текст ЭР (см. также)"/>
    <w:basedOn w:val="a0"/>
    <w:next w:val="a0"/>
    <w:uiPriority w:val="99"/>
    <w:rsid w:val="009B0074"/>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d">
    <w:name w:val="Технический комментарий"/>
    <w:basedOn w:val="a0"/>
    <w:next w:val="a0"/>
    <w:uiPriority w:val="99"/>
    <w:rsid w:val="009B0074"/>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9B0074"/>
    <w:pPr>
      <w:jc w:val="center"/>
    </w:pPr>
  </w:style>
  <w:style w:type="paragraph" w:customStyle="1" w:styleId="-">
    <w:name w:val="ЭР-содержание (правое окно)"/>
    <w:basedOn w:val="a0"/>
    <w:next w:val="a0"/>
    <w:uiPriority w:val="99"/>
    <w:rsid w:val="009B0074"/>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9B0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9B0074"/>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9B0074"/>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9B0074"/>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9B0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9B0074"/>
    <w:pPr>
      <w:spacing w:before="75" w:after="75" w:line="240" w:lineRule="auto"/>
    </w:pPr>
    <w:rPr>
      <w:rFonts w:ascii="Arial" w:eastAsia="Times New Roman" w:hAnsi="Arial" w:cs="Arial"/>
      <w:color w:val="000000"/>
      <w:sz w:val="20"/>
      <w:szCs w:val="20"/>
      <w:lang w:eastAsia="ru-RU"/>
    </w:rPr>
  </w:style>
  <w:style w:type="paragraph" w:customStyle="1" w:styleId="13">
    <w:name w:val="Стиль1"/>
    <w:basedOn w:val="a0"/>
    <w:uiPriority w:val="99"/>
    <w:rsid w:val="009B0074"/>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9B0074"/>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9B007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9B007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9B0074"/>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4">
    <w:name w:val="Знак1"/>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Верхний колонтитул Знак1"/>
    <w:basedOn w:val="a1"/>
    <w:uiPriority w:val="99"/>
    <w:semiHidden/>
    <w:rsid w:val="009B0074"/>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9B0074"/>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9B0074"/>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9B0074"/>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9B0074"/>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9B0074"/>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9B0074"/>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9B0074"/>
    <w:rPr>
      <w:rFonts w:ascii="Tahoma" w:eastAsia="Calibri" w:hAnsi="Tahoma" w:cs="Tahoma" w:hint="default"/>
      <w:sz w:val="16"/>
      <w:szCs w:val="16"/>
    </w:rPr>
  </w:style>
  <w:style w:type="character" w:customStyle="1" w:styleId="1a">
    <w:name w:val="Текст Знак1"/>
    <w:basedOn w:val="a1"/>
    <w:uiPriority w:val="99"/>
    <w:semiHidden/>
    <w:rsid w:val="009B0074"/>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9B0074"/>
    <w:rPr>
      <w:rFonts w:ascii="Tahoma" w:eastAsia="Calibri" w:hAnsi="Tahoma" w:cs="Tahoma" w:hint="default"/>
      <w:sz w:val="16"/>
      <w:szCs w:val="16"/>
    </w:rPr>
  </w:style>
  <w:style w:type="character" w:customStyle="1" w:styleId="afffff1">
    <w:name w:val="Гипертекстовая ссылка"/>
    <w:uiPriority w:val="99"/>
    <w:rsid w:val="009B0074"/>
    <w:rPr>
      <w:color w:val="106BBE"/>
      <w:sz w:val="26"/>
    </w:rPr>
  </w:style>
  <w:style w:type="character" w:customStyle="1" w:styleId="apple-converted-space">
    <w:name w:val="apple-converted-space"/>
    <w:basedOn w:val="a1"/>
    <w:uiPriority w:val="99"/>
    <w:rsid w:val="009B0074"/>
    <w:rPr>
      <w:rFonts w:ascii="Times New Roman" w:hAnsi="Times New Roman" w:cs="Times New Roman" w:hint="default"/>
    </w:rPr>
  </w:style>
  <w:style w:type="character" w:customStyle="1" w:styleId="afffff2">
    <w:name w:val="Цветовое выделение"/>
    <w:uiPriority w:val="99"/>
    <w:rsid w:val="009B0074"/>
    <w:rPr>
      <w:b/>
      <w:bCs w:val="0"/>
      <w:color w:val="26282F"/>
      <w:sz w:val="26"/>
    </w:rPr>
  </w:style>
  <w:style w:type="character" w:customStyle="1" w:styleId="afffff3">
    <w:name w:val="Активная гипертекстовая ссылка"/>
    <w:uiPriority w:val="99"/>
    <w:rsid w:val="009B0074"/>
    <w:rPr>
      <w:color w:val="106BBE"/>
      <w:sz w:val="26"/>
      <w:u w:val="single"/>
    </w:rPr>
  </w:style>
  <w:style w:type="character" w:customStyle="1" w:styleId="afffff4">
    <w:name w:val="Выделение для Базового Поиска"/>
    <w:uiPriority w:val="99"/>
    <w:rsid w:val="009B0074"/>
    <w:rPr>
      <w:color w:val="0058A9"/>
      <w:sz w:val="26"/>
    </w:rPr>
  </w:style>
  <w:style w:type="character" w:customStyle="1" w:styleId="afffff5">
    <w:name w:val="Выделение для Базового Поиска (курсив)"/>
    <w:uiPriority w:val="99"/>
    <w:rsid w:val="009B0074"/>
    <w:rPr>
      <w:i/>
      <w:iCs w:val="0"/>
      <w:color w:val="0058A9"/>
      <w:sz w:val="26"/>
    </w:rPr>
  </w:style>
  <w:style w:type="character" w:customStyle="1" w:styleId="afffff6">
    <w:name w:val="Заголовок своего сообщения"/>
    <w:uiPriority w:val="99"/>
    <w:rsid w:val="009B0074"/>
    <w:rPr>
      <w:color w:val="26282F"/>
      <w:sz w:val="26"/>
    </w:rPr>
  </w:style>
  <w:style w:type="character" w:customStyle="1" w:styleId="afffff7">
    <w:name w:val="Заголовок чужого сообщения"/>
    <w:uiPriority w:val="99"/>
    <w:rsid w:val="009B0074"/>
    <w:rPr>
      <w:color w:val="FF0000"/>
      <w:sz w:val="26"/>
    </w:rPr>
  </w:style>
  <w:style w:type="character" w:customStyle="1" w:styleId="afffff8">
    <w:name w:val="Найденные слова"/>
    <w:uiPriority w:val="99"/>
    <w:rsid w:val="009B0074"/>
    <w:rPr>
      <w:color w:val="26282F"/>
      <w:sz w:val="26"/>
      <w:shd w:val="clear" w:color="auto" w:fill="FFF580"/>
    </w:rPr>
  </w:style>
  <w:style w:type="character" w:customStyle="1" w:styleId="afffff9">
    <w:name w:val="Не вступил в силу"/>
    <w:uiPriority w:val="99"/>
    <w:rsid w:val="009B0074"/>
    <w:rPr>
      <w:color w:val="000000"/>
      <w:sz w:val="26"/>
      <w:shd w:val="clear" w:color="auto" w:fill="D8EDE8"/>
    </w:rPr>
  </w:style>
  <w:style w:type="character" w:customStyle="1" w:styleId="afffffa">
    <w:name w:val="Опечатки"/>
    <w:uiPriority w:val="99"/>
    <w:rsid w:val="009B0074"/>
    <w:rPr>
      <w:color w:val="FF0000"/>
      <w:sz w:val="26"/>
    </w:rPr>
  </w:style>
  <w:style w:type="character" w:customStyle="1" w:styleId="afffffb">
    <w:name w:val="Продолжение ссылки"/>
    <w:uiPriority w:val="99"/>
    <w:rsid w:val="009B0074"/>
  </w:style>
  <w:style w:type="character" w:customStyle="1" w:styleId="afffffc">
    <w:name w:val="Сравнение редакций"/>
    <w:uiPriority w:val="99"/>
    <w:rsid w:val="009B0074"/>
    <w:rPr>
      <w:color w:val="26282F"/>
      <w:sz w:val="26"/>
    </w:rPr>
  </w:style>
  <w:style w:type="character" w:customStyle="1" w:styleId="afffffd">
    <w:name w:val="Сравнение редакций. Добавленный фрагмент"/>
    <w:uiPriority w:val="99"/>
    <w:rsid w:val="009B0074"/>
    <w:rPr>
      <w:color w:val="000000"/>
      <w:shd w:val="clear" w:color="auto" w:fill="C1D7FF"/>
    </w:rPr>
  </w:style>
  <w:style w:type="character" w:customStyle="1" w:styleId="afffffe">
    <w:name w:val="Сравнение редакций. Удаленный фрагмент"/>
    <w:uiPriority w:val="99"/>
    <w:rsid w:val="009B0074"/>
    <w:rPr>
      <w:color w:val="000000"/>
      <w:shd w:val="clear" w:color="auto" w:fill="C4C413"/>
    </w:rPr>
  </w:style>
  <w:style w:type="character" w:customStyle="1" w:styleId="affffff">
    <w:name w:val="Утратил силу"/>
    <w:uiPriority w:val="99"/>
    <w:rsid w:val="009B0074"/>
    <w:rPr>
      <w:strike/>
      <w:color w:val="666600"/>
      <w:sz w:val="26"/>
    </w:rPr>
  </w:style>
  <w:style w:type="character" w:customStyle="1" w:styleId="WW8Num9z0">
    <w:name w:val="WW8Num9z0"/>
    <w:uiPriority w:val="99"/>
    <w:rsid w:val="009B0074"/>
    <w:rPr>
      <w:rFonts w:ascii="Symbol" w:hAnsi="Symbol" w:hint="default"/>
      <w:sz w:val="20"/>
    </w:rPr>
  </w:style>
  <w:style w:type="character" w:customStyle="1" w:styleId="WW8Num1z2">
    <w:name w:val="WW8Num1z2"/>
    <w:uiPriority w:val="99"/>
    <w:rsid w:val="009B0074"/>
    <w:rPr>
      <w:rFonts w:ascii="Wingdings" w:hAnsi="Wingdings" w:hint="default"/>
    </w:rPr>
  </w:style>
  <w:style w:type="character" w:customStyle="1" w:styleId="81">
    <w:name w:val="Знак Знак8"/>
    <w:uiPriority w:val="99"/>
    <w:rsid w:val="009B0074"/>
    <w:rPr>
      <w:b/>
      <w:bCs w:val="0"/>
      <w:i/>
      <w:iCs w:val="0"/>
      <w:sz w:val="26"/>
      <w:lang w:val="ru-RU" w:eastAsia="ru-RU"/>
    </w:rPr>
  </w:style>
  <w:style w:type="character" w:customStyle="1" w:styleId="WW8Num1z0">
    <w:name w:val="WW8Num1z0"/>
    <w:uiPriority w:val="99"/>
    <w:rsid w:val="009B0074"/>
    <w:rPr>
      <w:rFonts w:ascii="Times New Roman" w:hAnsi="Times New Roman" w:cs="Times New Roman" w:hint="default"/>
    </w:rPr>
  </w:style>
  <w:style w:type="character" w:customStyle="1" w:styleId="apple-style-span">
    <w:name w:val="apple-style-span"/>
    <w:uiPriority w:val="99"/>
    <w:rsid w:val="009B00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B0074"/>
  </w:style>
  <w:style w:type="paragraph" w:styleId="1">
    <w:name w:val="heading 1"/>
    <w:basedOn w:val="a0"/>
    <w:next w:val="a0"/>
    <w:link w:val="10"/>
    <w:uiPriority w:val="99"/>
    <w:qFormat/>
    <w:rsid w:val="009B007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0"/>
    <w:next w:val="a0"/>
    <w:link w:val="20"/>
    <w:uiPriority w:val="99"/>
    <w:semiHidden/>
    <w:unhideWhenUsed/>
    <w:qFormat/>
    <w:rsid w:val="009B0074"/>
    <w:pPr>
      <w:keepNext/>
      <w:spacing w:before="240" w:after="60" w:line="240" w:lineRule="auto"/>
      <w:ind w:firstLine="709"/>
      <w:jc w:val="both"/>
      <w:outlineLvl w:val="1"/>
    </w:pPr>
    <w:rPr>
      <w:rFonts w:ascii="Cambria" w:eastAsia="Times New Roman" w:hAnsi="Cambria" w:cs="Times New Roman"/>
      <w:b/>
      <w:bCs/>
      <w:i/>
      <w:iCs/>
      <w:sz w:val="28"/>
      <w:szCs w:val="28"/>
    </w:rPr>
  </w:style>
  <w:style w:type="paragraph" w:styleId="3">
    <w:name w:val="heading 3"/>
    <w:basedOn w:val="2"/>
    <w:next w:val="a0"/>
    <w:link w:val="30"/>
    <w:uiPriority w:val="99"/>
    <w:semiHidden/>
    <w:unhideWhenUsed/>
    <w:qFormat/>
    <w:rsid w:val="009B0074"/>
    <w:pPr>
      <w:keepNext w:val="0"/>
      <w:widowControl w:val="0"/>
      <w:autoSpaceDE w:val="0"/>
      <w:autoSpaceDN w:val="0"/>
      <w:adjustRightInd w:val="0"/>
      <w:spacing w:before="0" w:after="0"/>
      <w:ind w:firstLine="0"/>
      <w:outlineLvl w:val="2"/>
    </w:pPr>
    <w:rPr>
      <w:rFonts w:ascii="Arial" w:hAnsi="Arial" w:cs="Arial"/>
      <w:b w:val="0"/>
      <w:bCs w:val="0"/>
      <w:i w:val="0"/>
      <w:iCs w:val="0"/>
      <w:sz w:val="24"/>
      <w:szCs w:val="24"/>
      <w:lang w:eastAsia="ru-RU"/>
    </w:rPr>
  </w:style>
  <w:style w:type="paragraph" w:styleId="4">
    <w:name w:val="heading 4"/>
    <w:basedOn w:val="a0"/>
    <w:next w:val="a0"/>
    <w:link w:val="40"/>
    <w:uiPriority w:val="99"/>
    <w:semiHidden/>
    <w:unhideWhenUsed/>
    <w:qFormat/>
    <w:rsid w:val="009B0074"/>
    <w:pPr>
      <w:keepNext/>
      <w:keepLines/>
      <w:spacing w:before="200" w:after="0" w:line="240" w:lineRule="auto"/>
      <w:ind w:firstLine="709"/>
      <w:jc w:val="both"/>
      <w:outlineLvl w:val="3"/>
    </w:pPr>
    <w:rPr>
      <w:rFonts w:ascii="Cambria" w:eastAsia="Times New Roman" w:hAnsi="Cambria" w:cs="Times New Roman"/>
      <w:b/>
      <w:bCs/>
      <w:i/>
      <w:iCs/>
      <w:color w:val="4F81BD"/>
      <w:sz w:val="20"/>
      <w:szCs w:val="20"/>
    </w:rPr>
  </w:style>
  <w:style w:type="paragraph" w:styleId="5">
    <w:name w:val="heading 5"/>
    <w:basedOn w:val="a0"/>
    <w:next w:val="a0"/>
    <w:link w:val="50"/>
    <w:uiPriority w:val="99"/>
    <w:semiHidden/>
    <w:unhideWhenUsed/>
    <w:qFormat/>
    <w:rsid w:val="009B0074"/>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semiHidden/>
    <w:unhideWhenUsed/>
    <w:qFormat/>
    <w:rsid w:val="009B0074"/>
    <w:pPr>
      <w:keepNext/>
      <w:spacing w:after="0" w:line="240" w:lineRule="auto"/>
      <w:ind w:left="3903" w:hanging="180"/>
      <w:jc w:val="center"/>
      <w:outlineLvl w:val="5"/>
    </w:pPr>
    <w:rPr>
      <w:rFonts w:ascii="Times New Roman" w:eastAsia="Times New Roman" w:hAnsi="Times New Roman" w:cs="Times New Roman"/>
      <w:b/>
      <w:bCs/>
      <w:sz w:val="24"/>
      <w:szCs w:val="24"/>
      <w:lang w:eastAsia="ar-SA"/>
    </w:rPr>
  </w:style>
  <w:style w:type="paragraph" w:styleId="7">
    <w:name w:val="heading 7"/>
    <w:basedOn w:val="a0"/>
    <w:next w:val="a0"/>
    <w:link w:val="70"/>
    <w:uiPriority w:val="99"/>
    <w:semiHidden/>
    <w:unhideWhenUsed/>
    <w:qFormat/>
    <w:rsid w:val="009B0074"/>
    <w:pPr>
      <w:keepNext/>
      <w:spacing w:after="0" w:line="240" w:lineRule="auto"/>
      <w:jc w:val="right"/>
      <w:outlineLvl w:val="6"/>
    </w:pPr>
    <w:rPr>
      <w:rFonts w:ascii="Times New Roman" w:eastAsia="Times New Roman" w:hAnsi="Times New Roman" w:cs="Times New Roman"/>
      <w:b/>
      <w:bCs/>
      <w:i/>
      <w:iCs/>
      <w:color w:val="FF0000"/>
      <w:sz w:val="24"/>
      <w:szCs w:val="24"/>
      <w:lang w:eastAsia="ar-SA"/>
    </w:rPr>
  </w:style>
  <w:style w:type="paragraph" w:styleId="8">
    <w:name w:val="heading 8"/>
    <w:basedOn w:val="a0"/>
    <w:next w:val="a0"/>
    <w:link w:val="80"/>
    <w:uiPriority w:val="99"/>
    <w:semiHidden/>
    <w:unhideWhenUsed/>
    <w:qFormat/>
    <w:rsid w:val="009B0074"/>
    <w:pPr>
      <w:keepNext/>
      <w:keepLines/>
      <w:spacing w:before="200" w:after="0" w:line="240" w:lineRule="auto"/>
      <w:ind w:firstLine="709"/>
      <w:jc w:val="both"/>
      <w:outlineLvl w:val="7"/>
    </w:pPr>
    <w:rPr>
      <w:rFonts w:ascii="Cambria" w:eastAsia="Times New Roman" w:hAnsi="Cambria" w:cs="Times New Roman"/>
      <w:color w:val="404040"/>
      <w:sz w:val="20"/>
      <w:szCs w:val="20"/>
    </w:rPr>
  </w:style>
  <w:style w:type="paragraph" w:styleId="9">
    <w:name w:val="heading 9"/>
    <w:basedOn w:val="a0"/>
    <w:next w:val="a0"/>
    <w:link w:val="90"/>
    <w:uiPriority w:val="99"/>
    <w:semiHidden/>
    <w:unhideWhenUsed/>
    <w:qFormat/>
    <w:rsid w:val="009B0074"/>
    <w:pPr>
      <w:keepNext/>
      <w:spacing w:after="0" w:line="240" w:lineRule="auto"/>
      <w:ind w:left="72"/>
      <w:jc w:val="center"/>
      <w:outlineLvl w:val="8"/>
    </w:pPr>
    <w:rPr>
      <w:rFonts w:ascii="Times New Roman" w:eastAsia="Times New Roman" w:hAnsi="Times New Roman" w:cs="Times New Roman"/>
      <w:b/>
      <w:bCs/>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9B0074"/>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semiHidden/>
    <w:rsid w:val="009B0074"/>
    <w:rPr>
      <w:rFonts w:ascii="Cambria" w:eastAsia="Times New Roman" w:hAnsi="Cambria" w:cs="Times New Roman"/>
      <w:b/>
      <w:bCs/>
      <w:i/>
      <w:iCs/>
      <w:sz w:val="28"/>
      <w:szCs w:val="28"/>
    </w:rPr>
  </w:style>
  <w:style w:type="character" w:customStyle="1" w:styleId="30">
    <w:name w:val="Заголовок 3 Знак"/>
    <w:basedOn w:val="a1"/>
    <w:link w:val="3"/>
    <w:uiPriority w:val="99"/>
    <w:semiHidden/>
    <w:rsid w:val="009B0074"/>
    <w:rPr>
      <w:rFonts w:ascii="Arial" w:eastAsia="Times New Roman" w:hAnsi="Arial" w:cs="Arial"/>
      <w:sz w:val="24"/>
      <w:szCs w:val="24"/>
      <w:lang w:eastAsia="ru-RU"/>
    </w:rPr>
  </w:style>
  <w:style w:type="character" w:customStyle="1" w:styleId="40">
    <w:name w:val="Заголовок 4 Знак"/>
    <w:basedOn w:val="a1"/>
    <w:link w:val="4"/>
    <w:uiPriority w:val="99"/>
    <w:semiHidden/>
    <w:rsid w:val="009B0074"/>
    <w:rPr>
      <w:rFonts w:ascii="Cambria" w:eastAsia="Times New Roman" w:hAnsi="Cambria" w:cs="Times New Roman"/>
      <w:b/>
      <w:bCs/>
      <w:i/>
      <w:iCs/>
      <w:color w:val="4F81BD"/>
      <w:sz w:val="20"/>
      <w:szCs w:val="20"/>
    </w:rPr>
  </w:style>
  <w:style w:type="character" w:customStyle="1" w:styleId="50">
    <w:name w:val="Заголовок 5 Знак"/>
    <w:basedOn w:val="a1"/>
    <w:link w:val="5"/>
    <w:uiPriority w:val="99"/>
    <w:semiHidden/>
    <w:rsid w:val="009B007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semiHidden/>
    <w:rsid w:val="009B0074"/>
    <w:rPr>
      <w:rFonts w:ascii="Times New Roman" w:eastAsia="Times New Roman" w:hAnsi="Times New Roman" w:cs="Times New Roman"/>
      <w:b/>
      <w:bCs/>
      <w:sz w:val="24"/>
      <w:szCs w:val="24"/>
      <w:lang w:eastAsia="ar-SA"/>
    </w:rPr>
  </w:style>
  <w:style w:type="character" w:customStyle="1" w:styleId="70">
    <w:name w:val="Заголовок 7 Знак"/>
    <w:basedOn w:val="a1"/>
    <w:link w:val="7"/>
    <w:uiPriority w:val="99"/>
    <w:semiHidden/>
    <w:rsid w:val="009B0074"/>
    <w:rPr>
      <w:rFonts w:ascii="Times New Roman" w:eastAsia="Times New Roman" w:hAnsi="Times New Roman" w:cs="Times New Roman"/>
      <w:b/>
      <w:bCs/>
      <w:i/>
      <w:iCs/>
      <w:color w:val="FF0000"/>
      <w:sz w:val="24"/>
      <w:szCs w:val="24"/>
      <w:lang w:eastAsia="ar-SA"/>
    </w:rPr>
  </w:style>
  <w:style w:type="character" w:customStyle="1" w:styleId="80">
    <w:name w:val="Заголовок 8 Знак"/>
    <w:basedOn w:val="a1"/>
    <w:link w:val="8"/>
    <w:uiPriority w:val="99"/>
    <w:semiHidden/>
    <w:rsid w:val="009B0074"/>
    <w:rPr>
      <w:rFonts w:ascii="Cambria" w:eastAsia="Times New Roman" w:hAnsi="Cambria" w:cs="Times New Roman"/>
      <w:color w:val="404040"/>
      <w:sz w:val="20"/>
      <w:szCs w:val="20"/>
    </w:rPr>
  </w:style>
  <w:style w:type="character" w:customStyle="1" w:styleId="90">
    <w:name w:val="Заголовок 9 Знак"/>
    <w:basedOn w:val="a1"/>
    <w:link w:val="9"/>
    <w:uiPriority w:val="99"/>
    <w:semiHidden/>
    <w:rsid w:val="009B0074"/>
    <w:rPr>
      <w:rFonts w:ascii="Times New Roman" w:eastAsia="Times New Roman" w:hAnsi="Times New Roman" w:cs="Times New Roman"/>
      <w:b/>
      <w:bCs/>
      <w:sz w:val="28"/>
      <w:szCs w:val="24"/>
      <w:lang w:eastAsia="ar-SA"/>
    </w:rPr>
  </w:style>
  <w:style w:type="character" w:styleId="a4">
    <w:name w:val="Hyperlink"/>
    <w:basedOn w:val="a1"/>
    <w:uiPriority w:val="99"/>
    <w:semiHidden/>
    <w:unhideWhenUsed/>
    <w:rsid w:val="009B0074"/>
    <w:rPr>
      <w:rFonts w:ascii="Times New Roman" w:hAnsi="Times New Roman" w:cs="Times New Roman" w:hint="default"/>
      <w:color w:val="auto"/>
      <w:u w:val="single"/>
      <w:effect w:val="none"/>
    </w:rPr>
  </w:style>
  <w:style w:type="character" w:styleId="a5">
    <w:name w:val="FollowedHyperlink"/>
    <w:basedOn w:val="a1"/>
    <w:uiPriority w:val="99"/>
    <w:semiHidden/>
    <w:unhideWhenUsed/>
    <w:rsid w:val="009B0074"/>
    <w:rPr>
      <w:color w:val="800080" w:themeColor="followedHyperlink"/>
      <w:u w:val="single"/>
    </w:rPr>
  </w:style>
  <w:style w:type="character" w:styleId="a6">
    <w:name w:val="Emphasis"/>
    <w:basedOn w:val="a1"/>
    <w:uiPriority w:val="99"/>
    <w:qFormat/>
    <w:rsid w:val="009B0074"/>
    <w:rPr>
      <w:rFonts w:ascii="Times New Roman" w:hAnsi="Times New Roman" w:cs="Times New Roman" w:hint="default"/>
      <w:i/>
      <w:iCs w:val="0"/>
    </w:rPr>
  </w:style>
  <w:style w:type="character" w:styleId="a7">
    <w:name w:val="Strong"/>
    <w:basedOn w:val="a1"/>
    <w:uiPriority w:val="99"/>
    <w:qFormat/>
    <w:rsid w:val="009B0074"/>
    <w:rPr>
      <w:rFonts w:ascii="Times New Roman" w:hAnsi="Times New Roman" w:cs="Times New Roman" w:hint="default"/>
      <w:b/>
      <w:bCs w:val="0"/>
    </w:rPr>
  </w:style>
  <w:style w:type="character" w:customStyle="1" w:styleId="a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Знак Знак"/>
    <w:basedOn w:val="a1"/>
    <w:link w:val="a9"/>
    <w:uiPriority w:val="99"/>
    <w:semiHidden/>
    <w:locked/>
    <w:rsid w:val="009B0074"/>
    <w:rPr>
      <w:rFonts w:ascii="Tahoma" w:eastAsia="Times New Roman" w:hAnsi="Tahoma" w:cs="Tahoma"/>
      <w:sz w:val="20"/>
      <w:szCs w:val="20"/>
      <w:lang w:val="en-US"/>
    </w:rPr>
  </w:style>
  <w:style w:type="paragraph" w:styleId="a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Знак"/>
    <w:basedOn w:val="a0"/>
    <w:link w:val="a8"/>
    <w:uiPriority w:val="99"/>
    <w:semiHidden/>
    <w:unhideWhenUsed/>
    <w:rsid w:val="009B0074"/>
    <w:pPr>
      <w:spacing w:before="100" w:beforeAutospacing="1" w:after="100" w:afterAutospacing="1" w:line="240" w:lineRule="auto"/>
    </w:pPr>
    <w:rPr>
      <w:rFonts w:ascii="Tahoma" w:eastAsia="Times New Roman" w:hAnsi="Tahoma" w:cs="Tahoma"/>
      <w:sz w:val="20"/>
      <w:szCs w:val="20"/>
      <w:lang w:val="en-US"/>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Знак Знак1"/>
    <w:basedOn w:val="a1"/>
    <w:uiPriority w:val="99"/>
    <w:semiHidden/>
    <w:rsid w:val="009B0074"/>
    <w:rPr>
      <w:sz w:val="20"/>
      <w:szCs w:val="20"/>
    </w:rPr>
  </w:style>
  <w:style w:type="paragraph" w:styleId="aa">
    <w:name w:val="header"/>
    <w:basedOn w:val="a0"/>
    <w:link w:val="ab"/>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b">
    <w:name w:val="Верхний колонтитул Знак"/>
    <w:basedOn w:val="a1"/>
    <w:link w:val="aa"/>
    <w:uiPriority w:val="99"/>
    <w:semiHidden/>
    <w:rsid w:val="009B0074"/>
    <w:rPr>
      <w:rFonts w:ascii="Calibri" w:eastAsia="Calibri" w:hAnsi="Calibri" w:cs="Times New Roman"/>
      <w:sz w:val="20"/>
      <w:szCs w:val="20"/>
    </w:rPr>
  </w:style>
  <w:style w:type="paragraph" w:styleId="ac">
    <w:name w:val="footer"/>
    <w:basedOn w:val="a0"/>
    <w:link w:val="ad"/>
    <w:uiPriority w:val="99"/>
    <w:semiHidden/>
    <w:unhideWhenUsed/>
    <w:rsid w:val="009B0074"/>
    <w:pPr>
      <w:tabs>
        <w:tab w:val="center" w:pos="4677"/>
        <w:tab w:val="right" w:pos="9355"/>
      </w:tabs>
      <w:spacing w:after="0" w:line="240" w:lineRule="auto"/>
      <w:ind w:firstLine="709"/>
      <w:jc w:val="both"/>
    </w:pPr>
    <w:rPr>
      <w:rFonts w:ascii="Calibri" w:eastAsia="Calibri" w:hAnsi="Calibri" w:cs="Times New Roman"/>
      <w:sz w:val="20"/>
      <w:szCs w:val="20"/>
    </w:rPr>
  </w:style>
  <w:style w:type="character" w:customStyle="1" w:styleId="ad">
    <w:name w:val="Нижний колонтитул Знак"/>
    <w:basedOn w:val="a1"/>
    <w:link w:val="ac"/>
    <w:uiPriority w:val="99"/>
    <w:semiHidden/>
    <w:rsid w:val="009B0074"/>
    <w:rPr>
      <w:rFonts w:ascii="Calibri" w:eastAsia="Calibri" w:hAnsi="Calibri" w:cs="Times New Roman"/>
      <w:sz w:val="20"/>
      <w:szCs w:val="20"/>
    </w:rPr>
  </w:style>
  <w:style w:type="paragraph" w:styleId="ae">
    <w:name w:val="endnote text"/>
    <w:basedOn w:val="a0"/>
    <w:link w:val="af"/>
    <w:uiPriority w:val="99"/>
    <w:semiHidden/>
    <w:unhideWhenUsed/>
    <w:rsid w:val="009B0074"/>
    <w:pPr>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1"/>
    <w:link w:val="ae"/>
    <w:uiPriority w:val="99"/>
    <w:semiHidden/>
    <w:rsid w:val="009B0074"/>
    <w:rPr>
      <w:rFonts w:ascii="Times New Roman" w:eastAsia="Times New Roman" w:hAnsi="Times New Roman" w:cs="Times New Roman"/>
      <w:sz w:val="20"/>
      <w:szCs w:val="20"/>
      <w:lang w:eastAsia="ru-RU"/>
    </w:rPr>
  </w:style>
  <w:style w:type="paragraph" w:styleId="af0">
    <w:name w:val="Body Text"/>
    <w:basedOn w:val="a0"/>
    <w:link w:val="af1"/>
    <w:uiPriority w:val="99"/>
    <w:semiHidden/>
    <w:unhideWhenUsed/>
    <w:rsid w:val="009B0074"/>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Основной текст Знак"/>
    <w:basedOn w:val="a1"/>
    <w:link w:val="af0"/>
    <w:uiPriority w:val="99"/>
    <w:semiHidden/>
    <w:rsid w:val="009B0074"/>
    <w:rPr>
      <w:rFonts w:ascii="Times New Roman" w:eastAsia="Times New Roman" w:hAnsi="Times New Roman" w:cs="Times New Roman"/>
      <w:sz w:val="28"/>
      <w:szCs w:val="24"/>
      <w:lang w:eastAsia="ru-RU"/>
    </w:rPr>
  </w:style>
  <w:style w:type="paragraph" w:styleId="af2">
    <w:name w:val="Body Text First Indent"/>
    <w:basedOn w:val="af0"/>
    <w:link w:val="af3"/>
    <w:uiPriority w:val="99"/>
    <w:semiHidden/>
    <w:unhideWhenUsed/>
    <w:rsid w:val="009B0074"/>
    <w:pPr>
      <w:spacing w:after="120"/>
      <w:ind w:firstLine="210"/>
      <w:jc w:val="left"/>
    </w:pPr>
    <w:rPr>
      <w:sz w:val="24"/>
    </w:rPr>
  </w:style>
  <w:style w:type="character" w:customStyle="1" w:styleId="af3">
    <w:name w:val="Красная строка Знак"/>
    <w:basedOn w:val="af1"/>
    <w:link w:val="af2"/>
    <w:uiPriority w:val="99"/>
    <w:semiHidden/>
    <w:rsid w:val="009B0074"/>
    <w:rPr>
      <w:rFonts w:ascii="Times New Roman" w:eastAsia="Times New Roman" w:hAnsi="Times New Roman" w:cs="Times New Roman"/>
      <w:sz w:val="24"/>
      <w:szCs w:val="24"/>
      <w:lang w:eastAsia="ru-RU"/>
    </w:rPr>
  </w:style>
  <w:style w:type="paragraph" w:styleId="a">
    <w:name w:val="List Bullet"/>
    <w:basedOn w:val="af2"/>
    <w:uiPriority w:val="99"/>
    <w:semiHidden/>
    <w:unhideWhenUsed/>
    <w:rsid w:val="009B0074"/>
    <w:pPr>
      <w:numPr>
        <w:numId w:val="1"/>
      </w:numPr>
      <w:tabs>
        <w:tab w:val="clear" w:pos="360"/>
        <w:tab w:val="num" w:pos="1041"/>
      </w:tabs>
      <w:spacing w:after="0"/>
      <w:ind w:left="1041" w:hanging="615"/>
    </w:pPr>
    <w:rPr>
      <w:sz w:val="20"/>
      <w:szCs w:val="20"/>
    </w:rPr>
  </w:style>
  <w:style w:type="paragraph" w:styleId="af4">
    <w:name w:val="Title"/>
    <w:basedOn w:val="a0"/>
    <w:link w:val="af5"/>
    <w:uiPriority w:val="99"/>
    <w:qFormat/>
    <w:rsid w:val="009B0074"/>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1"/>
    <w:link w:val="af4"/>
    <w:uiPriority w:val="99"/>
    <w:rsid w:val="009B0074"/>
    <w:rPr>
      <w:rFonts w:ascii="Times New Roman" w:eastAsia="Times New Roman" w:hAnsi="Times New Roman" w:cs="Times New Roman"/>
      <w:b/>
      <w:bCs/>
      <w:sz w:val="28"/>
      <w:szCs w:val="24"/>
      <w:lang w:eastAsia="ru-RU"/>
    </w:rPr>
  </w:style>
  <w:style w:type="paragraph" w:styleId="af6">
    <w:name w:val="Body Text Indent"/>
    <w:basedOn w:val="a0"/>
    <w:link w:val="af7"/>
    <w:uiPriority w:val="99"/>
    <w:semiHidden/>
    <w:unhideWhenUsed/>
    <w:rsid w:val="009B0074"/>
    <w:pPr>
      <w:spacing w:after="120" w:line="240" w:lineRule="auto"/>
      <w:ind w:left="283" w:firstLine="709"/>
      <w:jc w:val="both"/>
    </w:pPr>
    <w:rPr>
      <w:rFonts w:ascii="Calibri" w:eastAsia="Calibri" w:hAnsi="Calibri" w:cs="Times New Roman"/>
      <w:sz w:val="20"/>
      <w:szCs w:val="20"/>
    </w:rPr>
  </w:style>
  <w:style w:type="character" w:customStyle="1" w:styleId="af7">
    <w:name w:val="Основной текст с отступом Знак"/>
    <w:basedOn w:val="a1"/>
    <w:link w:val="af6"/>
    <w:uiPriority w:val="99"/>
    <w:semiHidden/>
    <w:rsid w:val="009B0074"/>
    <w:rPr>
      <w:rFonts w:ascii="Calibri" w:eastAsia="Calibri" w:hAnsi="Calibri" w:cs="Times New Roman"/>
      <w:sz w:val="20"/>
      <w:szCs w:val="20"/>
    </w:rPr>
  </w:style>
  <w:style w:type="paragraph" w:styleId="21">
    <w:name w:val="Body Text 2"/>
    <w:basedOn w:val="a0"/>
    <w:link w:val="22"/>
    <w:uiPriority w:val="99"/>
    <w:semiHidden/>
    <w:unhideWhenUsed/>
    <w:rsid w:val="009B0074"/>
    <w:pPr>
      <w:spacing w:after="120" w:line="480" w:lineRule="auto"/>
      <w:ind w:firstLine="709"/>
      <w:jc w:val="both"/>
    </w:pPr>
    <w:rPr>
      <w:rFonts w:ascii="Calibri" w:eastAsia="Calibri" w:hAnsi="Calibri" w:cs="Times New Roman"/>
      <w:sz w:val="20"/>
      <w:szCs w:val="20"/>
    </w:rPr>
  </w:style>
  <w:style w:type="character" w:customStyle="1" w:styleId="22">
    <w:name w:val="Основной текст 2 Знак"/>
    <w:basedOn w:val="a1"/>
    <w:link w:val="21"/>
    <w:uiPriority w:val="99"/>
    <w:semiHidden/>
    <w:rsid w:val="009B0074"/>
    <w:rPr>
      <w:rFonts w:ascii="Calibri" w:eastAsia="Calibri" w:hAnsi="Calibri" w:cs="Times New Roman"/>
      <w:sz w:val="20"/>
      <w:szCs w:val="20"/>
    </w:rPr>
  </w:style>
  <w:style w:type="paragraph" w:styleId="31">
    <w:name w:val="Body Text 3"/>
    <w:basedOn w:val="a0"/>
    <w:link w:val="32"/>
    <w:uiPriority w:val="99"/>
    <w:semiHidden/>
    <w:unhideWhenUsed/>
    <w:rsid w:val="009B007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9B0074"/>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9B0074"/>
    <w:pPr>
      <w:spacing w:after="0" w:line="240" w:lineRule="auto"/>
      <w:ind w:firstLine="540"/>
      <w:jc w:val="both"/>
    </w:pPr>
    <w:rPr>
      <w:rFonts w:ascii="Times New Roman" w:eastAsia="Times New Roman" w:hAnsi="Times New Roman" w:cs="Times New Roman"/>
      <w:iCs/>
      <w:sz w:val="28"/>
      <w:szCs w:val="28"/>
      <w:lang w:eastAsia="ru-RU"/>
    </w:rPr>
  </w:style>
  <w:style w:type="character" w:customStyle="1" w:styleId="24">
    <w:name w:val="Основной текст с отступом 2 Знак"/>
    <w:basedOn w:val="a1"/>
    <w:link w:val="23"/>
    <w:uiPriority w:val="99"/>
    <w:semiHidden/>
    <w:rsid w:val="009B0074"/>
    <w:rPr>
      <w:rFonts w:ascii="Times New Roman" w:eastAsia="Times New Roman" w:hAnsi="Times New Roman" w:cs="Times New Roman"/>
      <w:iCs/>
      <w:sz w:val="28"/>
      <w:szCs w:val="28"/>
      <w:lang w:eastAsia="ru-RU"/>
    </w:rPr>
  </w:style>
  <w:style w:type="paragraph" w:styleId="af8">
    <w:name w:val="Document Map"/>
    <w:basedOn w:val="a0"/>
    <w:link w:val="af9"/>
    <w:uiPriority w:val="99"/>
    <w:semiHidden/>
    <w:unhideWhenUsed/>
    <w:rsid w:val="009B0074"/>
    <w:pPr>
      <w:shd w:val="clear" w:color="auto" w:fill="000080"/>
      <w:spacing w:after="0" w:line="240" w:lineRule="auto"/>
    </w:pPr>
    <w:rPr>
      <w:rFonts w:ascii="Tahoma" w:eastAsia="Times New Roman" w:hAnsi="Tahoma" w:cs="Times New Roman"/>
      <w:sz w:val="20"/>
      <w:szCs w:val="20"/>
      <w:lang w:eastAsia="ru-RU"/>
    </w:rPr>
  </w:style>
  <w:style w:type="character" w:customStyle="1" w:styleId="af9">
    <w:name w:val="Схема документа Знак"/>
    <w:basedOn w:val="a1"/>
    <w:link w:val="af8"/>
    <w:uiPriority w:val="99"/>
    <w:semiHidden/>
    <w:rsid w:val="009B0074"/>
    <w:rPr>
      <w:rFonts w:ascii="Tahoma" w:eastAsia="Times New Roman" w:hAnsi="Tahoma" w:cs="Times New Roman"/>
      <w:sz w:val="20"/>
      <w:szCs w:val="20"/>
      <w:shd w:val="clear" w:color="auto" w:fill="000080"/>
      <w:lang w:eastAsia="ru-RU"/>
    </w:rPr>
  </w:style>
  <w:style w:type="paragraph" w:styleId="afa">
    <w:name w:val="Plain Text"/>
    <w:basedOn w:val="a0"/>
    <w:link w:val="afb"/>
    <w:uiPriority w:val="99"/>
    <w:semiHidden/>
    <w:unhideWhenUsed/>
    <w:rsid w:val="009B0074"/>
    <w:pPr>
      <w:spacing w:after="0" w:line="240" w:lineRule="auto"/>
    </w:pPr>
    <w:rPr>
      <w:rFonts w:ascii="Courier New" w:eastAsia="Calibri" w:hAnsi="Courier New" w:cs="Courier New"/>
      <w:sz w:val="20"/>
      <w:szCs w:val="20"/>
      <w:lang w:eastAsia="ru-RU"/>
    </w:rPr>
  </w:style>
  <w:style w:type="character" w:customStyle="1" w:styleId="afb">
    <w:name w:val="Текст Знак"/>
    <w:basedOn w:val="a1"/>
    <w:link w:val="afa"/>
    <w:uiPriority w:val="99"/>
    <w:semiHidden/>
    <w:rsid w:val="009B0074"/>
    <w:rPr>
      <w:rFonts w:ascii="Courier New" w:eastAsia="Calibri" w:hAnsi="Courier New" w:cs="Courier New"/>
      <w:sz w:val="20"/>
      <w:szCs w:val="20"/>
      <w:lang w:eastAsia="ru-RU"/>
    </w:rPr>
  </w:style>
  <w:style w:type="paragraph" w:styleId="afc">
    <w:name w:val="Balloon Text"/>
    <w:basedOn w:val="a0"/>
    <w:link w:val="afd"/>
    <w:uiPriority w:val="99"/>
    <w:semiHidden/>
    <w:unhideWhenUsed/>
    <w:rsid w:val="009B0074"/>
    <w:pPr>
      <w:spacing w:after="0" w:line="240" w:lineRule="auto"/>
      <w:ind w:firstLine="709"/>
      <w:jc w:val="both"/>
    </w:pPr>
    <w:rPr>
      <w:rFonts w:ascii="Tahoma" w:eastAsia="Calibri" w:hAnsi="Tahoma" w:cs="Tahoma"/>
      <w:sz w:val="16"/>
      <w:szCs w:val="16"/>
    </w:rPr>
  </w:style>
  <w:style w:type="character" w:customStyle="1" w:styleId="afd">
    <w:name w:val="Текст выноски Знак"/>
    <w:basedOn w:val="a1"/>
    <w:link w:val="afc"/>
    <w:uiPriority w:val="99"/>
    <w:semiHidden/>
    <w:rsid w:val="009B0074"/>
    <w:rPr>
      <w:rFonts w:ascii="Tahoma" w:eastAsia="Calibri" w:hAnsi="Tahoma" w:cs="Tahoma"/>
      <w:sz w:val="16"/>
      <w:szCs w:val="16"/>
    </w:rPr>
  </w:style>
  <w:style w:type="paragraph" w:styleId="afe">
    <w:name w:val="No Spacing"/>
    <w:uiPriority w:val="99"/>
    <w:qFormat/>
    <w:rsid w:val="009B0074"/>
    <w:pPr>
      <w:spacing w:after="0" w:line="240" w:lineRule="auto"/>
    </w:pPr>
    <w:rPr>
      <w:rFonts w:ascii="Calibri" w:eastAsia="Times New Roman" w:hAnsi="Calibri" w:cs="Times New Roman"/>
      <w:lang w:eastAsia="ru-RU"/>
    </w:rPr>
  </w:style>
  <w:style w:type="paragraph" w:styleId="aff">
    <w:name w:val="List Paragraph"/>
    <w:basedOn w:val="a0"/>
    <w:uiPriority w:val="99"/>
    <w:qFormat/>
    <w:rsid w:val="009B0074"/>
    <w:pPr>
      <w:spacing w:after="0" w:line="240" w:lineRule="auto"/>
      <w:ind w:left="720" w:firstLine="709"/>
      <w:contextualSpacing/>
      <w:jc w:val="both"/>
    </w:pPr>
    <w:rPr>
      <w:rFonts w:ascii="Calibri" w:eastAsia="Calibri" w:hAnsi="Calibri" w:cs="Times New Roman"/>
      <w:sz w:val="20"/>
      <w:szCs w:val="20"/>
    </w:rPr>
  </w:style>
  <w:style w:type="paragraph" w:customStyle="1" w:styleId="ConsPlusNormal">
    <w:name w:val="ConsPlusNorma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9B00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B0074"/>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Postan">
    <w:name w:val="Postan"/>
    <w:basedOn w:val="a0"/>
    <w:uiPriority w:val="99"/>
    <w:rsid w:val="009B0074"/>
    <w:pPr>
      <w:spacing w:after="0" w:line="240" w:lineRule="auto"/>
      <w:jc w:val="center"/>
    </w:pPr>
    <w:rPr>
      <w:rFonts w:ascii="Times New Roman" w:eastAsia="Times New Roman" w:hAnsi="Times New Roman" w:cs="Times New Roman"/>
      <w:sz w:val="28"/>
      <w:szCs w:val="20"/>
      <w:lang w:eastAsia="ru-RU"/>
    </w:rPr>
  </w:style>
  <w:style w:type="paragraph" w:customStyle="1" w:styleId="aff0">
    <w:name w:val="Нормальный (таблиц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10">
    <w:name w:val="Основной текст 21"/>
    <w:basedOn w:val="a0"/>
    <w:uiPriority w:val="99"/>
    <w:rsid w:val="009B0074"/>
    <w:pPr>
      <w:suppressAutoHyphens/>
      <w:spacing w:after="0" w:line="360" w:lineRule="auto"/>
    </w:pPr>
    <w:rPr>
      <w:rFonts w:ascii="Times New Roman" w:eastAsia="Times New Roman" w:hAnsi="Times New Roman" w:cs="Times New Roman"/>
      <w:sz w:val="28"/>
      <w:szCs w:val="20"/>
      <w:lang w:eastAsia="ar-SA"/>
    </w:rPr>
  </w:style>
  <w:style w:type="paragraph" w:customStyle="1" w:styleId="aff1">
    <w:name w:val="Стиль"/>
    <w:uiPriority w:val="99"/>
    <w:rsid w:val="009B0074"/>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f2">
    <w:name w:val="Знак Знак Знак Знак Знак Знак"/>
    <w:basedOn w:val="a0"/>
    <w:uiPriority w:val="99"/>
    <w:rsid w:val="009B0074"/>
    <w:pPr>
      <w:spacing w:before="100" w:beforeAutospacing="1" w:after="100" w:afterAutospacing="1" w:line="240" w:lineRule="auto"/>
      <w:ind w:firstLine="709"/>
      <w:jc w:val="both"/>
    </w:pPr>
    <w:rPr>
      <w:rFonts w:ascii="Tahoma" w:eastAsia="Times New Roman" w:hAnsi="Tahoma" w:cs="Tahoma"/>
      <w:sz w:val="20"/>
      <w:szCs w:val="20"/>
      <w:lang w:val="en-US"/>
    </w:rPr>
  </w:style>
  <w:style w:type="paragraph" w:customStyle="1" w:styleId="12">
    <w:name w:val="Абзац списка1"/>
    <w:basedOn w:val="a0"/>
    <w:uiPriority w:val="99"/>
    <w:rsid w:val="009B0074"/>
    <w:pPr>
      <w:ind w:left="720"/>
    </w:pPr>
    <w:rPr>
      <w:rFonts w:ascii="Calibri" w:eastAsia="Calibri" w:hAnsi="Calibri" w:cs="Calibri"/>
    </w:rPr>
  </w:style>
  <w:style w:type="paragraph" w:customStyle="1" w:styleId="aff3">
    <w:name w:val="Базовый"/>
    <w:uiPriority w:val="99"/>
    <w:rsid w:val="009B0074"/>
    <w:pPr>
      <w:suppressAutoHyphens/>
    </w:pPr>
    <w:rPr>
      <w:rFonts w:ascii="Calibri" w:eastAsia="SimSun" w:hAnsi="Calibri" w:cs="Times New Roman"/>
      <w:lang w:eastAsia="ru-RU"/>
    </w:rPr>
  </w:style>
  <w:style w:type="paragraph" w:customStyle="1" w:styleId="aff4">
    <w:name w:val="Прижатый влево"/>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1">
    <w:name w:val="s_1"/>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B007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5">
    <w:name w:val="Внимание"/>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6">
    <w:name w:val="Внимание: криминал!!"/>
    <w:basedOn w:val="aff5"/>
    <w:next w:val="a0"/>
    <w:uiPriority w:val="99"/>
    <w:rsid w:val="009B0074"/>
  </w:style>
  <w:style w:type="paragraph" w:customStyle="1" w:styleId="aff7">
    <w:name w:val="Внимание: недобросовестность!"/>
    <w:basedOn w:val="aff5"/>
    <w:next w:val="a0"/>
    <w:uiPriority w:val="99"/>
    <w:rsid w:val="009B0074"/>
  </w:style>
  <w:style w:type="paragraph" w:customStyle="1" w:styleId="aff8">
    <w:name w:val="Основное меню (преемственное)"/>
    <w:basedOn w:val="a0"/>
    <w:next w:val="a0"/>
    <w:uiPriority w:val="99"/>
    <w:rsid w:val="009B0074"/>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9">
    <w:name w:val="Заголовок"/>
    <w:basedOn w:val="aff8"/>
    <w:next w:val="a0"/>
    <w:uiPriority w:val="99"/>
    <w:rsid w:val="009B0074"/>
    <w:pPr>
      <w:shd w:val="clear" w:color="auto" w:fill="F0F0F0"/>
    </w:pPr>
    <w:rPr>
      <w:rFonts w:ascii="Arial" w:hAnsi="Arial" w:cs="Arial"/>
      <w:b/>
      <w:bCs/>
      <w:color w:val="0058A9"/>
    </w:rPr>
  </w:style>
  <w:style w:type="paragraph" w:customStyle="1" w:styleId="affa">
    <w:name w:val="Заголовок группы контролов"/>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b">
    <w:name w:val="Заголовок для информации об изменениях"/>
    <w:basedOn w:val="1"/>
    <w:next w:val="a0"/>
    <w:uiPriority w:val="99"/>
    <w:rsid w:val="009B0074"/>
    <w:pPr>
      <w:keepNext w:val="0"/>
      <w:widowControl w:val="0"/>
      <w:shd w:val="clear" w:color="auto" w:fill="FFFFFF"/>
      <w:autoSpaceDE w:val="0"/>
      <w:autoSpaceDN w:val="0"/>
      <w:adjustRightInd w:val="0"/>
      <w:spacing w:line="240" w:lineRule="auto"/>
      <w:jc w:val="both"/>
      <w:outlineLvl w:val="9"/>
    </w:pPr>
    <w:rPr>
      <w:rFonts w:ascii="Arial" w:hAnsi="Arial" w:cs="Arial"/>
      <w:b w:val="0"/>
      <w:spacing w:val="0"/>
      <w:sz w:val="20"/>
    </w:rPr>
  </w:style>
  <w:style w:type="paragraph" w:customStyle="1" w:styleId="affc">
    <w:name w:val="Заголовок приложения"/>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d">
    <w:name w:val="Заголовок распахивающейся части диалога"/>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e">
    <w:name w:val="Заголовок статьи"/>
    <w:basedOn w:val="a0"/>
    <w:next w:val="a0"/>
    <w:uiPriority w:val="99"/>
    <w:rsid w:val="009B0074"/>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
    <w:name w:val="Заголовок ЭР (левое окно)"/>
    <w:basedOn w:val="a0"/>
    <w:next w:val="a0"/>
    <w:uiPriority w:val="99"/>
    <w:rsid w:val="009B0074"/>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0">
    <w:name w:val="Заголовок ЭР (правое окно)"/>
    <w:basedOn w:val="afff"/>
    <w:next w:val="a0"/>
    <w:uiPriority w:val="99"/>
    <w:rsid w:val="009B0074"/>
    <w:pPr>
      <w:spacing w:before="0" w:after="0"/>
      <w:jc w:val="left"/>
    </w:pPr>
    <w:rPr>
      <w:b w:val="0"/>
      <w:bCs w:val="0"/>
      <w:color w:val="auto"/>
      <w:sz w:val="24"/>
      <w:szCs w:val="24"/>
    </w:rPr>
  </w:style>
  <w:style w:type="paragraph" w:customStyle="1" w:styleId="afff1">
    <w:name w:val="Интерактивный заголовок"/>
    <w:basedOn w:val="aff9"/>
    <w:next w:val="a0"/>
    <w:uiPriority w:val="99"/>
    <w:rsid w:val="009B0074"/>
    <w:pPr>
      <w:shd w:val="clear" w:color="auto" w:fill="auto"/>
    </w:pPr>
    <w:rPr>
      <w:b w:val="0"/>
      <w:bCs w:val="0"/>
      <w:color w:val="auto"/>
      <w:u w:val="single"/>
    </w:rPr>
  </w:style>
  <w:style w:type="paragraph" w:customStyle="1" w:styleId="afff2">
    <w:name w:val="Текст информации об изменениях"/>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3">
    <w:name w:val="Информация об изменениях"/>
    <w:basedOn w:val="afff2"/>
    <w:next w:val="a0"/>
    <w:uiPriority w:val="99"/>
    <w:rsid w:val="009B0074"/>
    <w:pPr>
      <w:shd w:val="clear" w:color="auto" w:fill="EAEFED"/>
      <w:spacing w:before="180"/>
      <w:ind w:left="360" w:right="360"/>
    </w:pPr>
    <w:rPr>
      <w:color w:val="auto"/>
      <w:sz w:val="24"/>
      <w:szCs w:val="24"/>
    </w:rPr>
  </w:style>
  <w:style w:type="paragraph" w:customStyle="1" w:styleId="afff4">
    <w:name w:val="Текст (справка)"/>
    <w:basedOn w:val="a0"/>
    <w:next w:val="a0"/>
    <w:uiPriority w:val="99"/>
    <w:rsid w:val="009B0074"/>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5">
    <w:name w:val="Комментарий"/>
    <w:basedOn w:val="afff4"/>
    <w:next w:val="a0"/>
    <w:uiPriority w:val="99"/>
    <w:rsid w:val="009B0074"/>
    <w:pPr>
      <w:shd w:val="clear" w:color="auto" w:fill="F0F0F0"/>
      <w:spacing w:before="75"/>
      <w:ind w:left="0" w:right="0"/>
      <w:jc w:val="both"/>
    </w:pPr>
    <w:rPr>
      <w:color w:val="353842"/>
    </w:rPr>
  </w:style>
  <w:style w:type="paragraph" w:customStyle="1" w:styleId="afff6">
    <w:name w:val="Информация об изменениях документа"/>
    <w:basedOn w:val="afff5"/>
    <w:next w:val="a0"/>
    <w:uiPriority w:val="99"/>
    <w:rsid w:val="009B0074"/>
  </w:style>
  <w:style w:type="paragraph" w:customStyle="1" w:styleId="afff7">
    <w:name w:val="Текст (лев. подпись)"/>
    <w:basedOn w:val="a0"/>
    <w:next w:val="a0"/>
    <w:uiPriority w:val="99"/>
    <w:rsid w:val="009B007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8">
    <w:name w:val="Колонтитул (левый)"/>
    <w:basedOn w:val="afff7"/>
    <w:next w:val="a0"/>
    <w:uiPriority w:val="99"/>
    <w:rsid w:val="009B0074"/>
    <w:pPr>
      <w:jc w:val="both"/>
    </w:pPr>
    <w:rPr>
      <w:sz w:val="16"/>
      <w:szCs w:val="16"/>
    </w:rPr>
  </w:style>
  <w:style w:type="paragraph" w:customStyle="1" w:styleId="afff9">
    <w:name w:val="Текст (прав. подпись)"/>
    <w:basedOn w:val="a0"/>
    <w:next w:val="a0"/>
    <w:uiPriority w:val="99"/>
    <w:rsid w:val="009B0074"/>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Колонтитул (правый)"/>
    <w:basedOn w:val="afff9"/>
    <w:next w:val="a0"/>
    <w:uiPriority w:val="99"/>
    <w:rsid w:val="009B0074"/>
    <w:pPr>
      <w:jc w:val="both"/>
    </w:pPr>
    <w:rPr>
      <w:sz w:val="16"/>
      <w:szCs w:val="16"/>
    </w:rPr>
  </w:style>
  <w:style w:type="paragraph" w:customStyle="1" w:styleId="afffb">
    <w:name w:val="Комментарий пользователя"/>
    <w:basedOn w:val="afff5"/>
    <w:next w:val="a0"/>
    <w:uiPriority w:val="99"/>
    <w:rsid w:val="009B0074"/>
  </w:style>
  <w:style w:type="paragraph" w:customStyle="1" w:styleId="afffc">
    <w:name w:val="Куда обратиться?"/>
    <w:basedOn w:val="aff5"/>
    <w:next w:val="a0"/>
    <w:uiPriority w:val="99"/>
    <w:rsid w:val="009B0074"/>
  </w:style>
  <w:style w:type="paragraph" w:customStyle="1" w:styleId="afffd">
    <w:name w:val="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e">
    <w:name w:val="Необходимые документы"/>
    <w:basedOn w:val="aff5"/>
    <w:next w:val="a0"/>
    <w:uiPriority w:val="99"/>
    <w:rsid w:val="009B0074"/>
  </w:style>
  <w:style w:type="paragraph" w:customStyle="1" w:styleId="affff">
    <w:name w:val="Объект"/>
    <w:basedOn w:val="a0"/>
    <w:next w:val="a0"/>
    <w:uiPriority w:val="99"/>
    <w:rsid w:val="009B007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0">
    <w:name w:val="Таблицы (моноширинный)"/>
    <w:basedOn w:val="a0"/>
    <w:next w:val="a0"/>
    <w:uiPriority w:val="99"/>
    <w:rsid w:val="009B0074"/>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1">
    <w:name w:val="Оглавление"/>
    <w:basedOn w:val="affff0"/>
    <w:next w:val="a0"/>
    <w:uiPriority w:val="99"/>
    <w:rsid w:val="009B0074"/>
    <w:pPr>
      <w:ind w:left="140"/>
    </w:pPr>
    <w:rPr>
      <w:rFonts w:ascii="Arial" w:hAnsi="Arial" w:cs="Arial"/>
      <w:sz w:val="24"/>
      <w:szCs w:val="24"/>
    </w:rPr>
  </w:style>
  <w:style w:type="paragraph" w:customStyle="1" w:styleId="affff2">
    <w:name w:val="Переменная часть"/>
    <w:basedOn w:val="aff8"/>
    <w:next w:val="a0"/>
    <w:uiPriority w:val="99"/>
    <w:rsid w:val="009B0074"/>
    <w:rPr>
      <w:rFonts w:ascii="Arial" w:hAnsi="Arial" w:cs="Arial"/>
      <w:sz w:val="20"/>
      <w:szCs w:val="20"/>
    </w:rPr>
  </w:style>
  <w:style w:type="paragraph" w:customStyle="1" w:styleId="affff3">
    <w:name w:val="Подвал для информации об изменениях"/>
    <w:basedOn w:val="1"/>
    <w:next w:val="a0"/>
    <w:uiPriority w:val="99"/>
    <w:rsid w:val="009B0074"/>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4">
    <w:name w:val="Подзаголовок для информации об изменениях"/>
    <w:basedOn w:val="afff2"/>
    <w:next w:val="a0"/>
    <w:uiPriority w:val="99"/>
    <w:rsid w:val="009B0074"/>
    <w:rPr>
      <w:b/>
      <w:bCs/>
      <w:sz w:val="24"/>
      <w:szCs w:val="24"/>
    </w:rPr>
  </w:style>
  <w:style w:type="paragraph" w:customStyle="1" w:styleId="affff5">
    <w:name w:val="Подчёркнуный текст"/>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6">
    <w:name w:val="Постоянная часть"/>
    <w:basedOn w:val="aff8"/>
    <w:next w:val="a0"/>
    <w:uiPriority w:val="99"/>
    <w:rsid w:val="009B0074"/>
    <w:rPr>
      <w:rFonts w:ascii="Arial" w:hAnsi="Arial" w:cs="Arial"/>
      <w:sz w:val="22"/>
      <w:szCs w:val="22"/>
    </w:rPr>
  </w:style>
  <w:style w:type="paragraph" w:customStyle="1" w:styleId="affff7">
    <w:name w:val="Пример."/>
    <w:basedOn w:val="aff5"/>
    <w:next w:val="a0"/>
    <w:uiPriority w:val="99"/>
    <w:rsid w:val="009B0074"/>
  </w:style>
  <w:style w:type="paragraph" w:customStyle="1" w:styleId="affff8">
    <w:name w:val="Примечание."/>
    <w:basedOn w:val="aff5"/>
    <w:next w:val="a0"/>
    <w:uiPriority w:val="99"/>
    <w:rsid w:val="009B0074"/>
  </w:style>
  <w:style w:type="paragraph" w:customStyle="1" w:styleId="affff9">
    <w:name w:val="Словарная статья"/>
    <w:basedOn w:val="a0"/>
    <w:next w:val="a0"/>
    <w:uiPriority w:val="99"/>
    <w:rsid w:val="009B0074"/>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a">
    <w:name w:val="Ссылка на официальную публикацию"/>
    <w:basedOn w:val="a0"/>
    <w:next w:val="a0"/>
    <w:uiPriority w:val="99"/>
    <w:rsid w:val="009B007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b">
    <w:name w:val="Текст в таблице"/>
    <w:basedOn w:val="aff0"/>
    <w:next w:val="a0"/>
    <w:uiPriority w:val="99"/>
    <w:rsid w:val="009B0074"/>
    <w:pPr>
      <w:ind w:firstLine="500"/>
    </w:pPr>
  </w:style>
  <w:style w:type="paragraph" w:customStyle="1" w:styleId="affffc">
    <w:name w:val="Текст ЭР (см. также)"/>
    <w:basedOn w:val="a0"/>
    <w:next w:val="a0"/>
    <w:uiPriority w:val="99"/>
    <w:rsid w:val="009B0074"/>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d">
    <w:name w:val="Технический комментарий"/>
    <w:basedOn w:val="a0"/>
    <w:next w:val="a0"/>
    <w:uiPriority w:val="99"/>
    <w:rsid w:val="009B0074"/>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e">
    <w:name w:val="Формула"/>
    <w:basedOn w:val="a0"/>
    <w:next w:val="a0"/>
    <w:uiPriority w:val="99"/>
    <w:rsid w:val="009B0074"/>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
    <w:name w:val="Центрированный (таблица)"/>
    <w:basedOn w:val="aff0"/>
    <w:next w:val="a0"/>
    <w:uiPriority w:val="99"/>
    <w:rsid w:val="009B0074"/>
    <w:pPr>
      <w:jc w:val="center"/>
    </w:pPr>
  </w:style>
  <w:style w:type="paragraph" w:customStyle="1" w:styleId="-">
    <w:name w:val="ЭР-содержание (правое окно)"/>
    <w:basedOn w:val="a0"/>
    <w:next w:val="a0"/>
    <w:uiPriority w:val="99"/>
    <w:rsid w:val="009B0074"/>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Normal">
    <w:name w:val="ConsNormal"/>
    <w:uiPriority w:val="99"/>
    <w:rsid w:val="009B00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0"/>
    <w:uiPriority w:val="99"/>
    <w:rsid w:val="009B00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tion2">
    <w:name w:val="section2"/>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heading">
    <w:name w:val="heading"/>
    <w:basedOn w:val="a0"/>
    <w:uiPriority w:val="99"/>
    <w:rsid w:val="009B0074"/>
    <w:pPr>
      <w:spacing w:before="240" w:after="100" w:line="240" w:lineRule="auto"/>
      <w:ind w:firstLine="225"/>
    </w:pPr>
    <w:rPr>
      <w:rFonts w:ascii="Verdana" w:eastAsia="Times New Roman" w:hAnsi="Verdana" w:cs="Times New Roman"/>
      <w:color w:val="000000"/>
      <w:sz w:val="16"/>
      <w:szCs w:val="16"/>
      <w:lang w:eastAsia="ar-SA"/>
    </w:rPr>
  </w:style>
  <w:style w:type="paragraph" w:customStyle="1" w:styleId="contentheader2cols">
    <w:name w:val="contentheader2cols"/>
    <w:basedOn w:val="a0"/>
    <w:uiPriority w:val="99"/>
    <w:rsid w:val="009B0074"/>
    <w:pPr>
      <w:spacing w:before="70" w:after="0" w:line="240" w:lineRule="auto"/>
      <w:ind w:left="351"/>
    </w:pPr>
    <w:rPr>
      <w:rFonts w:ascii="Times New Roman" w:eastAsia="Arial Unicode MS" w:hAnsi="Times New Roman" w:cs="Times New Roman"/>
      <w:b/>
      <w:bCs/>
      <w:color w:val="3560A7"/>
      <w:sz w:val="30"/>
      <w:szCs w:val="30"/>
      <w:lang w:eastAsia="ru-RU"/>
    </w:rPr>
  </w:style>
  <w:style w:type="paragraph" w:customStyle="1" w:styleId="310">
    <w:name w:val="Основной текст с отступом 31"/>
    <w:basedOn w:val="a0"/>
    <w:uiPriority w:val="99"/>
    <w:rsid w:val="009B0074"/>
    <w:pPr>
      <w:spacing w:after="120" w:line="240" w:lineRule="auto"/>
      <w:ind w:left="283"/>
    </w:pPr>
    <w:rPr>
      <w:rFonts w:ascii="Times New Roman" w:eastAsia="Times New Roman" w:hAnsi="Times New Roman" w:cs="Times New Roman"/>
      <w:sz w:val="16"/>
      <w:szCs w:val="16"/>
      <w:lang w:eastAsia="ar-SA"/>
    </w:rPr>
  </w:style>
  <w:style w:type="paragraph" w:customStyle="1" w:styleId="211">
    <w:name w:val="Основной текст с отступом 21"/>
    <w:basedOn w:val="a0"/>
    <w:uiPriority w:val="99"/>
    <w:rsid w:val="009B0074"/>
    <w:pPr>
      <w:tabs>
        <w:tab w:val="left" w:pos="0"/>
      </w:tabs>
      <w:spacing w:after="0" w:line="240" w:lineRule="auto"/>
      <w:ind w:firstLine="433"/>
      <w:jc w:val="both"/>
    </w:pPr>
    <w:rPr>
      <w:rFonts w:ascii="Times New Roman" w:eastAsia="Times New Roman" w:hAnsi="Times New Roman" w:cs="Times New Roman"/>
      <w:sz w:val="24"/>
      <w:szCs w:val="24"/>
      <w:lang w:eastAsia="ar-SA"/>
    </w:rPr>
  </w:style>
  <w:style w:type="paragraph" w:customStyle="1" w:styleId="ConsPlusTitle">
    <w:name w:val="ConsPlusTitle"/>
    <w:uiPriority w:val="99"/>
    <w:rsid w:val="009B00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0">
    <w:name w:val="consnormal"/>
    <w:basedOn w:val="a0"/>
    <w:uiPriority w:val="99"/>
    <w:rsid w:val="009B0074"/>
    <w:pPr>
      <w:spacing w:before="75" w:after="75" w:line="240" w:lineRule="auto"/>
    </w:pPr>
    <w:rPr>
      <w:rFonts w:ascii="Arial" w:eastAsia="Times New Roman" w:hAnsi="Arial" w:cs="Arial"/>
      <w:color w:val="000000"/>
      <w:sz w:val="20"/>
      <w:szCs w:val="20"/>
      <w:lang w:eastAsia="ru-RU"/>
    </w:rPr>
  </w:style>
  <w:style w:type="paragraph" w:customStyle="1" w:styleId="13">
    <w:name w:val="Стиль1"/>
    <w:basedOn w:val="a0"/>
    <w:uiPriority w:val="99"/>
    <w:rsid w:val="009B0074"/>
    <w:pPr>
      <w:tabs>
        <w:tab w:val="num" w:pos="1041"/>
        <w:tab w:val="num" w:pos="2340"/>
      </w:tabs>
      <w:spacing w:after="0" w:line="240" w:lineRule="auto"/>
      <w:ind w:left="2340" w:hanging="360"/>
    </w:pPr>
    <w:rPr>
      <w:rFonts w:ascii="Times New Roman" w:eastAsia="Times New Roman" w:hAnsi="Times New Roman" w:cs="Times New Roman"/>
      <w:sz w:val="20"/>
      <w:szCs w:val="20"/>
      <w:lang w:eastAsia="ru-RU"/>
    </w:rPr>
  </w:style>
  <w:style w:type="paragraph" w:customStyle="1" w:styleId="25">
    <w:name w:val="Знак2 Знак Знак Знак Знак Знак Знак Знак Знак Знак Знак Знак Знак Знак Знак Знак"/>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Cell">
    <w:name w:val="ConsCell"/>
    <w:uiPriority w:val="99"/>
    <w:rsid w:val="009B0074"/>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paragraph" w:customStyle="1" w:styleId="afffff0">
    <w:name w:val="Знак Знак Знак Знак"/>
    <w:basedOn w:val="a0"/>
    <w:uiPriority w:val="99"/>
    <w:rsid w:val="009B007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6">
    <w:name w:val="Знак Знак Знак Знак2"/>
    <w:basedOn w:val="a0"/>
    <w:uiPriority w:val="99"/>
    <w:rsid w:val="009B0074"/>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DOsntext">
    <w:name w:val="D Osn text"/>
    <w:basedOn w:val="a0"/>
    <w:uiPriority w:val="99"/>
    <w:rsid w:val="009B0074"/>
    <w:pPr>
      <w:spacing w:after="120" w:line="336" w:lineRule="auto"/>
      <w:ind w:firstLine="567"/>
      <w:jc w:val="both"/>
    </w:pPr>
    <w:rPr>
      <w:rFonts w:ascii="Times New Roman" w:eastAsia="Times New Roman" w:hAnsi="Times New Roman" w:cs="Times New Roman"/>
      <w:sz w:val="24"/>
      <w:szCs w:val="20"/>
      <w:lang w:eastAsia="ru-RU"/>
    </w:rPr>
  </w:style>
  <w:style w:type="paragraph" w:customStyle="1" w:styleId="14">
    <w:name w:val="Знак1"/>
    <w:basedOn w:val="a0"/>
    <w:uiPriority w:val="99"/>
    <w:rsid w:val="009B0074"/>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5">
    <w:name w:val="Верхний колонтитул Знак1"/>
    <w:basedOn w:val="a1"/>
    <w:uiPriority w:val="99"/>
    <w:semiHidden/>
    <w:rsid w:val="009B0074"/>
    <w:rPr>
      <w:rFonts w:ascii="Calibri" w:eastAsia="Calibri" w:hAnsi="Calibri" w:cs="Times New Roman" w:hint="default"/>
      <w:sz w:val="20"/>
      <w:szCs w:val="20"/>
    </w:rPr>
  </w:style>
  <w:style w:type="character" w:customStyle="1" w:styleId="16">
    <w:name w:val="Нижний колонтитул Знак1"/>
    <w:basedOn w:val="a1"/>
    <w:uiPriority w:val="99"/>
    <w:semiHidden/>
    <w:rsid w:val="009B0074"/>
    <w:rPr>
      <w:rFonts w:ascii="Calibri" w:eastAsia="Calibri" w:hAnsi="Calibri" w:cs="Times New Roman" w:hint="default"/>
      <w:sz w:val="20"/>
      <w:szCs w:val="20"/>
    </w:rPr>
  </w:style>
  <w:style w:type="character" w:customStyle="1" w:styleId="17">
    <w:name w:val="Текст концевой сноски Знак1"/>
    <w:basedOn w:val="a1"/>
    <w:uiPriority w:val="99"/>
    <w:semiHidden/>
    <w:rsid w:val="009B0074"/>
    <w:rPr>
      <w:rFonts w:ascii="Calibri" w:eastAsia="Calibri" w:hAnsi="Calibri" w:cs="Times New Roman" w:hint="default"/>
      <w:sz w:val="20"/>
      <w:szCs w:val="20"/>
    </w:rPr>
  </w:style>
  <w:style w:type="character" w:customStyle="1" w:styleId="18">
    <w:name w:val="Основной текст с отступом Знак1"/>
    <w:basedOn w:val="a1"/>
    <w:uiPriority w:val="99"/>
    <w:semiHidden/>
    <w:rsid w:val="009B0074"/>
    <w:rPr>
      <w:rFonts w:ascii="Calibri" w:eastAsia="Calibri" w:hAnsi="Calibri" w:cs="Times New Roman" w:hint="default"/>
      <w:sz w:val="20"/>
      <w:szCs w:val="20"/>
    </w:rPr>
  </w:style>
  <w:style w:type="character" w:customStyle="1" w:styleId="212">
    <w:name w:val="Основной текст 2 Знак1"/>
    <w:basedOn w:val="a1"/>
    <w:uiPriority w:val="99"/>
    <w:semiHidden/>
    <w:rsid w:val="009B0074"/>
    <w:rPr>
      <w:rFonts w:ascii="Calibri" w:eastAsia="Calibri" w:hAnsi="Calibri" w:cs="Times New Roman" w:hint="default"/>
      <w:sz w:val="20"/>
      <w:szCs w:val="20"/>
    </w:rPr>
  </w:style>
  <w:style w:type="character" w:customStyle="1" w:styleId="311">
    <w:name w:val="Основной текст 3 Знак1"/>
    <w:basedOn w:val="a1"/>
    <w:uiPriority w:val="99"/>
    <w:semiHidden/>
    <w:rsid w:val="009B0074"/>
    <w:rPr>
      <w:rFonts w:ascii="Calibri" w:eastAsia="Calibri" w:hAnsi="Calibri" w:cs="Times New Roman" w:hint="default"/>
      <w:sz w:val="16"/>
      <w:szCs w:val="16"/>
    </w:rPr>
  </w:style>
  <w:style w:type="character" w:customStyle="1" w:styleId="213">
    <w:name w:val="Основной текст с отступом 2 Знак1"/>
    <w:basedOn w:val="a1"/>
    <w:uiPriority w:val="99"/>
    <w:semiHidden/>
    <w:rsid w:val="009B0074"/>
    <w:rPr>
      <w:rFonts w:ascii="Calibri" w:eastAsia="Calibri" w:hAnsi="Calibri" w:cs="Times New Roman" w:hint="default"/>
      <w:sz w:val="20"/>
      <w:szCs w:val="20"/>
    </w:rPr>
  </w:style>
  <w:style w:type="character" w:customStyle="1" w:styleId="19">
    <w:name w:val="Схема документа Знак1"/>
    <w:basedOn w:val="a1"/>
    <w:uiPriority w:val="99"/>
    <w:semiHidden/>
    <w:rsid w:val="009B0074"/>
    <w:rPr>
      <w:rFonts w:ascii="Tahoma" w:eastAsia="Calibri" w:hAnsi="Tahoma" w:cs="Tahoma" w:hint="default"/>
      <w:sz w:val="16"/>
      <w:szCs w:val="16"/>
    </w:rPr>
  </w:style>
  <w:style w:type="character" w:customStyle="1" w:styleId="1a">
    <w:name w:val="Текст Знак1"/>
    <w:basedOn w:val="a1"/>
    <w:uiPriority w:val="99"/>
    <w:semiHidden/>
    <w:rsid w:val="009B0074"/>
    <w:rPr>
      <w:rFonts w:ascii="Consolas" w:eastAsia="Calibri" w:hAnsi="Consolas" w:cs="Times New Roman" w:hint="default"/>
      <w:sz w:val="21"/>
      <w:szCs w:val="21"/>
    </w:rPr>
  </w:style>
  <w:style w:type="character" w:customStyle="1" w:styleId="1b">
    <w:name w:val="Текст выноски Знак1"/>
    <w:basedOn w:val="a1"/>
    <w:uiPriority w:val="99"/>
    <w:semiHidden/>
    <w:rsid w:val="009B0074"/>
    <w:rPr>
      <w:rFonts w:ascii="Tahoma" w:eastAsia="Calibri" w:hAnsi="Tahoma" w:cs="Tahoma" w:hint="default"/>
      <w:sz w:val="16"/>
      <w:szCs w:val="16"/>
    </w:rPr>
  </w:style>
  <w:style w:type="character" w:customStyle="1" w:styleId="afffff1">
    <w:name w:val="Гипертекстовая ссылка"/>
    <w:uiPriority w:val="99"/>
    <w:rsid w:val="009B0074"/>
    <w:rPr>
      <w:color w:val="106BBE"/>
      <w:sz w:val="26"/>
    </w:rPr>
  </w:style>
  <w:style w:type="character" w:customStyle="1" w:styleId="apple-converted-space">
    <w:name w:val="apple-converted-space"/>
    <w:basedOn w:val="a1"/>
    <w:uiPriority w:val="99"/>
    <w:rsid w:val="009B0074"/>
    <w:rPr>
      <w:rFonts w:ascii="Times New Roman" w:hAnsi="Times New Roman" w:cs="Times New Roman" w:hint="default"/>
    </w:rPr>
  </w:style>
  <w:style w:type="character" w:customStyle="1" w:styleId="afffff2">
    <w:name w:val="Цветовое выделение"/>
    <w:uiPriority w:val="99"/>
    <w:rsid w:val="009B0074"/>
    <w:rPr>
      <w:b/>
      <w:bCs w:val="0"/>
      <w:color w:val="26282F"/>
      <w:sz w:val="26"/>
    </w:rPr>
  </w:style>
  <w:style w:type="character" w:customStyle="1" w:styleId="afffff3">
    <w:name w:val="Активная гипертекстовая ссылка"/>
    <w:uiPriority w:val="99"/>
    <w:rsid w:val="009B0074"/>
    <w:rPr>
      <w:color w:val="106BBE"/>
      <w:sz w:val="26"/>
      <w:u w:val="single"/>
    </w:rPr>
  </w:style>
  <w:style w:type="character" w:customStyle="1" w:styleId="afffff4">
    <w:name w:val="Выделение для Базового Поиска"/>
    <w:uiPriority w:val="99"/>
    <w:rsid w:val="009B0074"/>
    <w:rPr>
      <w:color w:val="0058A9"/>
      <w:sz w:val="26"/>
    </w:rPr>
  </w:style>
  <w:style w:type="character" w:customStyle="1" w:styleId="afffff5">
    <w:name w:val="Выделение для Базового Поиска (курсив)"/>
    <w:uiPriority w:val="99"/>
    <w:rsid w:val="009B0074"/>
    <w:rPr>
      <w:i/>
      <w:iCs w:val="0"/>
      <w:color w:val="0058A9"/>
      <w:sz w:val="26"/>
    </w:rPr>
  </w:style>
  <w:style w:type="character" w:customStyle="1" w:styleId="afffff6">
    <w:name w:val="Заголовок своего сообщения"/>
    <w:uiPriority w:val="99"/>
    <w:rsid w:val="009B0074"/>
    <w:rPr>
      <w:color w:val="26282F"/>
      <w:sz w:val="26"/>
    </w:rPr>
  </w:style>
  <w:style w:type="character" w:customStyle="1" w:styleId="afffff7">
    <w:name w:val="Заголовок чужого сообщения"/>
    <w:uiPriority w:val="99"/>
    <w:rsid w:val="009B0074"/>
    <w:rPr>
      <w:color w:val="FF0000"/>
      <w:sz w:val="26"/>
    </w:rPr>
  </w:style>
  <w:style w:type="character" w:customStyle="1" w:styleId="afffff8">
    <w:name w:val="Найденные слова"/>
    <w:uiPriority w:val="99"/>
    <w:rsid w:val="009B0074"/>
    <w:rPr>
      <w:color w:val="26282F"/>
      <w:sz w:val="26"/>
      <w:shd w:val="clear" w:color="auto" w:fill="FFF580"/>
    </w:rPr>
  </w:style>
  <w:style w:type="character" w:customStyle="1" w:styleId="afffff9">
    <w:name w:val="Не вступил в силу"/>
    <w:uiPriority w:val="99"/>
    <w:rsid w:val="009B0074"/>
    <w:rPr>
      <w:color w:val="000000"/>
      <w:sz w:val="26"/>
      <w:shd w:val="clear" w:color="auto" w:fill="D8EDE8"/>
    </w:rPr>
  </w:style>
  <w:style w:type="character" w:customStyle="1" w:styleId="afffffa">
    <w:name w:val="Опечатки"/>
    <w:uiPriority w:val="99"/>
    <w:rsid w:val="009B0074"/>
    <w:rPr>
      <w:color w:val="FF0000"/>
      <w:sz w:val="26"/>
    </w:rPr>
  </w:style>
  <w:style w:type="character" w:customStyle="1" w:styleId="afffffb">
    <w:name w:val="Продолжение ссылки"/>
    <w:uiPriority w:val="99"/>
    <w:rsid w:val="009B0074"/>
  </w:style>
  <w:style w:type="character" w:customStyle="1" w:styleId="afffffc">
    <w:name w:val="Сравнение редакций"/>
    <w:uiPriority w:val="99"/>
    <w:rsid w:val="009B0074"/>
    <w:rPr>
      <w:color w:val="26282F"/>
      <w:sz w:val="26"/>
    </w:rPr>
  </w:style>
  <w:style w:type="character" w:customStyle="1" w:styleId="afffffd">
    <w:name w:val="Сравнение редакций. Добавленный фрагмент"/>
    <w:uiPriority w:val="99"/>
    <w:rsid w:val="009B0074"/>
    <w:rPr>
      <w:color w:val="000000"/>
      <w:shd w:val="clear" w:color="auto" w:fill="C1D7FF"/>
    </w:rPr>
  </w:style>
  <w:style w:type="character" w:customStyle="1" w:styleId="afffffe">
    <w:name w:val="Сравнение редакций. Удаленный фрагмент"/>
    <w:uiPriority w:val="99"/>
    <w:rsid w:val="009B0074"/>
    <w:rPr>
      <w:color w:val="000000"/>
      <w:shd w:val="clear" w:color="auto" w:fill="C4C413"/>
    </w:rPr>
  </w:style>
  <w:style w:type="character" w:customStyle="1" w:styleId="affffff">
    <w:name w:val="Утратил силу"/>
    <w:uiPriority w:val="99"/>
    <w:rsid w:val="009B0074"/>
    <w:rPr>
      <w:strike/>
      <w:color w:val="666600"/>
      <w:sz w:val="26"/>
    </w:rPr>
  </w:style>
  <w:style w:type="character" w:customStyle="1" w:styleId="WW8Num9z0">
    <w:name w:val="WW8Num9z0"/>
    <w:uiPriority w:val="99"/>
    <w:rsid w:val="009B0074"/>
    <w:rPr>
      <w:rFonts w:ascii="Symbol" w:hAnsi="Symbol" w:hint="default"/>
      <w:sz w:val="20"/>
    </w:rPr>
  </w:style>
  <w:style w:type="character" w:customStyle="1" w:styleId="WW8Num1z2">
    <w:name w:val="WW8Num1z2"/>
    <w:uiPriority w:val="99"/>
    <w:rsid w:val="009B0074"/>
    <w:rPr>
      <w:rFonts w:ascii="Wingdings" w:hAnsi="Wingdings" w:hint="default"/>
    </w:rPr>
  </w:style>
  <w:style w:type="character" w:customStyle="1" w:styleId="81">
    <w:name w:val="Знак Знак8"/>
    <w:uiPriority w:val="99"/>
    <w:rsid w:val="009B0074"/>
    <w:rPr>
      <w:b/>
      <w:bCs w:val="0"/>
      <w:i/>
      <w:iCs w:val="0"/>
      <w:sz w:val="26"/>
      <w:lang w:val="ru-RU" w:eastAsia="ru-RU"/>
    </w:rPr>
  </w:style>
  <w:style w:type="character" w:customStyle="1" w:styleId="WW8Num1z0">
    <w:name w:val="WW8Num1z0"/>
    <w:uiPriority w:val="99"/>
    <w:rsid w:val="009B0074"/>
    <w:rPr>
      <w:rFonts w:ascii="Times New Roman" w:hAnsi="Times New Roman" w:cs="Times New Roman" w:hint="default"/>
    </w:rPr>
  </w:style>
  <w:style w:type="character" w:customStyle="1" w:styleId="apple-style-span">
    <w:name w:val="apple-style-span"/>
    <w:uiPriority w:val="99"/>
    <w:rsid w:val="009B0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60624">
      <w:bodyDiv w:val="1"/>
      <w:marLeft w:val="0"/>
      <w:marRight w:val="0"/>
      <w:marTop w:val="0"/>
      <w:marBottom w:val="0"/>
      <w:divBdr>
        <w:top w:val="none" w:sz="0" w:space="0" w:color="auto"/>
        <w:left w:val="none" w:sz="0" w:space="0" w:color="auto"/>
        <w:bottom w:val="none" w:sz="0" w:space="0" w:color="auto"/>
        <w:right w:val="none" w:sz="0" w:space="0" w:color="auto"/>
      </w:divBdr>
    </w:div>
    <w:div w:id="6270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6103</Words>
  <Characters>34791</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2018-04-03T10:59:00Z</dcterms:created>
  <dcterms:modified xsi:type="dcterms:W3CDTF">2019-03-06T12:40:00Z</dcterms:modified>
</cp:coreProperties>
</file>