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76" w:rsidRPr="00857976" w:rsidRDefault="00857976" w:rsidP="0085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97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57976" w:rsidRPr="00857976" w:rsidRDefault="00857976" w:rsidP="0085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976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857976" w:rsidRPr="00857976" w:rsidRDefault="00857976" w:rsidP="0085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976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857976" w:rsidRPr="00857976" w:rsidRDefault="00857976" w:rsidP="0085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97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57976" w:rsidRPr="00857976" w:rsidRDefault="00857976" w:rsidP="00857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7976" w:rsidRPr="00857976" w:rsidRDefault="00857976" w:rsidP="0085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9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24A1" wp14:editId="34F7F933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5A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TdKwIAAEo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DGcWTdKwIAAEoEAAAOAAAAAAAAAAAAAAAAAC4CAABkcnMv&#10;ZTJvRG9jLnhtbFBLAQItABQABgAIAAAAIQBqVArO3gAAAAgBAAAPAAAAAAAAAAAAAAAAAIUEAABk&#10;cnMvZG93bnJldi54bWxQSwUGAAAAAAQABADzAAAAkAUAAAAA&#10;"/>
            </w:pict>
          </mc:Fallback>
        </mc:AlternateContent>
      </w:r>
      <w:r w:rsidRPr="00857976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857976" w:rsidRPr="00857976" w:rsidRDefault="00857976" w:rsidP="00857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976" w:rsidRPr="00857976" w:rsidRDefault="00857976" w:rsidP="00A347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5797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857976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gramEnd"/>
      <w:r w:rsidRPr="008579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B4A70"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Pr="008579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 </w:t>
      </w:r>
      <w:r w:rsidR="003B4A70"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47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47A0">
        <w:rPr>
          <w:rFonts w:ascii="Times New Roman" w:eastAsia="Calibri" w:hAnsi="Times New Roman" w:cs="Times New Roman"/>
          <w:sz w:val="28"/>
          <w:szCs w:val="28"/>
        </w:rPr>
        <w:t xml:space="preserve">2025 г. № </w:t>
      </w:r>
      <w:r w:rsidR="00FB074C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857976" w:rsidRPr="00857976" w:rsidRDefault="00857976" w:rsidP="00857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797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B074C" w:rsidRPr="00FB074C" w:rsidRDefault="00FB074C" w:rsidP="00FB074C">
      <w:pPr>
        <w:spacing w:before="240" w:after="60" w:line="240" w:lineRule="auto"/>
        <w:ind w:right="3854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Pr="00FB07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.11.2024 № 6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Pr="00FB07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</w:t>
      </w:r>
      <w:r w:rsidRPr="00FB074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Коломыцевского</w:t>
      </w:r>
      <w:r w:rsidRPr="00FB074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на 2025 год»</w:t>
      </w:r>
    </w:p>
    <w:p w:rsidR="00FB074C" w:rsidRPr="00FB074C" w:rsidRDefault="00FB074C" w:rsidP="00FB074C">
      <w:pPr>
        <w:spacing w:before="240" w:after="60" w:line="240" w:lineRule="auto"/>
        <w:ind w:right="5102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B074C" w:rsidRPr="00FB074C" w:rsidRDefault="00FB074C" w:rsidP="00FB074C">
      <w:pPr>
        <w:spacing w:before="240" w:after="60" w:line="240" w:lineRule="auto"/>
        <w:ind w:right="5102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FB0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 Российской Федерации от 25.06.2021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народных депутатов </w:t>
      </w:r>
      <w:r w:rsidR="00F73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</w:t>
      </w:r>
      <w:r w:rsidR="00F73E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 № 1</w:t>
      </w:r>
      <w:r w:rsidR="00F73E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утверждении Положения о муниципальном контроле в сфере благоустройства на территории </w:t>
      </w:r>
      <w:r w:rsidR="00F73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области», администрация </w:t>
      </w:r>
      <w:r w:rsidR="00F73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</w:t>
      </w:r>
      <w:r w:rsidRPr="00FB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FB074C" w:rsidRPr="00FB074C" w:rsidRDefault="00FB074C" w:rsidP="00FB07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73E6E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год, утвержденную постановлением администрации </w:t>
      </w:r>
      <w:r w:rsidR="00F73E6E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</w:t>
      </w:r>
      <w:r w:rsidR="00F73E6E">
        <w:rPr>
          <w:rFonts w:ascii="Times New Roman" w:eastAsia="Calibri" w:hAnsi="Times New Roman" w:cs="Times New Roman"/>
          <w:sz w:val="28"/>
          <w:szCs w:val="28"/>
        </w:rPr>
        <w:t>5</w:t>
      </w:r>
      <w:r w:rsidRPr="00FB074C">
        <w:rPr>
          <w:rFonts w:ascii="Times New Roman" w:eastAsia="Calibri" w:hAnsi="Times New Roman" w:cs="Times New Roman"/>
          <w:sz w:val="28"/>
          <w:szCs w:val="28"/>
        </w:rPr>
        <w:t>.11.2024 № 6</w:t>
      </w:r>
      <w:r w:rsidR="00F73E6E">
        <w:rPr>
          <w:rFonts w:ascii="Times New Roman" w:eastAsia="Calibri" w:hAnsi="Times New Roman" w:cs="Times New Roman"/>
          <w:sz w:val="28"/>
          <w:szCs w:val="28"/>
        </w:rPr>
        <w:t>1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73E6E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год» (далее – Программа профилактики) следующие изменения:</w:t>
      </w:r>
    </w:p>
    <w:p w:rsidR="00FB074C" w:rsidRPr="00FB074C" w:rsidRDefault="00FB074C" w:rsidP="00FB0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ab/>
        <w:t>1.1. Пункт 1.1 Программы профилактики изложить в следующей редакции: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«1.1.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в сфере благоустройства являются: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- территории </w:t>
      </w:r>
      <w:r w:rsidR="00F73E6E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</w:t>
      </w:r>
      <w:r w:rsidR="00F73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предъявляемые к контролируемым лицам, осуществляющим деятельность, действия (бездействие);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правилами благоустройства </w:t>
      </w:r>
      <w:r w:rsidR="00A14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объектами благоустройства являются: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территория </w:t>
      </w:r>
      <w:r w:rsidR="00A14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расположенными на ней объектами, элементами благоустройства;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освещения и иное осветительное оборудование;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зеленые насаждения;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знаково-информационные системы;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и спортивные площадки, контейнерные площадки, малые архитектурные формы;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пешеходные коммуникации, в том числе тротуары, аллеи, дорожки, тропинки;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территории, в том числе в зимний период;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земляных работ;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прилегающих территорий;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некапитальные объекты, в том числе сезонные торговые;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инженерные коммуникации и сооружения;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услуг.».</w:t>
      </w:r>
    </w:p>
    <w:p w:rsidR="00FB074C" w:rsidRPr="00FB074C" w:rsidRDefault="00FB074C" w:rsidP="00FB0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ab/>
        <w:t>1.2. Раздел 3 Программы профилактики «Перечень профилактических мероприятий» изложить в следующей редакции:</w:t>
      </w:r>
    </w:p>
    <w:p w:rsidR="00FB074C" w:rsidRPr="00FB074C" w:rsidRDefault="00FB074C" w:rsidP="00FB0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FB074C">
        <w:rPr>
          <w:rFonts w:ascii="Times New Roman" w:eastAsia="Calibri" w:hAnsi="Times New Roman" w:cs="Times New Roman"/>
          <w:b/>
          <w:sz w:val="28"/>
          <w:szCs w:val="28"/>
        </w:rPr>
        <w:t>3. Перечень профилактических мероприятий</w:t>
      </w: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lastRenderedPageBreak/>
        <w:t>3.1. Администрацией проводятся следующие профилактические мероприятия: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объявление предостережения;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консультирование;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профилактический визит.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Информирование.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</w:r>
      <w:r w:rsidRPr="00FB0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</w:t>
      </w:r>
      <w:r w:rsidR="00A14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</w:t>
      </w:r>
      <w:r w:rsidR="00A140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A140F1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https://kolomycevskoe-r20.gosweb.gosuslugi.ru</w:t>
        </w:r>
      </w:hyperlink>
      <w:r w:rsidR="00A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74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(далее – официальный сайт администрации)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разделе, сведения, предусмотренные частью 3 статьи 46 Федерального закона № 248-ФЗ.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Объявление предостережения.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требований и предложение</w:t>
      </w:r>
      <w:r w:rsidRPr="00FB0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и направляется контролируемому лицу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Контролируемое лицо вправе подать возражение в отношении предостережения в срок не позднее 30 дней со дня его получения. </w:t>
      </w:r>
    </w:p>
    <w:p w:rsidR="00FB074C" w:rsidRPr="00FB074C" w:rsidRDefault="00FB074C" w:rsidP="00FB07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B0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указанного предостережения в срок не позднее 15 рабочих дней со дня получения им предостережения.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Предостережение должно содержать: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 - контролируемого лица;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Возражение в отношении предостережения может быть подано способами, предусмотренными Федеральным законом № 248-ФЗ.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- об оставление предостережения без изменения;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- об отмене предостережения.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оставления предостережения без изменения указывается мотивированное обоснование.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Консультирование.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FB074C" w:rsidRPr="00FB074C" w:rsidRDefault="00FB074C" w:rsidP="00FB07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проводится должностным лицом, уполномоченным осуществлять муниципальный контроль в сфере благоустройства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средам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пятницам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14.00 до 16.00; телефон: (47391) 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94-1-94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местонахождение: 3979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Воронежская область, Лискинский район, 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Коломыцевское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с. </w:t>
      </w:r>
      <w:proofErr w:type="spellStart"/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Коломыцево</w:t>
      </w:r>
      <w:proofErr w:type="spellEnd"/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Кольцова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1А,</w:t>
      </w:r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почты: </w:t>
      </w:r>
      <w:hyperlink r:id="rId8" w:history="1"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kolomyc</w:t>
        </w:r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047A8" w:rsidRPr="0007326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B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в сфере благоустройства;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 муниципальный контроль в сфере благоустройства, в следующих случаях: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 на поставленные вопросы требует дополнительного запроса сведений.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консультирования должностное лицо, уполномоченное осуществлять муниципальный контроль в сфере благоустройства обязано соблюдать конфиденциальность информации,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к которой ограничен в соответствии с законодательством Российской Федерации.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муниципальный контроль в сфере благоустройства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9" w:history="1">
        <w:r w:rsidRPr="00FB074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Профилактический визит.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использования видео-конференц-связи в порядке, установленном статьей 52 Федерального закона № 248-ФЗ.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 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0" w:history="1">
        <w:r w:rsidRPr="00FB074C">
          <w:rPr>
            <w:rFonts w:ascii="Times New Roman" w:eastAsia="Calibri" w:hAnsi="Times New Roman" w:cs="Times New Roman"/>
            <w:sz w:val="28"/>
            <w:szCs w:val="28"/>
          </w:rPr>
          <w:t>статьей 88</w:t>
        </w:r>
      </w:hyperlink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 для контрольных мероприятий.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</w:t>
      </w:r>
      <w:r w:rsidRPr="00FB07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профилактического визита в порядке, предусмотренном </w:t>
      </w:r>
      <w:hyperlink r:id="rId11" w:history="1">
        <w:r w:rsidRPr="00FB074C">
          <w:rPr>
            <w:rFonts w:ascii="Times New Roman" w:eastAsia="Calibri" w:hAnsi="Times New Roman" w:cs="Times New Roman"/>
            <w:sz w:val="28"/>
            <w:szCs w:val="28"/>
          </w:rPr>
          <w:t>частью 10 статьи 65</w:t>
        </w:r>
      </w:hyperlink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 для контрольных мероприятий.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2" w:history="1">
        <w:r w:rsidRPr="00FB074C">
          <w:rPr>
            <w:rFonts w:ascii="Times New Roman" w:eastAsia="Calibri" w:hAnsi="Times New Roman" w:cs="Times New Roman"/>
            <w:sz w:val="28"/>
            <w:szCs w:val="28"/>
          </w:rPr>
          <w:t>статьей 90.1</w:t>
        </w:r>
      </w:hyperlink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</w:t>
      </w:r>
      <w:r w:rsidRPr="00FB074C">
        <w:rPr>
          <w:rFonts w:ascii="Times New Roman" w:eastAsia="Calibri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lastRenderedPageBreak/>
        <w:t>Решение об отказе в проведении профилактического визита принимается в следующих случаях: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</w:t>
      </w:r>
      <w:r w:rsidRPr="00FB074C">
        <w:rPr>
          <w:rFonts w:ascii="Times New Roman" w:eastAsia="Calibri" w:hAnsi="Times New Roman" w:cs="Times New Roman"/>
          <w:sz w:val="28"/>
          <w:szCs w:val="28"/>
        </w:rPr>
        <w:lastRenderedPageBreak/>
        <w:t>(ущерб) причинен, инспектор незамедлительно направляет информацию об этом главе поселения для принятия решения о проведении контрольных мероприятий.».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1.3. Пункт 4.1 Программы профилактики изложить в следующей редакции: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«4.1. Для оценки результативности и эффективности Программы устанавливаются следующие показатели: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75"/>
        <w:gridCol w:w="1276"/>
        <w:gridCol w:w="1276"/>
        <w:gridCol w:w="1276"/>
        <w:gridCol w:w="1134"/>
      </w:tblGrid>
      <w:tr w:rsidR="00FB074C" w:rsidRPr="00FB074C" w:rsidTr="000909C3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значение, </w:t>
            </w:r>
          </w:p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FB074C" w:rsidRPr="00FB074C" w:rsidTr="000909C3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B074C" w:rsidRPr="00FB074C" w:rsidTr="000909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ч. 3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074C" w:rsidRPr="00FB074C" w:rsidTr="000909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выданных 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 подтвержденных данных о том, что нарушение обязательных требований причинило </w:t>
            </w: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074C" w:rsidRPr="00FB074C" w:rsidTr="000909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C" w:rsidRPr="00FB074C" w:rsidRDefault="00FB074C" w:rsidP="00FB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1.4. Приложение к Программе профилактики «План мероприятий профилактики рисков причинения вреда (ущерба) охраняемым законом ценностям на 2025 год» изложить в редакции согласно </w:t>
      </w:r>
      <w:proofErr w:type="gramStart"/>
      <w:r w:rsidRPr="00FB074C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FB074C" w:rsidRPr="00FB074C" w:rsidRDefault="00FB074C" w:rsidP="00FB0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="00135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в информационно-телекоммуникационной сети «Интернет»</w:t>
      </w:r>
      <w:r w:rsidRPr="00FB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074C" w:rsidRPr="00FB074C" w:rsidRDefault="00FB074C" w:rsidP="00FB0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FB074C" w:rsidRPr="00FB074C" w:rsidRDefault="00FB074C" w:rsidP="00FB0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5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4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Жидкова</w:t>
      </w: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2448560</wp:posOffset>
                </wp:positionH>
                <wp:positionV relativeFrom="paragraph">
                  <wp:posOffset>-40005</wp:posOffset>
                </wp:positionV>
                <wp:extent cx="3467100" cy="16954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74C" w:rsidRPr="00135489" w:rsidRDefault="00FB074C" w:rsidP="00FB074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FB074C" w:rsidRPr="00135489" w:rsidRDefault="00FB074C" w:rsidP="00FB074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FB074C" w:rsidRPr="00135489" w:rsidRDefault="00FB074C" w:rsidP="00FB074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администрации </w:t>
                            </w:r>
                            <w:r w:rsid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Коломыцевского</w:t>
                            </w: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FB074C" w:rsidRPr="00135489" w:rsidRDefault="00FB074C" w:rsidP="00FB074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B4A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.2025  №  </w:t>
                            </w:r>
                            <w:r w:rsid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</w:t>
                            </w:r>
                            <w:r w:rsidRPr="00135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92.8pt;margin-top:-3.15pt;width:273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6QzwIAAMA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" filled="f" stroked="f">
                <v:textbox>
                  <w:txbxContent>
                    <w:p w:rsidR="00FB074C" w:rsidRPr="00135489" w:rsidRDefault="00FB074C" w:rsidP="00FB074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FB074C" w:rsidRPr="00135489" w:rsidRDefault="00FB074C" w:rsidP="00FB074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FB074C" w:rsidRPr="00135489" w:rsidRDefault="00FB074C" w:rsidP="00FB074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постановлением администрации </w:t>
                      </w:r>
                      <w:r w:rsid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Коломыцевского</w:t>
                      </w: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FB074C" w:rsidRPr="00135489" w:rsidRDefault="00FB074C" w:rsidP="00FB074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3B4A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  <w:bookmarkStart w:id="1" w:name="_GoBack"/>
                      <w:bookmarkEnd w:id="1"/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.2025  №  </w:t>
                      </w:r>
                      <w:r w:rsid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</w:t>
                      </w:r>
                      <w:r w:rsidRPr="00135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74C" w:rsidRPr="00FB074C" w:rsidRDefault="00FB074C" w:rsidP="00FB074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4C" w:rsidRPr="00FB074C" w:rsidRDefault="00FB074C" w:rsidP="00FB074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FB074C" w:rsidRPr="00FB074C" w:rsidRDefault="00FB074C" w:rsidP="00FB074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B074C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35489">
        <w:rPr>
          <w:rFonts w:ascii="Times New Roman" w:eastAsia="Calibri" w:hAnsi="Times New Roman" w:cs="Times New Roman"/>
          <w:sz w:val="28"/>
          <w:szCs w:val="28"/>
        </w:rPr>
        <w:t xml:space="preserve">Коломыцевского </w:t>
      </w:r>
      <w:r w:rsidRPr="00FB074C">
        <w:rPr>
          <w:rFonts w:ascii="Times New Roman" w:eastAsia="Calibri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на 2025 год</w:t>
      </w:r>
    </w:p>
    <w:p w:rsidR="00FB074C" w:rsidRPr="00FB074C" w:rsidRDefault="00FB074C" w:rsidP="00FB07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профилактики рисков причинения вреда (ущерба) охраняемым законом ценностям на 2025 год</w:t>
      </w:r>
    </w:p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FB074C" w:rsidRPr="00FB074C" w:rsidTr="000909C3">
        <w:trPr>
          <w:tblHeader/>
        </w:trPr>
        <w:tc>
          <w:tcPr>
            <w:tcW w:w="640" w:type="dxa"/>
            <w:vAlign w:val="center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0" w:type="dxa"/>
            <w:vAlign w:val="center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FB074C" w:rsidRPr="00FB074C" w:rsidTr="000909C3">
        <w:tc>
          <w:tcPr>
            <w:tcW w:w="640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</w:tcPr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размещенного на сайте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</w:t>
            </w:r>
          </w:p>
        </w:tc>
        <w:tc>
          <w:tcPr>
            <w:tcW w:w="1984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FB074C" w:rsidRPr="00FB074C" w:rsidRDefault="00FB074C" w:rsidP="0013548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13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 w:rsidR="0013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B074C" w:rsidRPr="00FB074C" w:rsidTr="000909C3">
        <w:trPr>
          <w:trHeight w:val="996"/>
        </w:trPr>
        <w:tc>
          <w:tcPr>
            <w:tcW w:w="640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0" w:type="dxa"/>
          </w:tcPr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</w:t>
            </w: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квартал при наличии внесения изменений в </w:t>
            </w: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нормативные правовые акты</w:t>
            </w:r>
          </w:p>
        </w:tc>
        <w:tc>
          <w:tcPr>
            <w:tcW w:w="2268" w:type="dxa"/>
          </w:tcPr>
          <w:p w:rsidR="00FB074C" w:rsidRPr="00FB074C" w:rsidRDefault="00FB074C" w:rsidP="0013548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proofErr w:type="spellStart"/>
            <w:r w:rsidR="0013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 w:rsidR="0013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B074C" w:rsidRPr="00FB074C" w:rsidTr="000909C3">
        <w:trPr>
          <w:trHeight w:val="996"/>
        </w:trPr>
        <w:tc>
          <w:tcPr>
            <w:tcW w:w="640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30" w:type="dxa"/>
          </w:tcPr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содержании новых обязательных требований</w:t>
            </w:r>
          </w:p>
        </w:tc>
        <w:tc>
          <w:tcPr>
            <w:tcW w:w="1984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B074C" w:rsidRPr="00FB074C" w:rsidRDefault="00FB074C" w:rsidP="00F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13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 w:rsidR="0013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FB074C" w:rsidRPr="00FB074C" w:rsidRDefault="00FB074C" w:rsidP="00F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74C" w:rsidRPr="00FB074C" w:rsidRDefault="00FB074C" w:rsidP="00F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74C" w:rsidRPr="00FB074C" w:rsidTr="000909C3">
        <w:tc>
          <w:tcPr>
            <w:tcW w:w="640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0" w:type="dxa"/>
          </w:tcPr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FB074C" w:rsidRPr="00FB074C" w:rsidRDefault="00135489" w:rsidP="0013548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Коломыцевского</w:t>
            </w:r>
            <w:r w:rsidR="00FB074C"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И.В.,</w:t>
            </w:r>
            <w:r w:rsidR="00FB074C"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B074C" w:rsidRPr="00FB074C" w:rsidTr="000909C3">
        <w:tc>
          <w:tcPr>
            <w:tcW w:w="640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0" w:type="dxa"/>
          </w:tcPr>
          <w:p w:rsidR="00FB074C" w:rsidRPr="00FB074C" w:rsidRDefault="00FB074C" w:rsidP="00FB07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 нарушения обязательных требований при наличии оснований, предусмотренных законодательством</w:t>
            </w:r>
          </w:p>
        </w:tc>
        <w:tc>
          <w:tcPr>
            <w:tcW w:w="1984" w:type="dxa"/>
          </w:tcPr>
          <w:p w:rsidR="00FB074C" w:rsidRPr="00FB074C" w:rsidRDefault="00FB074C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</w:t>
            </w:r>
          </w:p>
        </w:tc>
        <w:tc>
          <w:tcPr>
            <w:tcW w:w="2268" w:type="dxa"/>
          </w:tcPr>
          <w:p w:rsidR="00FB074C" w:rsidRPr="00FB074C" w:rsidRDefault="00FB074C" w:rsidP="00F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 w:rsid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FB074C" w:rsidRPr="00FB074C" w:rsidRDefault="00FB074C" w:rsidP="00F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74C" w:rsidRPr="00FB074C" w:rsidRDefault="00FB074C" w:rsidP="00F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00" w:rsidRPr="00FB074C" w:rsidTr="000909C3">
        <w:tc>
          <w:tcPr>
            <w:tcW w:w="640" w:type="dxa"/>
          </w:tcPr>
          <w:p w:rsidR="003E7200" w:rsidRPr="003B4A70" w:rsidRDefault="003E7200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0" w:type="dxa"/>
          </w:tcPr>
          <w:p w:rsidR="003E7200" w:rsidRPr="003B4A70" w:rsidRDefault="003E7200" w:rsidP="003E7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визитов по инициативе администрации (обязательный профилактический визит) или по инициативе контролируемого лица</w:t>
            </w:r>
          </w:p>
        </w:tc>
        <w:tc>
          <w:tcPr>
            <w:tcW w:w="1984" w:type="dxa"/>
          </w:tcPr>
          <w:p w:rsidR="003E7200" w:rsidRPr="003B4A70" w:rsidRDefault="003E7200" w:rsidP="00FB074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3E7200" w:rsidRPr="003B4A70" w:rsidRDefault="003E7200" w:rsidP="00F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Коломыцевского с</w:t>
            </w:r>
            <w:r w:rsidR="003B4A70" w:rsidRPr="003B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Жидкова И.В.</w:t>
            </w:r>
          </w:p>
        </w:tc>
      </w:tr>
    </w:tbl>
    <w:p w:rsidR="00FB074C" w:rsidRPr="00FB074C" w:rsidRDefault="00FB074C" w:rsidP="00FB0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27A" w:rsidRDefault="0018727A" w:rsidP="00FB074C">
      <w:pPr>
        <w:spacing w:after="0" w:line="240" w:lineRule="auto"/>
      </w:pPr>
    </w:p>
    <w:sectPr w:rsidR="0018727A" w:rsidSect="004D12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1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F9" w:rsidRDefault="009327F9">
      <w:pPr>
        <w:spacing w:after="0" w:line="240" w:lineRule="auto"/>
      </w:pPr>
      <w:r>
        <w:separator/>
      </w:r>
    </w:p>
  </w:endnote>
  <w:endnote w:type="continuationSeparator" w:id="0">
    <w:p w:rsidR="009327F9" w:rsidRDefault="0093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9327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9327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932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F9" w:rsidRDefault="009327F9">
      <w:pPr>
        <w:spacing w:after="0" w:line="240" w:lineRule="auto"/>
      </w:pPr>
      <w:r>
        <w:separator/>
      </w:r>
    </w:p>
  </w:footnote>
  <w:footnote w:type="continuationSeparator" w:id="0">
    <w:p w:rsidR="009327F9" w:rsidRDefault="0093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9327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CD" w:rsidRPr="000D42BF" w:rsidRDefault="009327F9" w:rsidP="000D42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932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C8"/>
    <w:rsid w:val="00116AF8"/>
    <w:rsid w:val="00135489"/>
    <w:rsid w:val="0018727A"/>
    <w:rsid w:val="002122C8"/>
    <w:rsid w:val="003B4A70"/>
    <w:rsid w:val="003E7200"/>
    <w:rsid w:val="004047A8"/>
    <w:rsid w:val="00437320"/>
    <w:rsid w:val="00475340"/>
    <w:rsid w:val="00857976"/>
    <w:rsid w:val="009327F9"/>
    <w:rsid w:val="00A140F1"/>
    <w:rsid w:val="00A347A0"/>
    <w:rsid w:val="00B77AD0"/>
    <w:rsid w:val="00CA4681"/>
    <w:rsid w:val="00F73E6E"/>
    <w:rsid w:val="00FB07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4952"/>
  <w15:chartTrackingRefBased/>
  <w15:docId w15:val="{06D291EA-D2F0-458D-8ABE-3DDFFA5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57976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57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857976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FB07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14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yc.liski@govvrn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olomycevskoe-r20.gosweb.gosuslugi.ru" TargetMode="External"/><Relationship Id="rId12" Type="http://schemas.openxmlformats.org/officeDocument/2006/relationships/hyperlink" Target="https://login.consultant.ru/link/?req=doc&amp;base=LAW&amp;n=495001&amp;dst=10148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118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5001&amp;dst=1009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F2F1-F17E-48D1-82C3-3186DBCC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2025-04-14T05:28:00Z</dcterms:created>
  <dcterms:modified xsi:type="dcterms:W3CDTF">2025-05-23T06:54:00Z</dcterms:modified>
</cp:coreProperties>
</file>