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B1" w:rsidRDefault="003D3AB1" w:rsidP="003D3AB1">
      <w:pPr>
        <w:suppressAutoHyphens/>
        <w:jc w:val="center"/>
        <w:rPr>
          <w:b/>
          <w:sz w:val="28"/>
          <w:szCs w:val="28"/>
          <w:lang w:eastAsia="ar-SA"/>
        </w:rPr>
      </w:pPr>
    </w:p>
    <w:p w:rsidR="003D3AB1" w:rsidRDefault="003D3AB1" w:rsidP="003D3AB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3D3AB1" w:rsidRDefault="003D3AB1" w:rsidP="003D3AB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3D3AB1" w:rsidRDefault="003D3AB1" w:rsidP="003D3AB1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>
        <w:rPr>
          <w:b/>
          <w:sz w:val="28"/>
          <w:szCs w:val="28"/>
          <w:lang w:eastAsia="ar-SA"/>
        </w:rPr>
        <w:t xml:space="preserve"> РАЙОНА</w:t>
      </w:r>
    </w:p>
    <w:p w:rsidR="003D3AB1" w:rsidRDefault="003D3AB1" w:rsidP="003D3AB1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3D3AB1" w:rsidRDefault="003D3AB1" w:rsidP="003D3AB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</w:p>
    <w:p w:rsidR="003D3AB1" w:rsidRDefault="003D3AB1" w:rsidP="003D3A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sz w:val="28"/>
          <w:szCs w:val="28"/>
          <w:lang w:eastAsia="ar-SA"/>
        </w:rPr>
        <w:t xml:space="preserve">                          РЕШЕНИЕ                  </w:t>
      </w:r>
      <w:r>
        <w:rPr>
          <w:b/>
          <w:color w:val="000000"/>
          <w:sz w:val="32"/>
          <w:szCs w:val="32"/>
        </w:rPr>
        <w:t xml:space="preserve"> </w:t>
      </w:r>
    </w:p>
    <w:p w:rsidR="003D3AB1" w:rsidRDefault="003D3AB1" w:rsidP="003D3AB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3D3AB1" w:rsidRDefault="003D3AB1" w:rsidP="003D3AB1">
      <w:pPr>
        <w:jc w:val="center"/>
        <w:rPr>
          <w:b/>
          <w:sz w:val="28"/>
          <w:szCs w:val="28"/>
        </w:rPr>
      </w:pPr>
    </w:p>
    <w:p w:rsidR="003D3AB1" w:rsidRDefault="003525E7" w:rsidP="003D3AB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D3AB1" w:rsidRPr="007D37CB">
        <w:rPr>
          <w:sz w:val="28"/>
          <w:szCs w:val="28"/>
        </w:rPr>
        <w:t xml:space="preserve">   ноября      2020 г.                                           № </w:t>
      </w:r>
      <w:r>
        <w:rPr>
          <w:sz w:val="28"/>
          <w:szCs w:val="28"/>
        </w:rPr>
        <w:t>22</w:t>
      </w:r>
      <w:bookmarkStart w:id="0" w:name="_GoBack"/>
      <w:bookmarkEnd w:id="0"/>
    </w:p>
    <w:p w:rsidR="003D3AB1" w:rsidRDefault="003D3AB1" w:rsidP="003D3AB1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>
        <w:rPr>
          <w:sz w:val="16"/>
          <w:szCs w:val="16"/>
        </w:rPr>
        <w:t xml:space="preserve">Село  </w:t>
      </w:r>
      <w:proofErr w:type="spellStart"/>
      <w:r>
        <w:rPr>
          <w:sz w:val="16"/>
          <w:szCs w:val="16"/>
        </w:rPr>
        <w:t>Коломыцево</w:t>
      </w:r>
      <w:proofErr w:type="spellEnd"/>
      <w:proofErr w:type="gramEnd"/>
    </w:p>
    <w:p w:rsidR="003D3AB1" w:rsidRDefault="003D3AB1" w:rsidP="003D3AB1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D13561" w:rsidRDefault="00D13561"/>
    <w:p w:rsidR="003525E7" w:rsidRDefault="003525E7" w:rsidP="003525E7">
      <w:pPr>
        <w:widowControl w:val="0"/>
        <w:suppressAutoHyphens/>
        <w:ind w:firstLine="142"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 внесении изменений в решение Совета</w:t>
      </w:r>
    </w:p>
    <w:p w:rsidR="003525E7" w:rsidRDefault="003525E7" w:rsidP="003525E7">
      <w:pPr>
        <w:widowControl w:val="0"/>
        <w:suppressAutoHyphens/>
        <w:ind w:firstLine="142"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народных депутатов </w:t>
      </w:r>
      <w:proofErr w:type="spellStart"/>
      <w:r>
        <w:rPr>
          <w:b/>
          <w:kern w:val="2"/>
          <w:sz w:val="28"/>
          <w:szCs w:val="28"/>
          <w:lang w:eastAsia="ar-SA"/>
        </w:rPr>
        <w:t>Коломыцевского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сельского</w:t>
      </w:r>
    </w:p>
    <w:p w:rsidR="003525E7" w:rsidRDefault="003525E7" w:rsidP="003525E7">
      <w:pPr>
        <w:widowControl w:val="0"/>
        <w:suppressAutoHyphens/>
        <w:ind w:firstLine="142"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поселения Лискинского муниципального </w:t>
      </w:r>
    </w:p>
    <w:p w:rsidR="003525E7" w:rsidRDefault="003525E7" w:rsidP="003525E7">
      <w:pPr>
        <w:widowControl w:val="0"/>
        <w:suppressAutoHyphens/>
        <w:ind w:firstLine="142"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района Воронежской области № 75 от </w:t>
      </w:r>
    </w:p>
    <w:p w:rsidR="003525E7" w:rsidRDefault="003525E7" w:rsidP="003525E7">
      <w:pPr>
        <w:widowControl w:val="0"/>
        <w:suppressAutoHyphens/>
        <w:ind w:firstLine="142"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28 ноября 2016 «О введении в действие</w:t>
      </w:r>
    </w:p>
    <w:p w:rsidR="003525E7" w:rsidRDefault="003525E7" w:rsidP="003525E7">
      <w:pPr>
        <w:widowControl w:val="0"/>
        <w:suppressAutoHyphens/>
        <w:ind w:firstLine="142"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земельного налога, установлении ставок </w:t>
      </w:r>
    </w:p>
    <w:p w:rsidR="003525E7" w:rsidRDefault="003525E7" w:rsidP="003525E7">
      <w:pPr>
        <w:widowControl w:val="0"/>
        <w:suppressAutoHyphens/>
        <w:ind w:firstLine="142"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и сроков его уплаты»</w:t>
      </w:r>
    </w:p>
    <w:p w:rsidR="003525E7" w:rsidRDefault="003525E7" w:rsidP="003525E7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eastAsia="Arial Unicode MS"/>
          <w:kern w:val="2"/>
          <w:sz w:val="28"/>
          <w:szCs w:val="28"/>
        </w:rPr>
        <w:t>Коломыцевского</w:t>
      </w:r>
      <w:proofErr w:type="spellEnd"/>
      <w:r>
        <w:rPr>
          <w:rFonts w:eastAsia="Arial Unicode MS"/>
          <w:kern w:val="2"/>
          <w:sz w:val="28"/>
          <w:szCs w:val="28"/>
        </w:rPr>
        <w:t xml:space="preserve"> сельского поселения Лискинского муниципального района, Совет народных депутатов </w:t>
      </w:r>
      <w:proofErr w:type="spellStart"/>
      <w:r>
        <w:rPr>
          <w:rFonts w:eastAsia="Arial Unicode MS"/>
          <w:kern w:val="2"/>
          <w:sz w:val="28"/>
          <w:szCs w:val="28"/>
        </w:rPr>
        <w:t>Коломыцевского</w:t>
      </w:r>
      <w:proofErr w:type="spellEnd"/>
      <w:r>
        <w:rPr>
          <w:rFonts w:eastAsia="Arial Unicode MS"/>
          <w:kern w:val="2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р е ш и л: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1. Внести в Решение Совета народных депутатов </w:t>
      </w:r>
      <w:proofErr w:type="spellStart"/>
      <w:r>
        <w:rPr>
          <w:rFonts w:eastAsia="Arial Unicode MS"/>
          <w:kern w:val="2"/>
          <w:sz w:val="28"/>
          <w:szCs w:val="28"/>
        </w:rPr>
        <w:t>Коломыцевского</w:t>
      </w:r>
      <w:proofErr w:type="spellEnd"/>
      <w:r>
        <w:rPr>
          <w:rFonts w:eastAsia="Arial Unicode MS"/>
          <w:kern w:val="2"/>
          <w:sz w:val="28"/>
          <w:szCs w:val="28"/>
        </w:rPr>
        <w:t xml:space="preserve"> сельского поселения Лискинского муниципального района Воронежской области от 28 ноября 2016 года № 75 «О введении в действие земельного налога, установлении ставок и сроков его уплаты» (далее – Решение) следующие изменения и дополнения: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1.1. Пункт 5 Решения изложить в следующей редакции: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«5. Исчисление налога и авансовых платежей по налогу осуществляется в порядке, определенном статьей 396 Налогового кодекса Российской </w:t>
      </w:r>
      <w:r>
        <w:rPr>
          <w:rFonts w:eastAsia="Arial Unicode MS"/>
          <w:kern w:val="2"/>
          <w:sz w:val="28"/>
          <w:szCs w:val="28"/>
        </w:rPr>
        <w:lastRenderedPageBreak/>
        <w:t>Федерации.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 5.1. Налог подлежит уплате налогоплательщиками – физическими лицами не позднее 1 декабря года, следующего за истекшим налоговым периодом.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 5.2. Налог подлежит уплате налогоплательщиками -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 организациями в срок не позднее последнего числа месяца, следующего за истекшим отчетным периодом.». 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2. Положения подпункта 5.2 пункта 5 Решения распространятся на правоотношения, связанные с исчислением земельного налога за налоговый период 2020 года.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3. Опубликовать настоящее решение в газете «</w:t>
      </w:r>
      <w:proofErr w:type="spellStart"/>
      <w:r>
        <w:rPr>
          <w:rFonts w:eastAsia="Arial Unicode MS"/>
          <w:kern w:val="2"/>
          <w:sz w:val="28"/>
          <w:szCs w:val="28"/>
        </w:rPr>
        <w:t>Коломыцевский</w:t>
      </w:r>
      <w:proofErr w:type="spellEnd"/>
      <w:r>
        <w:rPr>
          <w:rFonts w:eastAsia="Arial Unicode MS"/>
          <w:kern w:val="2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>
        <w:rPr>
          <w:rFonts w:eastAsia="Arial Unicode MS"/>
          <w:kern w:val="2"/>
          <w:sz w:val="28"/>
          <w:szCs w:val="28"/>
        </w:rPr>
        <w:t>Коломыцевского</w:t>
      </w:r>
      <w:proofErr w:type="spellEnd"/>
      <w:r>
        <w:rPr>
          <w:rFonts w:eastAsia="Arial Unicode MS"/>
          <w:kern w:val="2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4. Настоящее решение вступает в силу c 1 января 2021 года, но не ранее чем по истечении одного месяца со дня официального опубликования.</w:t>
      </w: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jc w:val="both"/>
        <w:rPr>
          <w:rFonts w:eastAsia="Arial Unicode MS"/>
          <w:kern w:val="2"/>
          <w:sz w:val="28"/>
          <w:szCs w:val="28"/>
        </w:rPr>
      </w:pP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jc w:val="both"/>
        <w:rPr>
          <w:rFonts w:eastAsia="Arial Unicode MS"/>
          <w:kern w:val="2"/>
          <w:sz w:val="28"/>
          <w:szCs w:val="28"/>
        </w:rPr>
      </w:pPr>
    </w:p>
    <w:p w:rsidR="003525E7" w:rsidRDefault="003525E7" w:rsidP="003525E7">
      <w:pPr>
        <w:widowControl w:val="0"/>
        <w:tabs>
          <w:tab w:val="left" w:pos="6140"/>
        </w:tabs>
        <w:suppressAutoHyphens/>
        <w:spacing w:line="360" w:lineRule="auto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Глава </w:t>
      </w:r>
      <w:proofErr w:type="spellStart"/>
      <w:r>
        <w:rPr>
          <w:rFonts w:eastAsia="Arial Unicode MS"/>
          <w:kern w:val="2"/>
          <w:sz w:val="28"/>
          <w:szCs w:val="28"/>
        </w:rPr>
        <w:t>Коломыцевского</w:t>
      </w:r>
      <w:proofErr w:type="spellEnd"/>
      <w:r>
        <w:rPr>
          <w:rFonts w:eastAsia="Arial Unicode MS"/>
          <w:kern w:val="2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eastAsia="Arial Unicode MS"/>
          <w:kern w:val="2"/>
          <w:sz w:val="28"/>
          <w:szCs w:val="28"/>
        </w:rPr>
        <w:t>И.В.Жидкова</w:t>
      </w:r>
      <w:proofErr w:type="spellEnd"/>
    </w:p>
    <w:p w:rsidR="003525E7" w:rsidRDefault="003525E7" w:rsidP="003525E7"/>
    <w:p w:rsidR="003D3AB1" w:rsidRDefault="003D3AB1" w:rsidP="003525E7">
      <w:pPr>
        <w:widowControl w:val="0"/>
        <w:suppressAutoHyphens/>
        <w:ind w:firstLine="142"/>
        <w:jc w:val="both"/>
      </w:pPr>
    </w:p>
    <w:sectPr w:rsidR="003D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1"/>
    <w:rsid w:val="002F1BD1"/>
    <w:rsid w:val="003525E7"/>
    <w:rsid w:val="003D3AB1"/>
    <w:rsid w:val="00D13561"/>
    <w:rsid w:val="00D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C189"/>
  <w15:chartTrackingRefBased/>
  <w15:docId w15:val="{2DDE8395-B6E9-4B9B-82DC-7236DFAC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2020-11-19T08:44:00Z</dcterms:created>
  <dcterms:modified xsi:type="dcterms:W3CDTF">2020-11-24T08:57:00Z</dcterms:modified>
</cp:coreProperties>
</file>