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BA" w:rsidRDefault="00BB5CBA" w:rsidP="00BB5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BB5CBA" w:rsidRDefault="00BB5CBA" w:rsidP="00BB5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BB5CBA" w:rsidRDefault="00BB5CBA" w:rsidP="00BB5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BB5CBA" w:rsidRDefault="00BB5CBA" w:rsidP="00BB5CBA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BB5CBA" w:rsidRDefault="00BB5CBA" w:rsidP="00BB5C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5CBA" w:rsidRDefault="00BB5CBA" w:rsidP="00BB5C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BB5CBA" w:rsidRDefault="00BB5CBA" w:rsidP="00BB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CBA" w:rsidRDefault="00864304" w:rsidP="002D6C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 сентября      </w:t>
      </w:r>
      <w:r w:rsidR="00BB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</w:p>
    <w:p w:rsidR="00BB5CBA" w:rsidRDefault="00BB5CBA" w:rsidP="005971C0">
      <w:pPr>
        <w:pStyle w:val="20"/>
        <w:ind w:right="0"/>
        <w:rPr>
          <w:rFonts w:ascii="Times New Roman" w:hAnsi="Times New Roman" w:cs="Times New Roman"/>
          <w:sz w:val="28"/>
        </w:rPr>
      </w:pPr>
    </w:p>
    <w:p w:rsidR="00BB5CBA" w:rsidRDefault="00BB5CBA" w:rsidP="00BB5CBA">
      <w:pPr>
        <w:pStyle w:val="20"/>
        <w:ind w:right="0"/>
        <w:rPr>
          <w:rFonts w:ascii="Times New Roman" w:hAnsi="Times New Roman" w:cs="Times New Roman"/>
          <w:b w:val="0"/>
          <w:sz w:val="28"/>
        </w:rPr>
      </w:pPr>
      <w:r w:rsidRPr="00BB5CBA">
        <w:rPr>
          <w:rFonts w:ascii="Times New Roman" w:hAnsi="Times New Roman" w:cs="Times New Roman"/>
          <w:b w:val="0"/>
          <w:sz w:val="28"/>
        </w:rPr>
        <w:t xml:space="preserve">О внесении изменений в решение Совета </w:t>
      </w:r>
    </w:p>
    <w:p w:rsidR="00BB5CBA" w:rsidRDefault="00BB5CBA" w:rsidP="00BB5CBA">
      <w:pPr>
        <w:pStyle w:val="20"/>
        <w:ind w:right="0"/>
        <w:rPr>
          <w:rFonts w:ascii="Times New Roman" w:hAnsi="Times New Roman" w:cs="Times New Roman"/>
          <w:b w:val="0"/>
          <w:sz w:val="28"/>
        </w:rPr>
      </w:pPr>
      <w:r w:rsidRPr="00BB5CBA">
        <w:rPr>
          <w:rFonts w:ascii="Times New Roman" w:hAnsi="Times New Roman" w:cs="Times New Roman"/>
          <w:b w:val="0"/>
          <w:sz w:val="28"/>
        </w:rPr>
        <w:t xml:space="preserve">народных депутатов </w:t>
      </w:r>
      <w:r>
        <w:rPr>
          <w:rFonts w:ascii="Times New Roman" w:hAnsi="Times New Roman" w:cs="Times New Roman"/>
          <w:b w:val="0"/>
          <w:sz w:val="28"/>
        </w:rPr>
        <w:t>Коломыцевского</w:t>
      </w:r>
    </w:p>
    <w:p w:rsidR="00BB5CBA" w:rsidRDefault="00BB5CBA" w:rsidP="00BB5CBA">
      <w:pPr>
        <w:pStyle w:val="20"/>
        <w:ind w:right="0"/>
        <w:rPr>
          <w:rFonts w:ascii="Times New Roman" w:hAnsi="Times New Roman" w:cs="Times New Roman"/>
          <w:b w:val="0"/>
          <w:sz w:val="28"/>
        </w:rPr>
      </w:pPr>
      <w:r w:rsidRPr="00BB5CBA">
        <w:rPr>
          <w:rFonts w:ascii="Times New Roman" w:hAnsi="Times New Roman" w:cs="Times New Roman"/>
          <w:b w:val="0"/>
          <w:sz w:val="28"/>
        </w:rPr>
        <w:t xml:space="preserve">сельского поселения  Лискинского </w:t>
      </w:r>
    </w:p>
    <w:p w:rsidR="00BB5CBA" w:rsidRDefault="00BB5CBA" w:rsidP="00BB5CBA">
      <w:pPr>
        <w:pStyle w:val="20"/>
        <w:ind w:right="0"/>
        <w:rPr>
          <w:rFonts w:ascii="Times New Roman" w:hAnsi="Times New Roman" w:cs="Times New Roman"/>
          <w:b w:val="0"/>
          <w:sz w:val="28"/>
        </w:rPr>
      </w:pPr>
      <w:r w:rsidRPr="00BB5CBA">
        <w:rPr>
          <w:rFonts w:ascii="Times New Roman" w:hAnsi="Times New Roman" w:cs="Times New Roman"/>
          <w:b w:val="0"/>
          <w:sz w:val="28"/>
        </w:rPr>
        <w:t xml:space="preserve">муниципального района Воронежской </w:t>
      </w:r>
    </w:p>
    <w:p w:rsidR="00BB5CBA" w:rsidRDefault="00BB5CBA" w:rsidP="00BB5CBA">
      <w:pPr>
        <w:pStyle w:val="20"/>
        <w:ind w:right="0"/>
        <w:rPr>
          <w:rFonts w:ascii="Times New Roman" w:hAnsi="Times New Roman" w:cs="Times New Roman"/>
          <w:b w:val="0"/>
          <w:sz w:val="28"/>
        </w:rPr>
      </w:pPr>
      <w:r w:rsidRPr="00BB5CBA">
        <w:rPr>
          <w:rFonts w:ascii="Times New Roman" w:hAnsi="Times New Roman" w:cs="Times New Roman"/>
          <w:b w:val="0"/>
          <w:sz w:val="28"/>
        </w:rPr>
        <w:t xml:space="preserve">области от </w:t>
      </w:r>
      <w:r>
        <w:rPr>
          <w:rFonts w:ascii="Times New Roman" w:hAnsi="Times New Roman" w:cs="Times New Roman"/>
          <w:b w:val="0"/>
          <w:sz w:val="28"/>
        </w:rPr>
        <w:t>25</w:t>
      </w:r>
      <w:r w:rsidRPr="00BB5CBA">
        <w:rPr>
          <w:rFonts w:ascii="Times New Roman" w:hAnsi="Times New Roman" w:cs="Times New Roman"/>
          <w:b w:val="0"/>
          <w:sz w:val="28"/>
        </w:rPr>
        <w:t>.11.2015  № 1</w:t>
      </w:r>
      <w:r>
        <w:rPr>
          <w:rFonts w:ascii="Times New Roman" w:hAnsi="Times New Roman" w:cs="Times New Roman"/>
          <w:b w:val="0"/>
          <w:sz w:val="28"/>
        </w:rPr>
        <w:t>6</w:t>
      </w:r>
    </w:p>
    <w:p w:rsidR="00BB5CBA" w:rsidRPr="002400D1" w:rsidRDefault="00BB5CBA" w:rsidP="00BB5CBA">
      <w:pPr>
        <w:pStyle w:val="20"/>
        <w:ind w:right="0"/>
        <w:rPr>
          <w:rFonts w:ascii="Times New Roman" w:hAnsi="Times New Roman" w:cs="Times New Roman"/>
          <w:sz w:val="28"/>
        </w:rPr>
      </w:pPr>
      <w:r w:rsidRPr="00BB5CBA">
        <w:rPr>
          <w:rFonts w:ascii="Times New Roman" w:hAnsi="Times New Roman" w:cs="Times New Roman"/>
          <w:b w:val="0"/>
          <w:sz w:val="28"/>
        </w:rPr>
        <w:t>«О налоге на имущество физических лиц</w:t>
      </w:r>
      <w:r w:rsidRPr="002400D1">
        <w:rPr>
          <w:rFonts w:ascii="Times New Roman" w:hAnsi="Times New Roman" w:cs="Times New Roman"/>
          <w:sz w:val="28"/>
        </w:rPr>
        <w:t>»</w:t>
      </w:r>
    </w:p>
    <w:p w:rsidR="00BB5CBA" w:rsidRDefault="00BB5CBA" w:rsidP="00BB5CBA">
      <w:pPr>
        <w:spacing w:before="100" w:beforeAutospacing="1" w:after="202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CBA" w:rsidRPr="00BB5CBA" w:rsidRDefault="00BB5CBA" w:rsidP="00F85296">
      <w:pPr>
        <w:pStyle w:val="20"/>
        <w:spacing w:line="360" w:lineRule="auto"/>
        <w:ind w:right="0" w:firstLine="709"/>
        <w:contextualSpacing/>
        <w:rPr>
          <w:rFonts w:ascii="Times New Roman" w:eastAsia="Times New Roman" w:hAnsi="Times New Roman" w:cs="Times New Roman"/>
          <w:b w:val="0"/>
          <w:sz w:val="28"/>
        </w:rPr>
      </w:pPr>
      <w:r w:rsidRPr="00BB5CBA">
        <w:rPr>
          <w:rFonts w:ascii="Times New Roman" w:eastAsia="Times New Roman" w:hAnsi="Times New Roman" w:cs="Times New Roman"/>
          <w:b w:val="0"/>
          <w:sz w:val="28"/>
        </w:rPr>
        <w:t xml:space="preserve">В </w:t>
      </w:r>
      <w:proofErr w:type="gramStart"/>
      <w:r w:rsidRPr="00BB5CBA">
        <w:rPr>
          <w:rFonts w:ascii="Times New Roman" w:eastAsia="Times New Roman" w:hAnsi="Times New Roman" w:cs="Times New Roman"/>
          <w:b w:val="0"/>
          <w:sz w:val="28"/>
        </w:rPr>
        <w:t>целях</w:t>
      </w:r>
      <w:proofErr w:type="gramEnd"/>
      <w:r w:rsidRPr="00BB5CBA">
        <w:rPr>
          <w:rFonts w:ascii="Times New Roman" w:eastAsia="Times New Roman" w:hAnsi="Times New Roman" w:cs="Times New Roman"/>
          <w:b w:val="0"/>
          <w:sz w:val="28"/>
        </w:rPr>
        <w:t xml:space="preserve"> приведения муниципальных нормативных правовых актов </w:t>
      </w:r>
      <w:r>
        <w:rPr>
          <w:rFonts w:ascii="Times New Roman" w:eastAsia="Times New Roman" w:hAnsi="Times New Roman" w:cs="Times New Roman"/>
          <w:b w:val="0"/>
          <w:sz w:val="28"/>
        </w:rPr>
        <w:t xml:space="preserve">Коломыцевского </w:t>
      </w:r>
      <w:r w:rsidRPr="00BB5CBA">
        <w:rPr>
          <w:rFonts w:ascii="Times New Roman" w:eastAsia="Times New Roman" w:hAnsi="Times New Roman" w:cs="Times New Roman"/>
          <w:b w:val="0"/>
          <w:sz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в соответствии с главой  32 Налогового кодекса Российской Федерации, Совет народных депутатов </w:t>
      </w:r>
      <w:r>
        <w:rPr>
          <w:rFonts w:ascii="Times New Roman" w:eastAsia="Times New Roman" w:hAnsi="Times New Roman" w:cs="Times New Roman"/>
          <w:b w:val="0"/>
          <w:sz w:val="28"/>
        </w:rPr>
        <w:t>Коломыцевского</w:t>
      </w:r>
      <w:r w:rsidRPr="00BB5CBA">
        <w:rPr>
          <w:rFonts w:ascii="Times New Roman" w:eastAsia="Times New Roman" w:hAnsi="Times New Roman" w:cs="Times New Roman"/>
          <w:b w:val="0"/>
          <w:sz w:val="28"/>
        </w:rPr>
        <w:t xml:space="preserve"> сельского поселения Лискинского муниципального района Воронежской области </w:t>
      </w:r>
    </w:p>
    <w:p w:rsidR="00BB5CBA" w:rsidRPr="00BB5CBA" w:rsidRDefault="00BB5CBA" w:rsidP="00F852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5CB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BB5CBA" w:rsidRPr="00BB5CBA" w:rsidRDefault="00A013A7" w:rsidP="00F852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BB5CBA" w:rsidRPr="00BB5C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решение Совета народных депутатов </w:t>
      </w:r>
      <w:r w:rsidR="00BB5CB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Коломыцевского</w:t>
      </w:r>
      <w:r w:rsidR="00BB5CBA" w:rsidRPr="00BB5C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от 2</w:t>
      </w:r>
      <w:r w:rsidR="00BB5CB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B5CBA" w:rsidRPr="00BB5CBA">
        <w:rPr>
          <w:rFonts w:ascii="Times New Roman" w:eastAsia="Times New Roman" w:hAnsi="Times New Roman" w:cs="Times New Roman"/>
          <w:sz w:val="28"/>
          <w:szCs w:val="28"/>
          <w:lang w:eastAsia="ar-SA"/>
        </w:rPr>
        <w:t>.11.2015 № 1</w:t>
      </w:r>
      <w:r w:rsidR="00BB5CB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BB5CBA" w:rsidRPr="00BB5C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налоге на имущество физических лиц» (далее – Решение)  следующие изменения:</w:t>
      </w:r>
    </w:p>
    <w:p w:rsidR="00CE6674" w:rsidRPr="00CE6674" w:rsidRDefault="00CE6674" w:rsidP="00F852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674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2.   Решения изложить  в следующей редакции:</w:t>
      </w:r>
    </w:p>
    <w:p w:rsidR="00CE6674" w:rsidRPr="00CE6674" w:rsidRDefault="00CE6674" w:rsidP="00F852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6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«2.  </w:t>
      </w:r>
      <w:proofErr w:type="gramStart"/>
      <w:r w:rsidRPr="00CE6674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Исходя из кадастровой стоимости  объектов  налогообложения утвердить</w:t>
      </w:r>
      <w:proofErr w:type="gramEnd"/>
      <w:r w:rsidRPr="00CE66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ставки налога  на имущество физических лиц</w:t>
      </w:r>
      <w:r w:rsidR="009873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следующих размерах</w:t>
      </w:r>
      <w:r w:rsidRPr="00CE667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E6674" w:rsidRPr="00CE6674" w:rsidRDefault="00CE6674" w:rsidP="00F852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674">
        <w:rPr>
          <w:rFonts w:ascii="Times New Roman" w:eastAsia="Times New Roman" w:hAnsi="Times New Roman" w:cs="Times New Roman"/>
          <w:sz w:val="28"/>
          <w:szCs w:val="28"/>
          <w:lang w:eastAsia="ar-SA"/>
        </w:rPr>
        <w:t>а) 0,3 процента в отношении:</w:t>
      </w:r>
    </w:p>
    <w:p w:rsidR="00CE6674" w:rsidRPr="00CE6674" w:rsidRDefault="00033B8D" w:rsidP="00F852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жилых домов, квартир,</w:t>
      </w:r>
      <w:r w:rsidR="005971C0" w:rsidRPr="005971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971C0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частей жилых домов, частей квартир.</w:t>
      </w:r>
    </w:p>
    <w:p w:rsidR="00CE6674" w:rsidRPr="008C40FA" w:rsidRDefault="00CE6674" w:rsidP="00F852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40FA">
        <w:rPr>
          <w:rFonts w:ascii="Times New Roman" w:eastAsia="Times New Roman" w:hAnsi="Times New Roman" w:cs="Times New Roman"/>
          <w:sz w:val="28"/>
          <w:szCs w:val="28"/>
          <w:lang w:eastAsia="ar-SA"/>
        </w:rPr>
        <w:t>б) 0,2 процента в отношении:</w:t>
      </w:r>
    </w:p>
    <w:p w:rsidR="00CE6674" w:rsidRPr="00CE6674" w:rsidRDefault="00CE6674" w:rsidP="00F852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40F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комнат;</w:t>
      </w:r>
    </w:p>
    <w:p w:rsidR="00CE6674" w:rsidRPr="00CE6674" w:rsidRDefault="00CE6674" w:rsidP="00F852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674">
        <w:rPr>
          <w:rFonts w:ascii="Times New Roman" w:eastAsia="Times New Roman" w:hAnsi="Times New Roman" w:cs="Times New Roman"/>
          <w:sz w:val="28"/>
          <w:szCs w:val="28"/>
          <w:lang w:eastAsia="ar-SA"/>
        </w:rPr>
        <w:t>в) 0,1 процент в отношении:</w:t>
      </w:r>
    </w:p>
    <w:p w:rsidR="00CE6674" w:rsidRPr="00CE6674" w:rsidRDefault="00CE6674" w:rsidP="00F852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6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гаражей и </w:t>
      </w:r>
      <w:proofErr w:type="spellStart"/>
      <w:r w:rsidRPr="00CE6674">
        <w:rPr>
          <w:rFonts w:ascii="Times New Roman" w:eastAsia="Times New Roman" w:hAnsi="Times New Roman" w:cs="Times New Roman"/>
          <w:sz w:val="28"/>
          <w:szCs w:val="28"/>
          <w:lang w:eastAsia="ar-SA"/>
        </w:rPr>
        <w:t>машино</w:t>
      </w:r>
      <w:proofErr w:type="spellEnd"/>
      <w:r w:rsidRPr="00CE6674">
        <w:rPr>
          <w:rFonts w:ascii="Times New Roman" w:eastAsia="Times New Roman" w:hAnsi="Times New Roman" w:cs="Times New Roman"/>
          <w:sz w:val="28"/>
          <w:szCs w:val="28"/>
          <w:lang w:eastAsia="ar-SA"/>
        </w:rPr>
        <w:t>-мест;</w:t>
      </w:r>
    </w:p>
    <w:p w:rsidR="00CE6674" w:rsidRPr="00CE6674" w:rsidRDefault="00CE6674" w:rsidP="00F852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67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объектов незавершенного строительства в случае, если проектируемым  назначением таких объектов является жилой дом;</w:t>
      </w:r>
    </w:p>
    <w:p w:rsidR="00CE6674" w:rsidRPr="00CE6674" w:rsidRDefault="00CE6674" w:rsidP="00F852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674">
        <w:rPr>
          <w:rFonts w:ascii="Times New Roman" w:eastAsia="Times New Roman" w:hAnsi="Times New Roman" w:cs="Times New Roman"/>
          <w:sz w:val="28"/>
          <w:szCs w:val="28"/>
          <w:lang w:eastAsia="ar-SA"/>
        </w:rPr>
        <w:t>- единых недвижимых комплексов, в состав которых входит хотя бы  один жилой дом;</w:t>
      </w:r>
    </w:p>
    <w:p w:rsidR="00BB5CBA" w:rsidRDefault="00CE6674" w:rsidP="005971C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6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хозяйственных строений или сооружений, площадь каждого из которых не </w:t>
      </w:r>
      <w:proofErr w:type="gramStart"/>
      <w:r w:rsidRPr="00CE667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превышает 50 квадратных метров и которые расположены</w:t>
      </w:r>
      <w:proofErr w:type="gramEnd"/>
      <w:r w:rsidRPr="00CE66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земельных участках, предоставленных для ведения личного подсобного, дачного хозяйства, огородничества, садоводства или индивиду</w:t>
      </w:r>
      <w:r w:rsidR="005971C0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жилищного строительства</w:t>
      </w:r>
      <w:r w:rsidRPr="00CE667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36B8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5CBA" w:rsidRDefault="00A013A7" w:rsidP="00F852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B5CBA" w:rsidRPr="00BB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«Лискинский  муниципальный вестник»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="00BB5CBA" w:rsidRPr="00BB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</w:t>
      </w:r>
    </w:p>
    <w:p w:rsidR="00BB5CBA" w:rsidRDefault="00A013A7" w:rsidP="002B725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B725C">
        <w:rPr>
          <w:rFonts w:ascii="Times New Roman" w:hAnsi="Times New Roman"/>
          <w:sz w:val="28"/>
          <w:szCs w:val="28"/>
        </w:rPr>
        <w:t>Настоящее решение вступает в силу с 01 января 2020 года, но не ранее чем по истечении одного месяца со дня его официального опубликования.</w:t>
      </w:r>
    </w:p>
    <w:p w:rsidR="002B725C" w:rsidRDefault="002B725C" w:rsidP="002B72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781195" w:rsidRPr="00A013A7" w:rsidRDefault="00781195" w:rsidP="002B72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bookmarkStart w:id="0" w:name="_GoBack"/>
      <w:bookmarkEnd w:id="0"/>
    </w:p>
    <w:p w:rsidR="00BB5CBA" w:rsidRDefault="00BB5CBA" w:rsidP="00BB5C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Коломыцевского сельского поселения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BB5CBA" w:rsidRDefault="00BB5CBA" w:rsidP="00BB5C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BA" w:rsidRDefault="00BB5CBA" w:rsidP="00BB5CBA"/>
    <w:p w:rsidR="00BB5CBA" w:rsidRDefault="00BB5CBA" w:rsidP="00BB5CBA"/>
    <w:p w:rsidR="004474F8" w:rsidRDefault="004474F8"/>
    <w:sectPr w:rsidR="004474F8" w:rsidSect="0033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FCC"/>
    <w:multiLevelType w:val="multilevel"/>
    <w:tmpl w:val="1F14B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014B3F"/>
    <w:multiLevelType w:val="hybridMultilevel"/>
    <w:tmpl w:val="83E2EED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63DCE"/>
    <w:multiLevelType w:val="hybridMultilevel"/>
    <w:tmpl w:val="A134E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EFB"/>
    <w:rsid w:val="00033B8D"/>
    <w:rsid w:val="002B725C"/>
    <w:rsid w:val="002D235C"/>
    <w:rsid w:val="002D6C0C"/>
    <w:rsid w:val="00330B9E"/>
    <w:rsid w:val="004474F8"/>
    <w:rsid w:val="00536B81"/>
    <w:rsid w:val="00555D28"/>
    <w:rsid w:val="005971C0"/>
    <w:rsid w:val="00641B23"/>
    <w:rsid w:val="00674946"/>
    <w:rsid w:val="00781195"/>
    <w:rsid w:val="008436C2"/>
    <w:rsid w:val="00864304"/>
    <w:rsid w:val="008C40FA"/>
    <w:rsid w:val="0090295A"/>
    <w:rsid w:val="00987355"/>
    <w:rsid w:val="00A013A7"/>
    <w:rsid w:val="00B42EFB"/>
    <w:rsid w:val="00BB17B3"/>
    <w:rsid w:val="00BB5CBA"/>
    <w:rsid w:val="00CE6674"/>
    <w:rsid w:val="00F85296"/>
    <w:rsid w:val="00FA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CBA"/>
    <w:rPr>
      <w:color w:val="0000FF"/>
      <w:u w:val="single"/>
    </w:rPr>
  </w:style>
  <w:style w:type="character" w:customStyle="1" w:styleId="2">
    <w:name w:val="2Название Знак"/>
    <w:link w:val="20"/>
    <w:locked/>
    <w:rsid w:val="00BB5CB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BB5CB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CBA"/>
    <w:rPr>
      <w:color w:val="0000FF"/>
      <w:u w:val="single"/>
    </w:rPr>
  </w:style>
  <w:style w:type="character" w:customStyle="1" w:styleId="2">
    <w:name w:val="2Название Знак"/>
    <w:link w:val="20"/>
    <w:locked/>
    <w:rsid w:val="00BB5CB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BB5CB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1223-3DEB-46A2-B774-49873884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2019-06-19T12:36:00Z</dcterms:created>
  <dcterms:modified xsi:type="dcterms:W3CDTF">2019-09-25T06:33:00Z</dcterms:modified>
</cp:coreProperties>
</file>