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311F8B" w:rsidRDefault="00767F66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7B3511" w:rsidRPr="004C7D01" w:rsidRDefault="00BF425A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ию</w:t>
                            </w:r>
                            <w:r w:rsidR="00FB5494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я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1B21F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D64AA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019E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Pr="00311F8B" w:rsidRDefault="00767F66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31</w:t>
                      </w:r>
                    </w:p>
                    <w:p w:rsidR="007B3511" w:rsidRPr="004C7D01" w:rsidRDefault="00BF425A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ию</w:t>
                      </w:r>
                      <w:r w:rsidR="00FB5494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я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1B21F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4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D64AA4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B019E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E160F7" w:rsidRPr="00D71999" w:rsidRDefault="00E160F7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 СЕЛЬСКОГО ПОСЕЛЕНИЯ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99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1" allowOverlap="1" wp14:anchorId="4E1A5F39" wp14:editId="64C3FA34">
                <wp:simplePos x="0" y="0"/>
                <wp:positionH relativeFrom="column">
                  <wp:posOffset>-32386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1B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2.55pt;margin-top:.4pt;width:0;height:0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"/>
            </w:pict>
          </mc:Fallback>
        </mc:AlternateContent>
      </w:r>
      <w:r w:rsidRPr="00D7199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«18»   июля        2024 г.  № 46</w:t>
      </w: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с. Коломыцево</w:t>
      </w:r>
    </w:p>
    <w:p w:rsidR="00D71999" w:rsidRPr="00D71999" w:rsidRDefault="00D71999" w:rsidP="00D7199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«О внесении изменений в постановление администрации Коломыцевского сельского поселения Лискинского муниципального района Воронежской области от 29.11.2023 №90</w:t>
      </w:r>
    </w:p>
    <w:p w:rsidR="00D71999" w:rsidRPr="00D71999" w:rsidRDefault="00D71999" w:rsidP="00D71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Коломыцевского  сельского поселения Лискинского муниципального района Воронежской области»</w:t>
      </w: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1999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7199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D7199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71999">
        <w:rPr>
          <w:rFonts w:ascii="Times New Roman" w:eastAsia="Calibri" w:hAnsi="Times New Roman" w:cs="Times New Roman"/>
          <w:sz w:val="20"/>
          <w:szCs w:val="20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Коломыцевского сельского поселения Лискинского муниципального района Воронежской области администрация Коломыцевского сельского поселения Лискинского муниципального района Воронежской области</w:t>
      </w:r>
    </w:p>
    <w:p w:rsidR="00D71999" w:rsidRPr="00D71999" w:rsidRDefault="00D71999" w:rsidP="00D719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1999" w:rsidRPr="00D71999" w:rsidRDefault="00D71999" w:rsidP="00D719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71999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D71999" w:rsidRPr="00D71999" w:rsidRDefault="00D71999" w:rsidP="00D719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7199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Внести в Приложение к постановлению администрации </w:t>
      </w:r>
      <w:r w:rsidRPr="00D71999">
        <w:rPr>
          <w:rFonts w:ascii="Times New Roman" w:eastAsia="Calibri" w:hAnsi="Times New Roman" w:cs="Times New Roman"/>
          <w:bCs/>
          <w:sz w:val="20"/>
          <w:szCs w:val="20"/>
        </w:rPr>
        <w:t>администрации Коломыцевского сельского поселения Лискинского муниципального района Воронежской области от 29.11.2023 г.  № 90 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Коломыцевского  сельского поселения Лискинского муниципального района Воронежской области» (далее -  Административный регламент) следующие изменения:</w:t>
      </w:r>
    </w:p>
    <w:p w:rsidR="00D71999" w:rsidRPr="00D71999" w:rsidRDefault="00D71999" w:rsidP="00D719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71999">
        <w:rPr>
          <w:rFonts w:ascii="Times New Roman" w:eastAsia="Calibri" w:hAnsi="Times New Roman" w:cs="Times New Roman"/>
          <w:bCs/>
          <w:sz w:val="20"/>
          <w:szCs w:val="20"/>
        </w:rPr>
        <w:t>1.1. Пункт 7.1.2. изложить в следующей редакции:</w:t>
      </w:r>
    </w:p>
    <w:p w:rsidR="00D71999" w:rsidRPr="00D71999" w:rsidRDefault="00D71999" w:rsidP="00D71999">
      <w:pPr>
        <w:pStyle w:val="25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D71999">
        <w:rPr>
          <w:rFonts w:ascii="Times New Roman" w:eastAsia="Calibri" w:hAnsi="Times New Roman" w:cs="Times New Roman"/>
          <w:bCs/>
          <w:sz w:val="20"/>
          <w:szCs w:val="20"/>
        </w:rPr>
        <w:t xml:space="preserve">«7.1.2. </w:t>
      </w:r>
      <w:r w:rsidRPr="00D71999">
        <w:rPr>
          <w:rFonts w:ascii="Times New Roman" w:eastAsia="Times New Roman" w:hAnsi="Times New Roman" w:cs="Times New Roman"/>
          <w:sz w:val="20"/>
          <w:szCs w:val="20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D71999" w:rsidRPr="00D71999" w:rsidRDefault="00D71999" w:rsidP="00D719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71999">
        <w:rPr>
          <w:rFonts w:ascii="Times New Roman" w:eastAsia="Calibri" w:hAnsi="Times New Roman" w:cs="Times New Roman"/>
          <w:bCs/>
          <w:sz w:val="20"/>
          <w:szCs w:val="20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D71999" w:rsidRPr="00D71999" w:rsidRDefault="00D71999" w:rsidP="00D719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1999">
        <w:rPr>
          <w:rFonts w:ascii="Times New Roman" w:hAnsi="Times New Roman" w:cs="Times New Roman"/>
          <w:sz w:val="20"/>
          <w:szCs w:val="20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D71999" w:rsidRPr="00D71999" w:rsidRDefault="00D71999" w:rsidP="00D719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1999">
        <w:rPr>
          <w:rFonts w:ascii="Times New Roman" w:hAnsi="Times New Roman" w:cs="Times New Roman"/>
          <w:sz w:val="20"/>
          <w:szCs w:val="20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D71999" w:rsidRPr="00D71999" w:rsidRDefault="00D71999" w:rsidP="00D719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1999">
        <w:rPr>
          <w:rFonts w:ascii="Times New Roman" w:eastAsia="Calibri" w:hAnsi="Times New Roman" w:cs="Times New Roman"/>
          <w:sz w:val="20"/>
          <w:szCs w:val="20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71999" w:rsidRPr="00D71999" w:rsidRDefault="00D71999" w:rsidP="00D719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1999">
        <w:rPr>
          <w:rFonts w:ascii="Times New Roman" w:hAnsi="Times New Roman" w:cs="Times New Roman"/>
          <w:sz w:val="20"/>
          <w:szCs w:val="20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D71999" w:rsidRPr="00D71999" w:rsidRDefault="00D71999" w:rsidP="00D71999">
      <w:pPr>
        <w:pStyle w:val="a9"/>
        <w:tabs>
          <w:tab w:val="left" w:pos="900"/>
        </w:tabs>
        <w:ind w:left="0" w:firstLine="709"/>
      </w:pPr>
      <w:r w:rsidRPr="00D71999">
        <w:t>2. Настоящее постановление вступает в силу со дня его официального опубликования.</w:t>
      </w:r>
    </w:p>
    <w:p w:rsidR="00D71999" w:rsidRPr="00D71999" w:rsidRDefault="00D71999" w:rsidP="00D71999">
      <w:pPr>
        <w:pStyle w:val="a9"/>
        <w:tabs>
          <w:tab w:val="left" w:pos="900"/>
        </w:tabs>
        <w:ind w:left="0" w:firstLine="709"/>
      </w:pPr>
      <w:r w:rsidRPr="00D71999">
        <w:t>4. Контроль за исполнением настоящего постановления оставляю за собой.</w:t>
      </w:r>
    </w:p>
    <w:p w:rsidR="00D71999" w:rsidRPr="00D71999" w:rsidRDefault="00D71999" w:rsidP="00D7199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D71999" w:rsidRPr="00D71999" w:rsidRDefault="00D71999" w:rsidP="00D7199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D71999" w:rsidRPr="00D71999" w:rsidRDefault="00D71999" w:rsidP="00D7199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D71999">
        <w:rPr>
          <w:rFonts w:ascii="Times New Roman" w:hAnsi="Times New Roman" w:cs="Times New Roman"/>
          <w:sz w:val="20"/>
          <w:szCs w:val="20"/>
        </w:rPr>
        <w:t xml:space="preserve">  Глава Коломыцевского сельского поселения </w:t>
      </w:r>
      <w:r w:rsidRPr="00D71999">
        <w:rPr>
          <w:rFonts w:ascii="Times New Roman" w:hAnsi="Times New Roman" w:cs="Times New Roman"/>
          <w:sz w:val="20"/>
          <w:szCs w:val="20"/>
        </w:rPr>
        <w:tab/>
      </w:r>
      <w:r w:rsidRPr="00D7199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D71999">
        <w:rPr>
          <w:rFonts w:ascii="Times New Roman" w:hAnsi="Times New Roman" w:cs="Times New Roman"/>
          <w:sz w:val="20"/>
          <w:szCs w:val="20"/>
        </w:rPr>
        <w:tab/>
        <w:t xml:space="preserve">        И.В.Жидкова</w:t>
      </w:r>
    </w:p>
    <w:p w:rsidR="00D71999" w:rsidRDefault="00D71999" w:rsidP="00D7199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D71999" w:rsidRDefault="00D71999" w:rsidP="00D7199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D71999" w:rsidRDefault="00D71999" w:rsidP="00D7199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D71999" w:rsidRPr="00D71999" w:rsidRDefault="00D71999" w:rsidP="00D7199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767F66" w:rsidRPr="00D71999" w:rsidRDefault="00767F66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1999" w:rsidRPr="00D71999" w:rsidRDefault="00D71999" w:rsidP="00D7199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D71999" w:rsidRPr="00D71999" w:rsidRDefault="00D71999" w:rsidP="00D7199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D71999" w:rsidRPr="00D71999" w:rsidRDefault="00D71999" w:rsidP="00D7199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D71999" w:rsidRPr="00D71999" w:rsidRDefault="00D71999" w:rsidP="00D71999">
      <w:pPr>
        <w:pBdr>
          <w:bottom w:val="single" w:sz="6" w:space="2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D71999" w:rsidRPr="00D71999" w:rsidRDefault="00D71999" w:rsidP="00D7199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71999" w:rsidRPr="00D71999" w:rsidRDefault="00D71999" w:rsidP="00D7199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D71999" w:rsidRPr="00D71999" w:rsidRDefault="00D71999" w:rsidP="00D71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 22  июля  2024  г.  №172</w:t>
      </w:r>
    </w:p>
    <w:p w:rsidR="00D71999" w:rsidRPr="00D71999" w:rsidRDefault="00D71999" w:rsidP="00D719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с.Коломыцево</w:t>
      </w:r>
    </w:p>
    <w:p w:rsidR="00D71999" w:rsidRPr="00D71999" w:rsidRDefault="00D71999" w:rsidP="00D719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</w:t>
      </w: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  решение</w:t>
      </w:r>
    </w:p>
    <w:p w:rsidR="00D71999" w:rsidRPr="00D71999" w:rsidRDefault="00D71999" w:rsidP="00D7199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Совета народных депутатов Коломыцевского</w:t>
      </w:r>
    </w:p>
    <w:p w:rsidR="00D71999" w:rsidRPr="00D71999" w:rsidRDefault="00D71999" w:rsidP="00D7199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сельского поселения Лискинского муниципального </w:t>
      </w:r>
    </w:p>
    <w:p w:rsidR="00D71999" w:rsidRPr="00D71999" w:rsidRDefault="00D71999" w:rsidP="00D7199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района Воронежской области от  </w:t>
      </w:r>
    </w:p>
    <w:p w:rsidR="00D71999" w:rsidRPr="00D71999" w:rsidRDefault="00D71999" w:rsidP="00D719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27.12.2023г. № 142</w:t>
      </w: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 бюджете Коломыцевского</w:t>
      </w:r>
    </w:p>
    <w:p w:rsidR="00D71999" w:rsidRPr="00D71999" w:rsidRDefault="00D71999" w:rsidP="00D719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сельского поселения  Лискинского муниципального</w:t>
      </w:r>
    </w:p>
    <w:p w:rsidR="00D71999" w:rsidRPr="00D71999" w:rsidRDefault="00D71999" w:rsidP="00D7199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района Воронежской области на  2024 год  и </w:t>
      </w: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плановый период 2025 и 2026 годов»</w:t>
      </w:r>
    </w:p>
    <w:p w:rsidR="00D71999" w:rsidRPr="00D71999" w:rsidRDefault="00D71999" w:rsidP="00D71999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D7199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2003 г</w:t>
        </w:r>
      </w:smartTag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 области, Положения о бюджетном процессе в Коломыцевском сельском поселении Лискинского муниципального района Воронежской области, утвержденного Решением Совета народных депутатов Коломыцевского сельского поселения Лискинского муниципального района Воронежской области  от 11.02.2022 г  №74,  в целях осуществления бюджетного процесса в Коломыцевском сельском поселении  Лискинского муниципального района Воронежской области в 2024году  и плановом периоде 2025 и 2026 годов Совет народных депутатов Коломыцевского сельского поселения Лискинского муниципального района Воронежской области </w:t>
      </w:r>
    </w:p>
    <w:p w:rsidR="00D71999" w:rsidRPr="00D71999" w:rsidRDefault="00D71999" w:rsidP="00D7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и л:</w:t>
      </w:r>
    </w:p>
    <w:p w:rsidR="00D71999" w:rsidRPr="00D71999" w:rsidRDefault="00D71999" w:rsidP="00D719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numPr>
          <w:ilvl w:val="0"/>
          <w:numId w:val="21"/>
        </w:numPr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решение Совета народных депутатов Коломыцевского сельского поселения Лискинского муниципального района Воронежской области от 27 декабря 2023г. № 142 «О бюджете Коломыцевского сельского поселения Лискинского муниципального района Воронежской области на 2024 год и на плановый период 2025 и 2026 годов» (далее – Решение) следующие изменения:</w:t>
      </w:r>
    </w:p>
    <w:p w:rsidR="00D71999" w:rsidRPr="00D71999" w:rsidRDefault="00D71999" w:rsidP="00D7199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1.1. Часть 1 статьи 1 Решения изложить в новой редакции:</w:t>
      </w:r>
    </w:p>
    <w:p w:rsidR="00D71999" w:rsidRPr="00D71999" w:rsidRDefault="00D71999" w:rsidP="00D7199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«1.Утвердить основные характеристики бюджета Коломыцевского сельского поселения Лискинского муниципального района Воронежской области на 2024 год: </w:t>
      </w:r>
    </w:p>
    <w:p w:rsidR="00D71999" w:rsidRPr="00D71999" w:rsidRDefault="00D71999" w:rsidP="00D7199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прогнозируемый общий объем доходов бюджета Коломыцевского сельского поселения Лискинского муниципального района Воронежской области в сумме </w:t>
      </w: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16 721,1</w:t>
      </w: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в том числе объём безвозмездных поступлений в сумме </w:t>
      </w: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14 904,1</w:t>
      </w: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из них объём межбюджетных трансфертов, получаемых из областного бюджета в сумме </w:t>
      </w: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5 044,7</w:t>
      </w: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из бюджета муниципального района в сумме </w:t>
      </w: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9 859,4</w:t>
      </w: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</w:t>
      </w:r>
    </w:p>
    <w:p w:rsidR="00D71999" w:rsidRPr="00D71999" w:rsidRDefault="00D71999" w:rsidP="00D719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общий объем расходов бюджета Коломыцевского сельского поселения Лискинского муниципального района Воронежской области в сумме </w:t>
      </w: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16 897,4</w:t>
      </w: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 </w:t>
      </w:r>
    </w:p>
    <w:p w:rsidR="00D71999" w:rsidRPr="00D71999" w:rsidRDefault="00D71999" w:rsidP="00D719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прогнозируемый дефицит бюджета Коломыцевского сельского поселения Лискинского муниципального района Воронежской области в сумме </w:t>
      </w: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176,3</w:t>
      </w: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 </w:t>
      </w:r>
    </w:p>
    <w:p w:rsidR="00D71999" w:rsidRPr="00D71999" w:rsidRDefault="00D71999" w:rsidP="00D719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4)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2024 год и на плановый период 2025 и 2026 годов, согласно приложению №1 к настоящему Решению.»;</w:t>
      </w:r>
    </w:p>
    <w:p w:rsidR="00D71999" w:rsidRPr="00D71999" w:rsidRDefault="00D71999" w:rsidP="00D719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71999" w:rsidRPr="00D71999" w:rsidRDefault="00D71999" w:rsidP="00D719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1.2. Приложение №1 «Источники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2024 год и на плановый период 2025 и 2026 годов» изложить в новой редакции, согласно приложению № 1 к настоящему Решению;</w:t>
      </w:r>
    </w:p>
    <w:p w:rsidR="00D71999" w:rsidRPr="00D71999" w:rsidRDefault="00D71999" w:rsidP="00D719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1.3. Приложение № 3 «Ведомственная структура расходов бюджета Коломыцевского сельского поселения Лискинского муниципального района Воронежской областина 2024 год и на плановый период 2025 и 2026 годов» изложить в новой редакции, согласно приложению № 2 к настоящему Решению;</w:t>
      </w:r>
    </w:p>
    <w:p w:rsidR="00D71999" w:rsidRPr="00D71999" w:rsidRDefault="00D71999" w:rsidP="00D7199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71999" w:rsidRPr="00D71999" w:rsidRDefault="00D71999" w:rsidP="00D719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1.4. Приложение № 4 «</w:t>
      </w:r>
      <w:r w:rsidRPr="00D7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</w:t>
      </w: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 Лискинского муниципального района Воронежской области на 2024 год и на плановый период 2025 и 2026 годов» изложить в новой редакции, согласно приложению № 3 к настоящему Решению;</w:t>
      </w:r>
    </w:p>
    <w:p w:rsidR="00D71999" w:rsidRPr="00D71999" w:rsidRDefault="00D71999" w:rsidP="00D7199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71999" w:rsidRPr="00D71999" w:rsidRDefault="00D71999" w:rsidP="00D719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1.5. Приложение № 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Коломыцевского сельского поселения Лискинского муниципального района Воронежской области на 2024 год и на плановый период 2025 и 2026 годов» изложить в новой редакции, согласно приложению № 4 к настоящему Решению.</w:t>
      </w:r>
    </w:p>
    <w:p w:rsidR="00D71999" w:rsidRPr="00D71999" w:rsidRDefault="00D71999" w:rsidP="00D719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 Настоящее Решение вступает в силу с момента его официального опубликования в порядке, установленном Уставом Коломыцевского </w:t>
      </w:r>
      <w:r w:rsidRPr="00D7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Лискинского муниципального района</w:t>
      </w: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71999" w:rsidRPr="00D71999" w:rsidRDefault="00D71999" w:rsidP="00D719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76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Коломыцевского сельского поселения                            И.В.Жидкова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22.07.2024 г. № 172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27.12.2023 г. №142 «О  бюджете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 поселения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2024 год и</w:t>
      </w:r>
    </w:p>
    <w:p w:rsidR="00D71999" w:rsidRPr="00D71999" w:rsidRDefault="00D71999" w:rsidP="00D71999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2025 и 2026 годов»</w:t>
      </w:r>
    </w:p>
    <w:p w:rsidR="00D71999" w:rsidRPr="00D71999" w:rsidRDefault="00D71999" w:rsidP="00D71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внутреннего финансирования дефицита  бюджета</w:t>
      </w:r>
    </w:p>
    <w:p w:rsidR="00D71999" w:rsidRPr="00D71999" w:rsidRDefault="00D71999" w:rsidP="00D71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Коломыцевского сельского поселения Лискинского муниципального района</w:t>
      </w:r>
    </w:p>
    <w:p w:rsidR="00D71999" w:rsidRPr="00D71999" w:rsidRDefault="00D71999" w:rsidP="00D71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Воронежской области на  2024 год и на плановый период 2025 и 2026 годов</w:t>
      </w:r>
    </w:p>
    <w:p w:rsidR="00D71999" w:rsidRPr="00D71999" w:rsidRDefault="00D71999" w:rsidP="00D719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D71999" w:rsidRPr="00D71999" w:rsidTr="00CA5BF6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71999" w:rsidRPr="00D71999" w:rsidTr="00CA5BF6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276" w:type="dxa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134" w:type="dxa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2026год</w:t>
            </w:r>
          </w:p>
        </w:tc>
      </w:tr>
    </w:tbl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D71999" w:rsidRPr="00D71999" w:rsidTr="00CA5BF6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71999" w:rsidRPr="00D71999" w:rsidTr="00CA5BF6">
        <w:trPr>
          <w:trHeight w:val="780"/>
        </w:trPr>
        <w:tc>
          <w:tcPr>
            <w:tcW w:w="582" w:type="dxa"/>
            <w:shd w:val="clear" w:color="auto" w:fill="auto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37,3</w:t>
            </w:r>
          </w:p>
        </w:tc>
      </w:tr>
      <w:tr w:rsidR="00D71999" w:rsidRPr="00D71999" w:rsidTr="00CA5BF6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trHeight w:val="1063"/>
        </w:trPr>
        <w:tc>
          <w:tcPr>
            <w:tcW w:w="582" w:type="dxa"/>
            <w:vMerge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CA5BF6">
        <w:trPr>
          <w:trHeight w:val="1170"/>
        </w:trPr>
        <w:tc>
          <w:tcPr>
            <w:tcW w:w="582" w:type="dxa"/>
            <w:vMerge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CA5BF6">
        <w:trPr>
          <w:trHeight w:val="510"/>
        </w:trPr>
        <w:tc>
          <w:tcPr>
            <w:tcW w:w="582" w:type="dxa"/>
            <w:vMerge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</w:tr>
      <w:tr w:rsidR="00D71999" w:rsidRPr="00D71999" w:rsidTr="00CA5BF6">
        <w:trPr>
          <w:trHeight w:val="1185"/>
        </w:trPr>
        <w:tc>
          <w:tcPr>
            <w:tcW w:w="582" w:type="dxa"/>
            <w:vMerge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</w:tr>
      <w:tr w:rsidR="00D71999" w:rsidRPr="00D71999" w:rsidTr="00CA5BF6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37,3</w:t>
            </w:r>
          </w:p>
        </w:tc>
      </w:tr>
      <w:tr w:rsidR="00D71999" w:rsidRPr="00D71999" w:rsidTr="00CA5BF6">
        <w:trPr>
          <w:trHeight w:val="420"/>
        </w:trPr>
        <w:tc>
          <w:tcPr>
            <w:tcW w:w="582" w:type="dxa"/>
            <w:vMerge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-16 821,1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-9 686,9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-13 528,7</w:t>
            </w:r>
          </w:p>
        </w:tc>
      </w:tr>
      <w:tr w:rsidR="00D71999" w:rsidRPr="00D71999" w:rsidTr="00CA5BF6">
        <w:trPr>
          <w:trHeight w:val="653"/>
        </w:trPr>
        <w:tc>
          <w:tcPr>
            <w:tcW w:w="582" w:type="dxa"/>
            <w:vMerge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-16 821,1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-9 686,9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-13 528,7</w:t>
            </w:r>
          </w:p>
        </w:tc>
      </w:tr>
      <w:tr w:rsidR="00D71999" w:rsidRPr="00D71999" w:rsidTr="00CA5BF6">
        <w:trPr>
          <w:trHeight w:val="375"/>
        </w:trPr>
        <w:tc>
          <w:tcPr>
            <w:tcW w:w="582" w:type="dxa"/>
            <w:vMerge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16 997,4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9 723,8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13 566,0</w:t>
            </w:r>
          </w:p>
        </w:tc>
      </w:tr>
      <w:tr w:rsidR="00D71999" w:rsidRPr="00D71999" w:rsidTr="00CA5BF6">
        <w:trPr>
          <w:trHeight w:val="795"/>
        </w:trPr>
        <w:tc>
          <w:tcPr>
            <w:tcW w:w="582" w:type="dxa"/>
            <w:vMerge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16 997,4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9 723,8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13 566,0</w:t>
            </w:r>
          </w:p>
        </w:tc>
      </w:tr>
      <w:tr w:rsidR="00D71999" w:rsidRPr="00D71999" w:rsidTr="00CA5BF6">
        <w:trPr>
          <w:trHeight w:val="795"/>
        </w:trPr>
        <w:tc>
          <w:tcPr>
            <w:tcW w:w="582" w:type="dxa"/>
            <w:vMerge w:val="restart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trHeight w:val="795"/>
        </w:trPr>
        <w:tc>
          <w:tcPr>
            <w:tcW w:w="582" w:type="dxa"/>
            <w:vMerge/>
            <w:vAlign w:val="center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trHeight w:val="795"/>
        </w:trPr>
        <w:tc>
          <w:tcPr>
            <w:tcW w:w="582" w:type="dxa"/>
            <w:vMerge/>
            <w:vAlign w:val="center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областиот 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22.07.2024 г. № 172</w:t>
      </w:r>
    </w:p>
    <w:p w:rsidR="00D71999" w:rsidRPr="00D71999" w:rsidRDefault="00D71999" w:rsidP="00D71999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27.12.2023 г. №142 «О  бюджете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Коломыцевского сельского  поселения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2024 год и</w:t>
      </w:r>
    </w:p>
    <w:p w:rsidR="00D71999" w:rsidRPr="00D71999" w:rsidRDefault="00D71999" w:rsidP="00D71999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2025 и 2026 годов»</w:t>
      </w:r>
    </w:p>
    <w:p w:rsidR="00D71999" w:rsidRPr="00D71999" w:rsidRDefault="00D71999" w:rsidP="00D71999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Ведомственная структура расходов бюджета Коломыцевского сельского поселения Лискинского муниципального района Воронежской области на 2024 год 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на плановый период 2025 и 2026 годов</w:t>
      </w: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D71999" w:rsidRPr="00D71999" w:rsidTr="00CA5BF6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1"/>
            <w:bookmarkStart w:id="1" w:name="_Hlk58510934"/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B11"/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bookmarkEnd w:id="2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C11"/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bookmarkEnd w:id="3"/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D11"/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E11"/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bookmarkEnd w:id="5"/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71999" w:rsidRPr="00D71999" w:rsidTr="00CA5BF6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2"/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13 077,9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13 077,9</w:t>
            </w:r>
          </w:p>
        </w:tc>
      </w:tr>
      <w:tr w:rsidR="00D71999" w:rsidRPr="00D71999" w:rsidTr="00CA5BF6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7 679,6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4 612,5</w:t>
            </w:r>
          </w:p>
        </w:tc>
      </w:tr>
      <w:tr w:rsidR="00D71999" w:rsidRPr="00D71999" w:rsidTr="00CA5BF6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1 025,0</w:t>
            </w:r>
          </w:p>
        </w:tc>
      </w:tr>
      <w:tr w:rsidR="00D71999" w:rsidRPr="00D71999" w:rsidTr="00CA5BF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</w:t>
            </w:r>
          </w:p>
        </w:tc>
      </w:tr>
      <w:tr w:rsidR="00D71999" w:rsidRPr="00D71999" w:rsidTr="00CA5BF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880,0</w:t>
            </w:r>
          </w:p>
        </w:tc>
      </w:tr>
      <w:tr w:rsidR="00D71999" w:rsidRPr="00D71999" w:rsidTr="00CA5BF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D71999" w:rsidRPr="00D71999" w:rsidTr="00CA5BF6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1 855,5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коммунальной техники (Закупка товаров, работ и услуг для обеспечения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коммунальной техники (Закупка товаров, работ и услуг для обеспечения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5 811,0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1 986,3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242 01 </w:t>
            </w: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обеспечения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242 01 </w:t>
            </w: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D71999" w:rsidRPr="00D71999" w:rsidTr="00CA5BF6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71999" w:rsidRPr="00D71999" w:rsidTr="00CA5BF6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71999" w:rsidRPr="00D71999" w:rsidTr="00D71999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D71999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D71999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551,3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312,6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163,7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«Повышение </w:t>
            </w: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 сохранение культуры Коломыцевского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Лискинского муниципального 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bookmarkEnd w:id="1"/>
    </w:tbl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от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22.07.2024 г. № 172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к Решению Совета  народных депутатов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27.12.2023 г. №142«О бюджете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 поселения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2024 год и</w:t>
      </w:r>
    </w:p>
    <w:p w:rsidR="00D71999" w:rsidRPr="00D71999" w:rsidRDefault="00D71999" w:rsidP="00D71999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2025 и 2026 годов»</w:t>
      </w: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бюджетных ассигнований по разделам, подразделам,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целевым статьям (муниципальным программам), группам видов расходов </w:t>
      </w:r>
      <w:r w:rsidRPr="00D7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классификации расходов </w:t>
      </w: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Коломыцевского сельского поселения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D71999" w:rsidRPr="00D71999" w:rsidRDefault="00D71999" w:rsidP="00D7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2024 год и на плановый период 2025 и 2026 годов</w:t>
      </w: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94"/>
        <w:gridCol w:w="537"/>
        <w:gridCol w:w="1656"/>
        <w:gridCol w:w="576"/>
        <w:gridCol w:w="1170"/>
        <w:gridCol w:w="992"/>
        <w:gridCol w:w="1134"/>
      </w:tblGrid>
      <w:tr w:rsidR="00D71999" w:rsidRPr="00D71999" w:rsidTr="00CA5BF6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71999" w:rsidRPr="00D71999" w:rsidTr="00CA5BF6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13 077,9</w:t>
            </w:r>
          </w:p>
        </w:tc>
      </w:tr>
      <w:tr w:rsidR="00D71999" w:rsidRPr="00D71999" w:rsidTr="00CA5BF6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7 679,6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4 612,5</w:t>
            </w:r>
          </w:p>
        </w:tc>
      </w:tr>
      <w:tr w:rsidR="00D71999" w:rsidRPr="00D71999" w:rsidTr="00CA5BF6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органов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1 025,0</w:t>
            </w:r>
          </w:p>
        </w:tc>
      </w:tr>
      <w:tr w:rsidR="00D71999" w:rsidRPr="00D71999" w:rsidTr="00CA5BF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</w:t>
            </w:r>
          </w:p>
        </w:tc>
      </w:tr>
      <w:tr w:rsidR="00D71999" w:rsidRPr="00D71999" w:rsidTr="00CA5BF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880,0</w:t>
            </w:r>
          </w:p>
        </w:tc>
      </w:tr>
      <w:tr w:rsidR="00D71999" w:rsidRPr="00D71999" w:rsidTr="00CA5BF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D71999" w:rsidRPr="00D71999" w:rsidTr="00CA5BF6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1 855,5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коммунальной техники (Закупка товаров, работ и услуг для обеспечения муниципальных нужд)(областной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коммунальной техники (Закупка товаров, работ и услуг для обеспечения муниципальных нужд)(софинансирование)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5 811,0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1 986,3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242 01 </w:t>
            </w: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3 655,0</w:t>
            </w:r>
          </w:p>
        </w:tc>
      </w:tr>
      <w:tr w:rsidR="00D71999" w:rsidRPr="00D71999" w:rsidTr="00CA5BF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обеспечения муниципальных нужд)(софинансирование)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242 01 </w:t>
            </w: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D71999" w:rsidRPr="00D71999" w:rsidTr="00CA5BF6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71999" w:rsidRPr="00D71999" w:rsidTr="00CA5BF6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71999" w:rsidRPr="00D71999" w:rsidTr="00D71999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D71999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D71999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551,3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Подпрограмма«Развитие сети уличного освещения»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312,6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нужд)(софинансирование)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163,7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«Повышение </w:t>
            </w: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нужд)(софинансирование)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 сохранение культуры Коломыцевского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Лискинского муниципального 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Воронежской области»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областиот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22.07.2024 г. № 172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27.12.2023 г. №142«О бюджете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 поселения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D71999" w:rsidRPr="00D71999" w:rsidRDefault="00D71999" w:rsidP="00D7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2024 год и</w:t>
      </w:r>
    </w:p>
    <w:p w:rsidR="00D71999" w:rsidRPr="00D71999" w:rsidRDefault="00D71999" w:rsidP="00D71999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2025 и 2026 годов»</w:t>
      </w: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224"/>
        <w:gridCol w:w="289"/>
        <w:gridCol w:w="1180"/>
        <w:gridCol w:w="1198"/>
        <w:gridCol w:w="1619"/>
        <w:gridCol w:w="1157"/>
      </w:tblGrid>
      <w:tr w:rsidR="00D71999" w:rsidRPr="00D71999" w:rsidTr="00CA5BF6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</w:t>
            </w: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(муниципальным программам), группам видов расходов, разделам, подразделам классификации расходов бюджета Коломыцевского сельского поселения</w:t>
            </w: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Лискинского муниципального района Воронежской области</w:t>
            </w: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 год и на плановый период 2025 и 2026 годов</w:t>
            </w: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1999" w:rsidRPr="00D71999" w:rsidTr="00CA5BF6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74" w:type="dxa"/>
        <w:tblInd w:w="-318" w:type="dxa"/>
        <w:tblLook w:val="04A0" w:firstRow="1" w:lastRow="0" w:firstColumn="1" w:lastColumn="0" w:noHBand="0" w:noVBand="1"/>
      </w:tblPr>
      <w:tblGrid>
        <w:gridCol w:w="3688"/>
        <w:gridCol w:w="1750"/>
        <w:gridCol w:w="572"/>
        <w:gridCol w:w="461"/>
        <w:gridCol w:w="511"/>
        <w:gridCol w:w="1099"/>
        <w:gridCol w:w="1076"/>
        <w:gridCol w:w="1217"/>
      </w:tblGrid>
      <w:tr w:rsidR="00D71999" w:rsidRPr="00D71999" w:rsidTr="00CA5BF6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D71999" w:rsidRPr="00D71999" w:rsidTr="00CA5BF6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  <w:p w:rsidR="00D71999" w:rsidRPr="00D71999" w:rsidRDefault="00D71999" w:rsidP="00D71999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D71999" w:rsidRPr="00D71999" w:rsidTr="00CA5BF6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9 429,9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13 077,9</w:t>
            </w:r>
          </w:p>
        </w:tc>
      </w:tr>
      <w:tr w:rsidR="00D71999" w:rsidRPr="00D71999" w:rsidTr="00CA5BF6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Муниципальная Программа «Развитие и сохранение культуры Коломыцевского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сельского поселения Лискинского муниципального 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1 764,3</w:t>
            </w:r>
          </w:p>
        </w:tc>
      </w:tr>
      <w:tr w:rsidR="00D71999" w:rsidRPr="00D71999" w:rsidTr="00CA5BF6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1 373,5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1 490,3</w:t>
            </w:r>
          </w:p>
        </w:tc>
      </w:tr>
      <w:tr w:rsidR="00D71999" w:rsidRPr="00D71999" w:rsidTr="00CA5BF6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</w:tr>
      <w:tr w:rsidR="00D71999" w:rsidRPr="00D71999" w:rsidTr="00CA5BF6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D71999" w:rsidRPr="00D71999" w:rsidTr="00CA5BF6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7 969,6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4 840,8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4942,3</w:t>
            </w:r>
          </w:p>
        </w:tc>
      </w:tr>
      <w:tr w:rsidR="00D71999" w:rsidRPr="00D71999" w:rsidTr="00CA5BF6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</w:t>
            </w:r>
          </w:p>
        </w:tc>
      </w:tr>
      <w:tr w:rsidR="00D71999" w:rsidRPr="00D71999" w:rsidTr="00CA5BF6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880,0</w:t>
            </w:r>
          </w:p>
        </w:tc>
      </w:tr>
      <w:tr w:rsidR="00D71999" w:rsidRPr="00D71999" w:rsidTr="00CA5BF6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880,0</w:t>
            </w:r>
          </w:p>
        </w:tc>
      </w:tr>
      <w:tr w:rsidR="00D71999" w:rsidRPr="00D71999" w:rsidTr="00CA5BF6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5 423,6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2 323,5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1 855,5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коммунальной техники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коммунальной техники (Закупка товаров, работ и услуг для обеспечения муниципальных нужд)(софинансирование)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</w:tr>
      <w:tr w:rsidR="00D71999" w:rsidRPr="00D71999" w:rsidTr="00CA5BF6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4 334,3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312,6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312,6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163,7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163,7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3.4.Подпрограмма «Повышение </w:t>
            </w: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3 379,1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19 6 01 </w:t>
            </w: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19 6 01 </w:t>
            </w: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мероприятий 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Муниципальная программа «Развитие транспортной системы на территории Коломыцевского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5 645,0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1 986,3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24 2 01 </w:t>
            </w: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3 655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D71999" w:rsidRPr="00D71999" w:rsidTr="00CA5BF6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999" w:rsidRPr="00D71999" w:rsidRDefault="00D71999" w:rsidP="00D7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обеспечения муниципальных нужд)(софинансирование)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24 2 01 </w:t>
            </w: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999" w:rsidRPr="00D71999" w:rsidRDefault="00D71999" w:rsidP="00D719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</w:tbl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D7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99" w:rsidRPr="00D71999" w:rsidRDefault="00D71999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66" w:rsidRPr="00D71999" w:rsidRDefault="00767F66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66" w:rsidRPr="00D71999" w:rsidRDefault="00767F66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66" w:rsidRPr="00D71999" w:rsidRDefault="00767F66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66" w:rsidRPr="00D71999" w:rsidRDefault="00767F66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66" w:rsidRDefault="00767F66" w:rsidP="00B341E6">
      <w:pPr>
        <w:suppressAutoHyphens/>
        <w:spacing w:after="0" w:line="240" w:lineRule="auto"/>
      </w:pPr>
    </w:p>
    <w:p w:rsidR="00211B56" w:rsidRDefault="00211B56" w:rsidP="00B341E6">
      <w:pPr>
        <w:suppressAutoHyphens/>
        <w:spacing w:after="0" w:line="240" w:lineRule="auto"/>
      </w:pPr>
    </w:p>
    <w:p w:rsidR="00211B56" w:rsidRDefault="00211B56" w:rsidP="00B341E6">
      <w:pPr>
        <w:suppressAutoHyphens/>
        <w:spacing w:after="0" w:line="240" w:lineRule="auto"/>
      </w:pPr>
    </w:p>
    <w:p w:rsidR="00211B56" w:rsidRDefault="00211B56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D71999" w:rsidRDefault="00D71999" w:rsidP="00B341E6">
      <w:pPr>
        <w:suppressAutoHyphens/>
        <w:spacing w:after="0" w:line="240" w:lineRule="auto"/>
      </w:pPr>
    </w:p>
    <w:p w:rsidR="00211B56" w:rsidRDefault="00211B56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397921,  Воронежская область, Лискинский район, с. Коломыцево,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1999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36</w:t>
                            </w:r>
                            <w:r w:rsidR="00D64AA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A5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D71999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36</w:t>
                      </w:r>
                      <w:r w:rsidR="00D64AA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bookmarkStart w:id="8" w:name="_GoBack"/>
                      <w:bookmarkEnd w:id="8"/>
                      <w:r w:rsidR="00774A5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F6" w:rsidRDefault="008875F6" w:rsidP="00B341E6">
      <w:pPr>
        <w:spacing w:after="0" w:line="240" w:lineRule="auto"/>
      </w:pPr>
      <w:r>
        <w:separator/>
      </w:r>
    </w:p>
  </w:endnote>
  <w:endnote w:type="continuationSeparator" w:id="0">
    <w:p w:rsidR="008875F6" w:rsidRDefault="008875F6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E3" w:rsidRDefault="00B019E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E3" w:rsidRDefault="00B019E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E3" w:rsidRDefault="00B019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F6" w:rsidRDefault="008875F6" w:rsidP="00B341E6">
      <w:pPr>
        <w:spacing w:after="0" w:line="240" w:lineRule="auto"/>
      </w:pPr>
      <w:r>
        <w:separator/>
      </w:r>
    </w:p>
  </w:footnote>
  <w:footnote w:type="continuationSeparator" w:id="0">
    <w:p w:rsidR="008875F6" w:rsidRDefault="008875F6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E3" w:rsidRDefault="00B019E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211B56" w:rsidRPr="00B341E6" w:rsidTr="00211B56">
      <w:trPr>
        <w:trHeight w:val="720"/>
        <w:jc w:val="center"/>
      </w:trPr>
      <w:tc>
        <w:tcPr>
          <w:tcW w:w="4979" w:type="pct"/>
        </w:tcPr>
        <w:p w:rsidR="00211B56" w:rsidRPr="00B341E6" w:rsidRDefault="00211B56" w:rsidP="001B21FA">
          <w:pPr>
            <w:pStyle w:val="ab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«Коломыцевский муниципальный вестник»---------------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31  июля  202</w:t>
          </w:r>
          <w:r w:rsidR="001B21FA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bookmarkStart w:id="7" w:name="_GoBack"/>
          <w:bookmarkEnd w:id="7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="00B019E3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1B21FA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11B56" w:rsidRDefault="00211B5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E3" w:rsidRDefault="00B019E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4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7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20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5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E7F90"/>
    <w:rsid w:val="00123458"/>
    <w:rsid w:val="001830B3"/>
    <w:rsid w:val="001A4BB0"/>
    <w:rsid w:val="001B21FA"/>
    <w:rsid w:val="00211B56"/>
    <w:rsid w:val="002125B4"/>
    <w:rsid w:val="00235C36"/>
    <w:rsid w:val="0024130F"/>
    <w:rsid w:val="002B0FDE"/>
    <w:rsid w:val="002C66DE"/>
    <w:rsid w:val="00311F8B"/>
    <w:rsid w:val="00372918"/>
    <w:rsid w:val="00396F40"/>
    <w:rsid w:val="003E67C6"/>
    <w:rsid w:val="003F0BE3"/>
    <w:rsid w:val="003F5E6E"/>
    <w:rsid w:val="004044C9"/>
    <w:rsid w:val="00414031"/>
    <w:rsid w:val="00416D3A"/>
    <w:rsid w:val="0044147F"/>
    <w:rsid w:val="004528F0"/>
    <w:rsid w:val="00465D07"/>
    <w:rsid w:val="00472062"/>
    <w:rsid w:val="004C7D01"/>
    <w:rsid w:val="004D55D7"/>
    <w:rsid w:val="004F781F"/>
    <w:rsid w:val="004F7F1E"/>
    <w:rsid w:val="0056458B"/>
    <w:rsid w:val="005944A6"/>
    <w:rsid w:val="00596218"/>
    <w:rsid w:val="00616B4B"/>
    <w:rsid w:val="006359FF"/>
    <w:rsid w:val="00672E13"/>
    <w:rsid w:val="006978A3"/>
    <w:rsid w:val="006A26C0"/>
    <w:rsid w:val="006C5DAD"/>
    <w:rsid w:val="006C79F9"/>
    <w:rsid w:val="006F4148"/>
    <w:rsid w:val="00741F9E"/>
    <w:rsid w:val="00767F66"/>
    <w:rsid w:val="00774A50"/>
    <w:rsid w:val="00777906"/>
    <w:rsid w:val="007B3511"/>
    <w:rsid w:val="007D3544"/>
    <w:rsid w:val="0080640B"/>
    <w:rsid w:val="00846D8F"/>
    <w:rsid w:val="00882CE1"/>
    <w:rsid w:val="008875F6"/>
    <w:rsid w:val="008B151C"/>
    <w:rsid w:val="008D60E4"/>
    <w:rsid w:val="008F40C7"/>
    <w:rsid w:val="009433AA"/>
    <w:rsid w:val="00954B21"/>
    <w:rsid w:val="009B1B11"/>
    <w:rsid w:val="00A23269"/>
    <w:rsid w:val="00A80722"/>
    <w:rsid w:val="00A85DD1"/>
    <w:rsid w:val="00AA7D7B"/>
    <w:rsid w:val="00AB22DE"/>
    <w:rsid w:val="00AE2215"/>
    <w:rsid w:val="00AE3987"/>
    <w:rsid w:val="00B019E3"/>
    <w:rsid w:val="00B341E6"/>
    <w:rsid w:val="00B43ABE"/>
    <w:rsid w:val="00B74D43"/>
    <w:rsid w:val="00B80808"/>
    <w:rsid w:val="00BD46D5"/>
    <w:rsid w:val="00BF425A"/>
    <w:rsid w:val="00C16237"/>
    <w:rsid w:val="00C35BF9"/>
    <w:rsid w:val="00C43238"/>
    <w:rsid w:val="00C60117"/>
    <w:rsid w:val="00C65DF3"/>
    <w:rsid w:val="00CD3117"/>
    <w:rsid w:val="00CE211F"/>
    <w:rsid w:val="00CF3C82"/>
    <w:rsid w:val="00D13561"/>
    <w:rsid w:val="00D1650C"/>
    <w:rsid w:val="00D63360"/>
    <w:rsid w:val="00D64AA4"/>
    <w:rsid w:val="00D7111B"/>
    <w:rsid w:val="00D71999"/>
    <w:rsid w:val="00DD2770"/>
    <w:rsid w:val="00DE3EC9"/>
    <w:rsid w:val="00DE4594"/>
    <w:rsid w:val="00DF1A7F"/>
    <w:rsid w:val="00DF2845"/>
    <w:rsid w:val="00E160F7"/>
    <w:rsid w:val="00E9717F"/>
    <w:rsid w:val="00EC467A"/>
    <w:rsid w:val="00F045E2"/>
    <w:rsid w:val="00F154A5"/>
    <w:rsid w:val="00F56173"/>
    <w:rsid w:val="00F72F32"/>
    <w:rsid w:val="00F805FA"/>
    <w:rsid w:val="00FB0A8E"/>
    <w:rsid w:val="00FB5494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A46379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rsid w:val="003F5E6E"/>
  </w:style>
  <w:style w:type="paragraph" w:styleId="ad">
    <w:name w:val="footer"/>
    <w:basedOn w:val="a"/>
    <w:link w:val="ae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f">
    <w:name w:val="page number"/>
    <w:basedOn w:val="a1"/>
    <w:rsid w:val="003F5E6E"/>
  </w:style>
  <w:style w:type="table" w:styleId="af0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1">
    <w:name w:val="No Spacing"/>
    <w:link w:val="af2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0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4"/>
    <w:uiPriority w:val="99"/>
    <w:semiHidden/>
    <w:unhideWhenUsed/>
    <w:rsid w:val="00D7111B"/>
    <w:pPr>
      <w:spacing w:after="120"/>
    </w:pPr>
  </w:style>
  <w:style w:type="character" w:customStyle="1" w:styleId="af4">
    <w:name w:val="Основной текст Знак"/>
    <w:basedOn w:val="a1"/>
    <w:link w:val="a0"/>
    <w:uiPriority w:val="99"/>
    <w:semiHidden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5">
    <w:name w:val="Hyperlink"/>
    <w:unhideWhenUsed/>
    <w:rsid w:val="00D7111B"/>
    <w:rPr>
      <w:color w:val="0563C1"/>
      <w:u w:val="single"/>
    </w:rPr>
  </w:style>
  <w:style w:type="character" w:styleId="af6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8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9">
    <w:name w:val="Гипертекстовая ссылка"/>
    <w:uiPriority w:val="99"/>
    <w:rsid w:val="00D7111B"/>
    <w:rPr>
      <w:color w:val="106BBE"/>
    </w:rPr>
  </w:style>
  <w:style w:type="character" w:customStyle="1" w:styleId="af2">
    <w:name w:val="Без интервала Знак"/>
    <w:basedOn w:val="a1"/>
    <w:link w:val="af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b">
    <w:name w:val="footnote text"/>
    <w:basedOn w:val="a0"/>
    <w:link w:val="afc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c">
    <w:name w:val="Текст сноски Знак"/>
    <w:basedOn w:val="a1"/>
    <w:link w:val="afb"/>
    <w:semiHidden/>
    <w:rsid w:val="00E160F7"/>
    <w:rPr>
      <w:rFonts w:ascii="Arial" w:hAnsi="Arial" w:cs="Arial"/>
    </w:rPr>
  </w:style>
  <w:style w:type="paragraph" w:styleId="afd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endnote text"/>
    <w:basedOn w:val="a"/>
    <w:link w:val="aff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f">
    <w:name w:val="Текст концевой сноски Знак"/>
    <w:basedOn w:val="a1"/>
    <w:link w:val="afe"/>
    <w:semiHidden/>
    <w:rsid w:val="00E160F7"/>
    <w:rPr>
      <w:rFonts w:ascii="Calibri" w:hAnsi="Calibri"/>
    </w:rPr>
  </w:style>
  <w:style w:type="paragraph" w:styleId="aff0">
    <w:name w:val="Title"/>
    <w:basedOn w:val="a"/>
    <w:link w:val="aff1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1">
    <w:name w:val="Заголовок Знак"/>
    <w:basedOn w:val="a1"/>
    <w:link w:val="aff0"/>
    <w:rsid w:val="00E160F7"/>
    <w:rPr>
      <w:b/>
      <w:bCs/>
      <w:sz w:val="28"/>
      <w:szCs w:val="24"/>
    </w:rPr>
  </w:style>
  <w:style w:type="paragraph" w:styleId="aff2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D71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_"/>
    <w:link w:val="25"/>
    <w:locked/>
    <w:rsid w:val="00D71999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D71999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numbering" w:customStyle="1" w:styleId="70">
    <w:name w:val="Нет списка7"/>
    <w:next w:val="a3"/>
    <w:uiPriority w:val="99"/>
    <w:semiHidden/>
    <w:unhideWhenUsed/>
    <w:rsid w:val="00D71999"/>
  </w:style>
  <w:style w:type="numbering" w:customStyle="1" w:styleId="120">
    <w:name w:val="Нет списка12"/>
    <w:next w:val="a3"/>
    <w:semiHidden/>
    <w:rsid w:val="00D71999"/>
  </w:style>
  <w:style w:type="numbering" w:customStyle="1" w:styleId="220">
    <w:name w:val="Нет списка22"/>
    <w:next w:val="a3"/>
    <w:uiPriority w:val="99"/>
    <w:semiHidden/>
    <w:unhideWhenUsed/>
    <w:rsid w:val="00D71999"/>
  </w:style>
  <w:style w:type="numbering" w:customStyle="1" w:styleId="320">
    <w:name w:val="Нет списка32"/>
    <w:next w:val="a3"/>
    <w:semiHidden/>
    <w:rsid w:val="00D7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9745</Words>
  <Characters>55551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73</cp:revision>
  <cp:lastPrinted>2023-07-06T12:40:00Z</cp:lastPrinted>
  <dcterms:created xsi:type="dcterms:W3CDTF">2020-12-29T12:24:00Z</dcterms:created>
  <dcterms:modified xsi:type="dcterms:W3CDTF">2024-08-01T07:37:00Z</dcterms:modified>
</cp:coreProperties>
</file>