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767F66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0B404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3511" w:rsidRPr="004C7D01" w:rsidRDefault="00CF435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сентября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1B21F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F435C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767F66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0B404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</w:t>
                      </w:r>
                    </w:p>
                    <w:p w:rsidR="007B3511" w:rsidRPr="004C7D01" w:rsidRDefault="00CF435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сентября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1B21F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4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CF435C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60F7" w:rsidRDefault="00E160F7" w:rsidP="00B341E6">
      <w:pPr>
        <w:suppressAutoHyphens/>
        <w:spacing w:after="0" w:line="240" w:lineRule="auto"/>
      </w:pPr>
    </w:p>
    <w:p w:rsidR="00CF435C" w:rsidRDefault="00CF435C" w:rsidP="00CF435C">
      <w:pPr>
        <w:jc w:val="center"/>
      </w:pPr>
    </w:p>
    <w:p w:rsidR="00CF435C" w:rsidRPr="00CF435C" w:rsidRDefault="00CF435C" w:rsidP="00CF435C">
      <w:pPr>
        <w:jc w:val="center"/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F435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F435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на 2025 год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 xml:space="preserve">           Уведомление о проведении общественного обсуждения.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 xml:space="preserve">           Администрация </w:t>
      </w:r>
      <w:proofErr w:type="spellStart"/>
      <w:r w:rsidRPr="00CF435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F435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F435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F435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на 2025 год;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Pr="00CF435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F435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 информационно-телекоммуникационной сети "Интернет" https://kolomycevskoe-r20.gosweb.gosuslugi.ru в разделе Муниципальный контроль.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>Предложения принимаются с 01 октября по 01 ноября 2024 года.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>Способы подачи предложений по итогам рассмотрения: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 xml:space="preserve">почтовым отправлением: 397921, Воронежская область, Лискинский муниципальный район, с. </w:t>
      </w:r>
      <w:proofErr w:type="spellStart"/>
      <w:r w:rsidRPr="00CF435C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CF435C">
        <w:rPr>
          <w:rFonts w:ascii="Times New Roman" w:hAnsi="Times New Roman" w:cs="Times New Roman"/>
          <w:sz w:val="20"/>
          <w:szCs w:val="20"/>
        </w:rPr>
        <w:t>, ул. Кольцова,1А.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 xml:space="preserve">нарочным: Воронежская область, Лискинский муниципальный район, с. </w:t>
      </w:r>
      <w:proofErr w:type="spellStart"/>
      <w:r w:rsidRPr="00CF435C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CF435C">
        <w:rPr>
          <w:rFonts w:ascii="Times New Roman" w:hAnsi="Times New Roman" w:cs="Times New Roman"/>
          <w:sz w:val="20"/>
          <w:szCs w:val="20"/>
        </w:rPr>
        <w:t>, ул. Кольцова,1А.</w:t>
      </w:r>
    </w:p>
    <w:p w:rsidR="00CF435C" w:rsidRPr="00CF435C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>письмом на адрес электронной почты: kolomyc.liski@govvrn.ru</w:t>
      </w:r>
    </w:p>
    <w:p w:rsidR="00CF435C" w:rsidRPr="00C56F85" w:rsidRDefault="00CF435C" w:rsidP="00CF435C">
      <w:pPr>
        <w:rPr>
          <w:rFonts w:ascii="Times New Roman" w:hAnsi="Times New Roman" w:cs="Times New Roman"/>
          <w:sz w:val="20"/>
          <w:szCs w:val="20"/>
        </w:rPr>
      </w:pPr>
      <w:r w:rsidRPr="00CF435C">
        <w:rPr>
          <w:rFonts w:ascii="Times New Roman" w:hAnsi="Times New Roman" w:cs="Times New Roman"/>
          <w:sz w:val="20"/>
          <w:szCs w:val="20"/>
        </w:rPr>
        <w:t>Поданные в период общественного обсуждения предложения рассматриваются</w:t>
      </w:r>
      <w:r>
        <w:t xml:space="preserve"> </w:t>
      </w:r>
      <w:r w:rsidRPr="00C56F85">
        <w:rPr>
          <w:rFonts w:ascii="Times New Roman" w:hAnsi="Times New Roman" w:cs="Times New Roman"/>
          <w:sz w:val="20"/>
          <w:szCs w:val="20"/>
        </w:rPr>
        <w:t>контрольным (надзорным) органом с 1 ноября по 1 декабря 2024 года.</w:t>
      </w:r>
    </w:p>
    <w:p w:rsidR="00CF435C" w:rsidRDefault="00CF435C" w:rsidP="00CF435C"/>
    <w:p w:rsidR="00C56F85" w:rsidRDefault="00C56F85" w:rsidP="00C56F8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>________    2024 года        № _____</w:t>
      </w: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село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pStyle w:val="Title"/>
        <w:spacing w:after="0"/>
        <w:ind w:right="4138" w:firstLine="0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C56F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  <w:lang w:eastAsia="en-US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 на 2025 год</w:t>
      </w:r>
    </w:p>
    <w:p w:rsidR="00C56F85" w:rsidRPr="00C56F85" w:rsidRDefault="00C56F85" w:rsidP="00C56F85">
      <w:pPr>
        <w:pStyle w:val="Title"/>
        <w:spacing w:after="0"/>
        <w:ind w:right="510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pStyle w:val="af1"/>
        <w:ind w:firstLine="708"/>
        <w:jc w:val="both"/>
        <w:rPr>
          <w:sz w:val="20"/>
          <w:szCs w:val="20"/>
        </w:rPr>
      </w:pPr>
      <w:r w:rsidRPr="00C56F85">
        <w:rPr>
          <w:sz w:val="20"/>
          <w:szCs w:val="20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C56F85">
        <w:rPr>
          <w:rStyle w:val="afa"/>
          <w:i w:val="0"/>
          <w:iCs w:val="0"/>
          <w:sz w:val="20"/>
          <w:szCs w:val="20"/>
        </w:rPr>
        <w:t>постановлением Правительства</w:t>
      </w:r>
      <w:r w:rsidRPr="00C56F85">
        <w:rPr>
          <w:sz w:val="20"/>
          <w:szCs w:val="20"/>
          <w:shd w:val="clear" w:color="auto" w:fill="FFFFFF"/>
        </w:rPr>
        <w:t> Российской Федерации от 25.06.2021 N </w:t>
      </w:r>
      <w:r w:rsidRPr="00C56F85">
        <w:rPr>
          <w:rStyle w:val="afa"/>
          <w:i w:val="0"/>
          <w:iCs w:val="0"/>
          <w:sz w:val="20"/>
          <w:szCs w:val="20"/>
        </w:rPr>
        <w:t>990 «</w:t>
      </w:r>
      <w:r w:rsidRPr="00C56F85">
        <w:rPr>
          <w:sz w:val="20"/>
          <w:szCs w:val="20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56F85">
        <w:rPr>
          <w:sz w:val="20"/>
          <w:szCs w:val="20"/>
        </w:rPr>
        <w:t xml:space="preserve">, администрация </w:t>
      </w:r>
      <w:proofErr w:type="spellStart"/>
      <w:r w:rsidRPr="00C56F85">
        <w:rPr>
          <w:sz w:val="20"/>
          <w:szCs w:val="20"/>
        </w:rPr>
        <w:t>Коломыцевского</w:t>
      </w:r>
      <w:proofErr w:type="spellEnd"/>
      <w:r w:rsidRPr="00C56F85">
        <w:rPr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C56F85" w:rsidRPr="00C56F85" w:rsidRDefault="00C56F85" w:rsidP="00C56F85">
      <w:pPr>
        <w:pStyle w:val="af1"/>
        <w:ind w:firstLine="708"/>
        <w:jc w:val="both"/>
        <w:rPr>
          <w:b/>
          <w:sz w:val="20"/>
          <w:szCs w:val="20"/>
        </w:rPr>
      </w:pPr>
      <w:r w:rsidRPr="00C56F85">
        <w:rPr>
          <w:b/>
          <w:sz w:val="20"/>
          <w:szCs w:val="20"/>
        </w:rPr>
        <w:t xml:space="preserve">п о с </w:t>
      </w:r>
      <w:proofErr w:type="gramStart"/>
      <w:r w:rsidRPr="00C56F85">
        <w:rPr>
          <w:b/>
          <w:sz w:val="20"/>
          <w:szCs w:val="20"/>
        </w:rPr>
        <w:t>т</w:t>
      </w:r>
      <w:proofErr w:type="gramEnd"/>
      <w:r w:rsidRPr="00C56F85">
        <w:rPr>
          <w:b/>
          <w:sz w:val="20"/>
          <w:szCs w:val="20"/>
        </w:rPr>
        <w:t xml:space="preserve"> а н о в л я е т:</w:t>
      </w:r>
    </w:p>
    <w:p w:rsidR="00C56F85" w:rsidRPr="00C56F85" w:rsidRDefault="00C56F85" w:rsidP="00C56F85">
      <w:pPr>
        <w:pStyle w:val="af1"/>
        <w:jc w:val="both"/>
        <w:rPr>
          <w:sz w:val="20"/>
          <w:szCs w:val="20"/>
        </w:rPr>
      </w:pPr>
    </w:p>
    <w:p w:rsidR="00C56F85" w:rsidRPr="00C56F85" w:rsidRDefault="00C56F85" w:rsidP="00C56F85">
      <w:pPr>
        <w:pStyle w:val="af1"/>
        <w:jc w:val="both"/>
        <w:rPr>
          <w:sz w:val="20"/>
          <w:szCs w:val="20"/>
        </w:rPr>
      </w:pPr>
      <w:r w:rsidRPr="00C56F85">
        <w:rPr>
          <w:b/>
          <w:sz w:val="20"/>
          <w:szCs w:val="20"/>
        </w:rPr>
        <w:t xml:space="preserve"> </w:t>
      </w:r>
      <w:r w:rsidRPr="00C56F85">
        <w:rPr>
          <w:b/>
          <w:sz w:val="20"/>
          <w:szCs w:val="20"/>
        </w:rPr>
        <w:tab/>
      </w:r>
      <w:r w:rsidRPr="00C56F85">
        <w:rPr>
          <w:sz w:val="20"/>
          <w:szCs w:val="20"/>
        </w:rPr>
        <w:t xml:space="preserve">1. Утвердить </w:t>
      </w:r>
      <w:r w:rsidRPr="00C56F85">
        <w:rPr>
          <w:rFonts w:eastAsia="Calibri"/>
          <w:sz w:val="20"/>
          <w:szCs w:val="20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56F85">
        <w:rPr>
          <w:rFonts w:eastAsia="Calibri"/>
          <w:sz w:val="20"/>
          <w:szCs w:val="20"/>
          <w:lang w:eastAsia="en-US"/>
        </w:rPr>
        <w:t>Коломыцевского</w:t>
      </w:r>
      <w:proofErr w:type="spellEnd"/>
      <w:r w:rsidRPr="00C56F85">
        <w:rPr>
          <w:rFonts w:eastAsia="Calibri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</w:t>
      </w:r>
      <w:proofErr w:type="gramStart"/>
      <w:r w:rsidRPr="00C56F85">
        <w:rPr>
          <w:rFonts w:eastAsia="Calibri"/>
          <w:sz w:val="20"/>
          <w:szCs w:val="20"/>
          <w:lang w:eastAsia="en-US"/>
        </w:rPr>
        <w:t>области  на</w:t>
      </w:r>
      <w:proofErr w:type="gramEnd"/>
      <w:r w:rsidRPr="00C56F85">
        <w:rPr>
          <w:rFonts w:eastAsia="Calibri"/>
          <w:sz w:val="20"/>
          <w:szCs w:val="20"/>
          <w:lang w:eastAsia="en-US"/>
        </w:rPr>
        <w:t xml:space="preserve"> 2025 год </w:t>
      </w:r>
      <w:r w:rsidRPr="00C56F85">
        <w:rPr>
          <w:sz w:val="20"/>
          <w:szCs w:val="20"/>
        </w:rPr>
        <w:t>согласно приложению.</w:t>
      </w:r>
    </w:p>
    <w:p w:rsidR="00C56F85" w:rsidRPr="00C56F85" w:rsidRDefault="00C56F85" w:rsidP="00C56F85">
      <w:pPr>
        <w:pStyle w:val="af1"/>
        <w:ind w:firstLine="708"/>
        <w:jc w:val="both"/>
        <w:rPr>
          <w:bCs/>
          <w:sz w:val="20"/>
          <w:szCs w:val="20"/>
        </w:rPr>
      </w:pPr>
      <w:r w:rsidRPr="00C56F85">
        <w:rPr>
          <w:sz w:val="20"/>
          <w:szCs w:val="20"/>
        </w:rPr>
        <w:t>2. Опубликовать настоящее постановление в газете «</w:t>
      </w:r>
      <w:proofErr w:type="spellStart"/>
      <w:r w:rsidRPr="00C56F85">
        <w:rPr>
          <w:sz w:val="20"/>
          <w:szCs w:val="20"/>
        </w:rPr>
        <w:t>Коломыцевский</w:t>
      </w:r>
      <w:proofErr w:type="spellEnd"/>
      <w:r w:rsidRPr="00C56F85">
        <w:rPr>
          <w:sz w:val="20"/>
          <w:szCs w:val="20"/>
        </w:rPr>
        <w:t xml:space="preserve"> муниципальный вестник» и разместить на официальном сайте в информационно-телекоммуникационной сети «Интернет»</w:t>
      </w:r>
      <w:r w:rsidRPr="00C56F85">
        <w:rPr>
          <w:bCs/>
          <w:sz w:val="20"/>
          <w:szCs w:val="20"/>
        </w:rPr>
        <w:t>.</w:t>
      </w:r>
    </w:p>
    <w:p w:rsidR="00C56F85" w:rsidRPr="00C56F85" w:rsidRDefault="00C56F85" w:rsidP="00C56F85">
      <w:pPr>
        <w:pStyle w:val="af1"/>
        <w:ind w:firstLine="708"/>
        <w:jc w:val="both"/>
        <w:rPr>
          <w:bCs/>
          <w:sz w:val="20"/>
          <w:szCs w:val="20"/>
        </w:rPr>
      </w:pPr>
      <w:r w:rsidRPr="00C56F85">
        <w:rPr>
          <w:bCs/>
          <w:sz w:val="20"/>
          <w:szCs w:val="20"/>
        </w:rPr>
        <w:t>3. Настоящее постановление вступает в силу с 1 января 2025 года.</w:t>
      </w:r>
    </w:p>
    <w:p w:rsidR="00C56F85" w:rsidRPr="00C56F85" w:rsidRDefault="00C56F85" w:rsidP="00C56F85">
      <w:pPr>
        <w:pStyle w:val="af1"/>
        <w:ind w:firstLine="708"/>
        <w:jc w:val="both"/>
        <w:rPr>
          <w:sz w:val="20"/>
          <w:szCs w:val="20"/>
          <w:lang w:eastAsia="ar-SA"/>
        </w:rPr>
      </w:pPr>
      <w:r w:rsidRPr="00C56F85">
        <w:rPr>
          <w:bCs/>
          <w:sz w:val="20"/>
          <w:szCs w:val="20"/>
        </w:rPr>
        <w:t xml:space="preserve">4. </w:t>
      </w:r>
      <w:r w:rsidRPr="00C56F85">
        <w:rPr>
          <w:sz w:val="20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C56F85" w:rsidRPr="00C56F85" w:rsidRDefault="00C56F85" w:rsidP="00C56F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C56F85" w:rsidRPr="00C56F85" w:rsidRDefault="00C56F85" w:rsidP="00C56F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C56F85" w:rsidRPr="00C56F85" w:rsidRDefault="00C56F85" w:rsidP="00C56F8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56F85">
        <w:rPr>
          <w:rFonts w:ascii="Times New Roman" w:hAnsi="Times New Roman" w:cs="Times New Roman"/>
          <w:sz w:val="20"/>
        </w:rPr>
        <w:t xml:space="preserve">Глава </w:t>
      </w:r>
      <w:proofErr w:type="spellStart"/>
      <w:r w:rsidRPr="00C56F85">
        <w:rPr>
          <w:rFonts w:ascii="Times New Roman" w:hAnsi="Times New Roman" w:cs="Times New Roman"/>
          <w:sz w:val="20"/>
        </w:rPr>
        <w:t>Коломыцевского</w:t>
      </w:r>
      <w:proofErr w:type="spellEnd"/>
    </w:p>
    <w:p w:rsidR="00C56F85" w:rsidRPr="00C56F85" w:rsidRDefault="00C56F85" w:rsidP="00C56F8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56F85">
        <w:rPr>
          <w:rFonts w:ascii="Times New Roman" w:hAnsi="Times New Roman" w:cs="Times New Roman"/>
          <w:sz w:val="20"/>
        </w:rPr>
        <w:t xml:space="preserve">сельского поселения                                        </w:t>
      </w:r>
      <w:r w:rsidRPr="00C56F85">
        <w:rPr>
          <w:rFonts w:ascii="Times New Roman" w:hAnsi="Times New Roman" w:cs="Times New Roman"/>
          <w:sz w:val="20"/>
        </w:rPr>
        <w:tab/>
      </w:r>
      <w:r w:rsidRPr="00C56F85">
        <w:rPr>
          <w:rFonts w:ascii="Times New Roman" w:hAnsi="Times New Roman" w:cs="Times New Roman"/>
          <w:sz w:val="20"/>
        </w:rPr>
        <w:tab/>
      </w:r>
      <w:r w:rsidRPr="00C56F85">
        <w:rPr>
          <w:rFonts w:ascii="Times New Roman" w:hAnsi="Times New Roman" w:cs="Times New Roman"/>
          <w:sz w:val="20"/>
        </w:rPr>
        <w:tab/>
      </w:r>
      <w:proofErr w:type="spellStart"/>
      <w:r w:rsidRPr="00C56F85">
        <w:rPr>
          <w:rFonts w:ascii="Times New Roman" w:hAnsi="Times New Roman" w:cs="Times New Roman"/>
          <w:sz w:val="20"/>
        </w:rPr>
        <w:t>И.В.Жидкова</w:t>
      </w:r>
      <w:proofErr w:type="spellEnd"/>
    </w:p>
    <w:p w:rsidR="00C56F85" w:rsidRPr="00C56F85" w:rsidRDefault="00C56F85" w:rsidP="00C56F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6F85" w:rsidRPr="00C56F85" w:rsidRDefault="00C56F85" w:rsidP="00C56F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6F85" w:rsidRPr="00C56F85" w:rsidRDefault="00C56F85" w:rsidP="00C56F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6F85" w:rsidRPr="00C56F85" w:rsidRDefault="00C56F85" w:rsidP="00C56F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6F85" w:rsidRPr="00C56F85" w:rsidRDefault="00C56F85" w:rsidP="00C56F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6F85" w:rsidRPr="00C56F85" w:rsidRDefault="00C56F85" w:rsidP="00C56F8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2448560</wp:posOffset>
                </wp:positionH>
                <wp:positionV relativeFrom="paragraph">
                  <wp:posOffset>-40005</wp:posOffset>
                </wp:positionV>
                <wp:extent cx="3467100" cy="16954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F85" w:rsidRPr="00C56F85" w:rsidRDefault="00C56F85" w:rsidP="00C56F85">
                            <w:pPr>
                              <w:pStyle w:val="af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F85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C56F85" w:rsidRPr="00C56F85" w:rsidRDefault="00C56F85" w:rsidP="00C56F85">
                            <w:pPr>
                              <w:pStyle w:val="af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F85">
                              <w:rPr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C56F85" w:rsidRPr="00C56F85" w:rsidRDefault="00C56F85" w:rsidP="00C56F85">
                            <w:pPr>
                              <w:pStyle w:val="af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F85">
                              <w:rPr>
                                <w:sz w:val="20"/>
                                <w:szCs w:val="20"/>
                              </w:rPr>
                              <w:t xml:space="preserve">постановлением администрации </w:t>
                            </w:r>
                            <w:proofErr w:type="spellStart"/>
                            <w:r w:rsidRPr="00C56F85">
                              <w:rPr>
                                <w:sz w:val="20"/>
                                <w:szCs w:val="20"/>
                              </w:rPr>
                              <w:t>Коломыцевского</w:t>
                            </w:r>
                            <w:proofErr w:type="spellEnd"/>
                            <w:r w:rsidRPr="00C56F85">
                              <w:rPr>
                                <w:sz w:val="20"/>
                                <w:szCs w:val="20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C56F85" w:rsidRPr="00C56F85" w:rsidRDefault="00C56F85" w:rsidP="00C56F85">
                            <w:pPr>
                              <w:pStyle w:val="af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F85">
                              <w:rPr>
                                <w:sz w:val="20"/>
                                <w:szCs w:val="20"/>
                              </w:rPr>
                              <w:t>от «__</w:t>
                            </w:r>
                            <w:proofErr w:type="gramStart"/>
                            <w:r w:rsidRPr="00C56F85">
                              <w:rPr>
                                <w:sz w:val="20"/>
                                <w:szCs w:val="20"/>
                              </w:rPr>
                              <w:t>_»_</w:t>
                            </w:r>
                            <w:proofErr w:type="gramEnd"/>
                            <w:r w:rsidRPr="00C56F85">
                              <w:rPr>
                                <w:sz w:val="20"/>
                                <w:szCs w:val="20"/>
                              </w:rPr>
                              <w:t xml:space="preserve">_______2024 г.  № 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192.8pt;margin-top:-3.15pt;width:273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v70gIAAMc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" filled="f" stroked="f">
                <v:textbox>
                  <w:txbxContent>
                    <w:p w:rsidR="00C56F85" w:rsidRPr="00C56F85" w:rsidRDefault="00C56F85" w:rsidP="00C56F85">
                      <w:pPr>
                        <w:pStyle w:val="af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6F85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C56F85" w:rsidRPr="00C56F85" w:rsidRDefault="00C56F85" w:rsidP="00C56F85">
                      <w:pPr>
                        <w:pStyle w:val="af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6F85">
                        <w:rPr>
                          <w:sz w:val="20"/>
                          <w:szCs w:val="20"/>
                        </w:rPr>
                        <w:t>УТВЕРЖДЕНО</w:t>
                      </w:r>
                    </w:p>
                    <w:p w:rsidR="00C56F85" w:rsidRPr="00C56F85" w:rsidRDefault="00C56F85" w:rsidP="00C56F85">
                      <w:pPr>
                        <w:pStyle w:val="af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6F85">
                        <w:rPr>
                          <w:sz w:val="20"/>
                          <w:szCs w:val="20"/>
                        </w:rPr>
                        <w:t xml:space="preserve">постановлением администрации </w:t>
                      </w:r>
                      <w:proofErr w:type="spellStart"/>
                      <w:r w:rsidRPr="00C56F85">
                        <w:rPr>
                          <w:sz w:val="20"/>
                          <w:szCs w:val="20"/>
                        </w:rPr>
                        <w:t>Коломыцевского</w:t>
                      </w:r>
                      <w:proofErr w:type="spellEnd"/>
                      <w:r w:rsidRPr="00C56F85">
                        <w:rPr>
                          <w:sz w:val="20"/>
                          <w:szCs w:val="20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C56F85" w:rsidRPr="00C56F85" w:rsidRDefault="00C56F85" w:rsidP="00C56F85">
                      <w:pPr>
                        <w:pStyle w:val="af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6F85">
                        <w:rPr>
                          <w:sz w:val="20"/>
                          <w:szCs w:val="20"/>
                        </w:rPr>
                        <w:t>от «__</w:t>
                      </w:r>
                      <w:proofErr w:type="gramStart"/>
                      <w:r w:rsidRPr="00C56F85">
                        <w:rPr>
                          <w:sz w:val="20"/>
                          <w:szCs w:val="20"/>
                        </w:rPr>
                        <w:t>_»_</w:t>
                      </w:r>
                      <w:proofErr w:type="gramEnd"/>
                      <w:r w:rsidRPr="00C56F85">
                        <w:rPr>
                          <w:sz w:val="20"/>
                          <w:szCs w:val="20"/>
                        </w:rPr>
                        <w:t xml:space="preserve">_______2024 г.  № 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F85" w:rsidRPr="00C56F85" w:rsidRDefault="00C56F85" w:rsidP="00C56F8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6F85">
        <w:rPr>
          <w:rFonts w:ascii="Times New Roman" w:eastAsia="Calibri" w:hAnsi="Times New Roman" w:cs="Times New Roman"/>
          <w:b/>
          <w:sz w:val="20"/>
          <w:szCs w:val="20"/>
        </w:rPr>
        <w:t xml:space="preserve">Программа 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6F85">
        <w:rPr>
          <w:rFonts w:ascii="Times New Roman" w:eastAsia="Calibri" w:hAnsi="Times New Roman" w:cs="Times New Roman"/>
          <w:b/>
          <w:sz w:val="20"/>
          <w:szCs w:val="20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56F85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C56F85">
        <w:rPr>
          <w:rFonts w:ascii="Times New Roman" w:eastAsia="Calibri" w:hAnsi="Times New Roman" w:cs="Times New Roman"/>
          <w:b/>
          <w:sz w:val="20"/>
          <w:szCs w:val="20"/>
        </w:rPr>
        <w:t>на 2025 год</w:t>
      </w:r>
    </w:p>
    <w:p w:rsidR="00C56F85" w:rsidRPr="00C56F85" w:rsidRDefault="00C56F85" w:rsidP="00C56F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6F85">
        <w:rPr>
          <w:rFonts w:ascii="Times New Roman" w:eastAsia="Calibri" w:hAnsi="Times New Roman" w:cs="Times New Roman"/>
          <w:b/>
          <w:sz w:val="20"/>
          <w:szCs w:val="20"/>
        </w:rPr>
        <w:t>1. Анализ текущего состояния осуществления муниципального контроля в сфере благоустройства</w:t>
      </w:r>
    </w:p>
    <w:p w:rsidR="00C56F85" w:rsidRPr="00C56F85" w:rsidRDefault="00C56F85" w:rsidP="00C56F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</w:t>
      </w:r>
      <w:r w:rsidRPr="00C56F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поселения Лискинского муниципального района Воронежской области на 2025 год (далее – Программа профилактики), определяет порядок проведения администрацией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(далее – администрация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(далее – контрольный орган). </w:t>
      </w: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утвержденными решением Совета народных депутатов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31.08.2021 г. № 54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требования).</w:t>
      </w: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C56F85" w:rsidRPr="00C56F85" w:rsidRDefault="00C56F85" w:rsidP="00C56F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B7B7B"/>
          <w:sz w:val="20"/>
          <w:szCs w:val="20"/>
        </w:rPr>
      </w:pPr>
      <w:r w:rsidRPr="00C56F85">
        <w:rPr>
          <w:rFonts w:ascii="Times New Roman" w:hAnsi="Times New Roman" w:cs="Times New Roman"/>
          <w:color w:val="7B7B7B"/>
          <w:sz w:val="20"/>
          <w:szCs w:val="20"/>
        </w:rPr>
        <w:t>Для достижения поставленных целей и результатов профилактики нарушений обязательных требований программой профилактики на 2024 год была установлена система оценки эффективности профилактической деятельности, состоящая из следующих целевых показателей:</w:t>
      </w:r>
    </w:p>
    <w:p w:rsidR="00C56F85" w:rsidRPr="00C56F85" w:rsidRDefault="00C56F85" w:rsidP="00C56F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B7B7B"/>
          <w:sz w:val="20"/>
          <w:szCs w:val="20"/>
        </w:rPr>
      </w:pPr>
      <w:r w:rsidRPr="00C56F85">
        <w:rPr>
          <w:rFonts w:ascii="Times New Roman" w:hAnsi="Times New Roman" w:cs="Times New Roman"/>
          <w:color w:val="7B7B7B"/>
          <w:sz w:val="20"/>
          <w:szCs w:val="20"/>
        </w:rPr>
        <w:t xml:space="preserve">1) повторно выявленные нарушения при проведении контрольных мероприятий </w:t>
      </w:r>
      <w:proofErr w:type="gramStart"/>
      <w:r w:rsidRPr="00C56F85">
        <w:rPr>
          <w:rFonts w:ascii="Times New Roman" w:hAnsi="Times New Roman" w:cs="Times New Roman"/>
          <w:color w:val="7B7B7B"/>
          <w:sz w:val="20"/>
          <w:szCs w:val="20"/>
        </w:rPr>
        <w:t>в  отношении</w:t>
      </w:r>
      <w:proofErr w:type="gramEnd"/>
      <w:r w:rsidRPr="00C56F85">
        <w:rPr>
          <w:rFonts w:ascii="Times New Roman" w:hAnsi="Times New Roman" w:cs="Times New Roman"/>
          <w:color w:val="7B7B7B"/>
          <w:sz w:val="20"/>
          <w:szCs w:val="20"/>
        </w:rPr>
        <w:t xml:space="preserve"> одного объекта контроля – достигнут и составил 0 % (запланированный – 0 %);</w:t>
      </w:r>
    </w:p>
    <w:p w:rsidR="00C56F85" w:rsidRPr="00C56F85" w:rsidRDefault="00C56F85" w:rsidP="00C56F85">
      <w:pPr>
        <w:pStyle w:val="Default"/>
        <w:suppressAutoHyphens/>
        <w:ind w:firstLine="709"/>
        <w:jc w:val="both"/>
        <w:rPr>
          <w:color w:val="7B7B7B"/>
          <w:sz w:val="20"/>
          <w:szCs w:val="20"/>
        </w:rPr>
      </w:pPr>
      <w:r w:rsidRPr="00C56F85">
        <w:rPr>
          <w:color w:val="7B7B7B"/>
          <w:sz w:val="20"/>
          <w:szCs w:val="20"/>
        </w:rPr>
        <w:t>2) проведение по инициативе контролируемого лица профилактических мероприятий при осуществлении контрольных мероприятий –достигнут и составил 100 % (запланированный – 100 %).</w:t>
      </w:r>
    </w:p>
    <w:p w:rsidR="00C56F85" w:rsidRPr="00C56F85" w:rsidRDefault="00C56F85" w:rsidP="00C56F85">
      <w:pPr>
        <w:pStyle w:val="Default"/>
        <w:suppressAutoHyphens/>
        <w:ind w:firstLine="709"/>
        <w:jc w:val="both"/>
        <w:rPr>
          <w:color w:val="7B7B7B"/>
          <w:sz w:val="20"/>
          <w:szCs w:val="20"/>
        </w:rPr>
      </w:pPr>
      <w:r w:rsidRPr="00C56F85">
        <w:rPr>
          <w:color w:val="7B7B7B"/>
          <w:sz w:val="20"/>
          <w:szCs w:val="20"/>
        </w:rPr>
        <w:t xml:space="preserve">Оценка эффективности реализации контрольным органом программы профилактики на 2024 год составила 100 %. </w:t>
      </w:r>
    </w:p>
    <w:p w:rsidR="00C56F85" w:rsidRPr="00C56F85" w:rsidRDefault="00C56F85" w:rsidP="00C56F85">
      <w:pPr>
        <w:pStyle w:val="Default"/>
        <w:suppressAutoHyphens/>
        <w:ind w:firstLine="709"/>
        <w:jc w:val="both"/>
        <w:rPr>
          <w:color w:val="7B7B7B"/>
          <w:sz w:val="20"/>
          <w:szCs w:val="20"/>
        </w:rPr>
      </w:pPr>
      <w:r w:rsidRPr="00C56F85">
        <w:rPr>
          <w:color w:val="7B7B7B"/>
          <w:sz w:val="20"/>
          <w:szCs w:val="20"/>
        </w:rPr>
        <w:t>Таким образом, контрольным органом выполнены все мероприятия, предусмотренные программой профилактики на 2024 год, что способствовало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56F85">
        <w:rPr>
          <w:rFonts w:ascii="Times New Roman" w:eastAsia="Calibri" w:hAnsi="Times New Roman" w:cs="Times New Roman"/>
          <w:b/>
          <w:sz w:val="20"/>
          <w:szCs w:val="20"/>
        </w:rPr>
        <w:t>1.1. Объекты муниципального контроля в сфере благоустройства</w:t>
      </w: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>Под объектами муниципального контроля в сфере благоустройства являются:</w:t>
      </w: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C56F85" w:rsidRPr="00C56F85" w:rsidRDefault="00C56F85" w:rsidP="00C5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C56F85" w:rsidRPr="00C56F85" w:rsidRDefault="00C56F85" w:rsidP="00C56F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0"/>
          <w:szCs w:val="20"/>
        </w:rPr>
      </w:pPr>
    </w:p>
    <w:p w:rsidR="00C56F85" w:rsidRPr="00C56F85" w:rsidRDefault="00C56F85" w:rsidP="00C56F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C56F85">
        <w:rPr>
          <w:rFonts w:ascii="Times New Roman" w:hAnsi="Times New Roman" w:cs="Times New Roman"/>
          <w:b/>
          <w:spacing w:val="1"/>
          <w:sz w:val="20"/>
          <w:szCs w:val="20"/>
        </w:rPr>
        <w:t>1.2. Характеристика проблем, на решение которых направлена Программа профилактики</w:t>
      </w:r>
    </w:p>
    <w:p w:rsidR="00C56F85" w:rsidRPr="00C56F85" w:rsidRDefault="00C56F85" w:rsidP="00C56F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C56F85" w:rsidRPr="00C56F85" w:rsidRDefault="00C56F85" w:rsidP="00C56F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C56F85">
        <w:rPr>
          <w:rFonts w:ascii="Times New Roman" w:hAnsi="Times New Roman" w:cs="Times New Roman"/>
          <w:spacing w:val="1"/>
          <w:sz w:val="20"/>
          <w:szCs w:val="20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Pr="00C56F85">
        <w:rPr>
          <w:rFonts w:ascii="Times New Roman" w:hAnsi="Times New Roman" w:cs="Times New Roman"/>
          <w:spacing w:val="1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pacing w:val="1"/>
          <w:sz w:val="20"/>
          <w:szCs w:val="20"/>
        </w:rPr>
        <w:t xml:space="preserve"> сельского поселения.</w:t>
      </w:r>
    </w:p>
    <w:p w:rsidR="00C56F85" w:rsidRPr="00C56F85" w:rsidRDefault="00C56F85" w:rsidP="00C56F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56F85" w:rsidRPr="00C56F85" w:rsidRDefault="00C56F85" w:rsidP="00C56F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6F85">
        <w:rPr>
          <w:rFonts w:ascii="Times New Roman" w:eastAsia="Calibri" w:hAnsi="Times New Roman" w:cs="Times New Roman"/>
          <w:b/>
          <w:sz w:val="20"/>
          <w:szCs w:val="20"/>
        </w:rPr>
        <w:t>2.</w:t>
      </w:r>
      <w:r w:rsidRPr="00C56F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6F85">
        <w:rPr>
          <w:rFonts w:ascii="Times New Roman" w:eastAsia="Calibri" w:hAnsi="Times New Roman" w:cs="Times New Roman"/>
          <w:b/>
          <w:sz w:val="20"/>
          <w:szCs w:val="20"/>
        </w:rPr>
        <w:t>Цели и задачи реализации Программы профилактики</w:t>
      </w:r>
    </w:p>
    <w:p w:rsidR="00C56F85" w:rsidRPr="00C56F85" w:rsidRDefault="00C56F85" w:rsidP="00C56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>2.1. Целями проведения профилактических мероприятий являются:</w:t>
      </w:r>
    </w:p>
    <w:p w:rsidR="00C56F85" w:rsidRPr="00C56F85" w:rsidRDefault="00C56F85" w:rsidP="00C56F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>- стимулирование добросовестного соблюдения обязательных требований контролируемыми лицами;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- устранение   </w:t>
      </w:r>
      <w:proofErr w:type="gram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условий,  причин</w:t>
      </w:r>
      <w:proofErr w:type="gram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 и  факторов, способных   привести     к</w:t>
      </w:r>
    </w:p>
    <w:p w:rsidR="00C56F85" w:rsidRPr="00C56F85" w:rsidRDefault="00C56F85" w:rsidP="00C56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нарушениям обязательных требований и (или) причинению вреда (ущерба) охраняемым законом ценностям;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разъяснение контролируемым лицам системы обязательных требований;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lastRenderedPageBreak/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повышение прозрачности системы осуществления муниципального контроля в сфере благоустройства;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2.2. Основными задачами профилактических мероприятий являются: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создание и внедрение мер системы позитивной профилактики;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56F85" w:rsidRPr="00C56F85" w:rsidRDefault="00C56F85" w:rsidP="00C56F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b/>
          <w:color w:val="000000"/>
          <w:sz w:val="20"/>
          <w:szCs w:val="20"/>
        </w:rPr>
        <w:t>3. Перечень профилактических мероприятий</w:t>
      </w:r>
    </w:p>
    <w:p w:rsidR="00C56F85" w:rsidRPr="00C56F85" w:rsidRDefault="00C56F85" w:rsidP="00C56F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3.1. Администрацией проводятся следующие профилактические мероприятия: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информирование;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обобщение правоприменительной практики;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объявление предостережения;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консультирование.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3.2. Информирование.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3.2.1. Должностные лица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3.2.2. Информирование осуществляется посредством размещения сведений, предусмотренных частью 3 статьи 46 Федерального закона                    № 248-ФЗ, на официальном сайте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 поселения в сети Интернет </w:t>
      </w:r>
      <w:r w:rsidRPr="00C56F85">
        <w:rPr>
          <w:rFonts w:ascii="Times New Roman" w:hAnsi="Times New Roman" w:cs="Times New Roman"/>
          <w:spacing w:val="7"/>
          <w:sz w:val="20"/>
          <w:szCs w:val="20"/>
        </w:rPr>
        <w:t>(</w:t>
      </w:r>
      <w:hyperlink r:id="rId8" w:history="1"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https://kolomycevskoe-r20.gosweb.gosuslugi.ru</w:t>
        </w:r>
      </w:hyperlink>
      <w:r w:rsidRPr="00C56F85">
        <w:rPr>
          <w:rFonts w:ascii="Times New Roman" w:hAnsi="Times New Roman" w:cs="Times New Roman"/>
          <w:spacing w:val="7"/>
          <w:sz w:val="20"/>
          <w:szCs w:val="20"/>
        </w:rPr>
        <w:t>)</w:t>
      </w:r>
      <w:r w:rsidRPr="00C56F85">
        <w:rPr>
          <w:rFonts w:ascii="Times New Roman" w:hAnsi="Times New Roman" w:cs="Times New Roman"/>
          <w:color w:val="000000"/>
          <w:sz w:val="20"/>
          <w:szCs w:val="20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3.3. Обобщение правоприменительной практики.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3.3.1. </w:t>
      </w:r>
      <w:r w:rsidRPr="00C56F85">
        <w:rPr>
          <w:rFonts w:ascii="Times New Roman" w:hAnsi="Times New Roman" w:cs="Times New Roman"/>
          <w:bCs/>
          <w:sz w:val="20"/>
          <w:szCs w:val="20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Доклад).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3.3.2. </w:t>
      </w:r>
      <w:proofErr w:type="gram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Доклад  готовится</w:t>
      </w:r>
      <w:proofErr w:type="gram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ежегодно.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Срок подготовки Доклада – не позднее 15 января года, следующего за отчетным годом.</w:t>
      </w:r>
    </w:p>
    <w:p w:rsidR="00C56F85" w:rsidRPr="00C56F85" w:rsidRDefault="00C56F85" w:rsidP="00C56F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C56F85">
        <w:rPr>
          <w:rFonts w:ascii="Times New Roman" w:hAnsi="Times New Roman" w:cs="Times New Roman"/>
          <w:sz w:val="20"/>
        </w:rPr>
        <w:t xml:space="preserve">3.3.3. В целях обеспечения общественных обсуждений проект Доклада  размещается на официальном сайте администрации </w:t>
      </w:r>
      <w:proofErr w:type="spellStart"/>
      <w:r w:rsidRPr="00C56F85">
        <w:rPr>
          <w:rFonts w:ascii="Times New Roman" w:hAnsi="Times New Roman" w:cs="Times New Roman"/>
          <w:sz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</w:rPr>
        <w:t xml:space="preserve"> сельского поселения в сети Интернет </w:t>
      </w:r>
      <w:r w:rsidRPr="00C56F85">
        <w:rPr>
          <w:rFonts w:ascii="Times New Roman" w:hAnsi="Times New Roman" w:cs="Times New Roman"/>
          <w:spacing w:val="7"/>
          <w:sz w:val="20"/>
        </w:rPr>
        <w:t>(</w:t>
      </w:r>
      <w:hyperlink r:id="rId9" w:history="1">
        <w:r w:rsidRPr="00C56F85">
          <w:rPr>
            <w:rStyle w:val="af5"/>
            <w:rFonts w:ascii="Times New Roman" w:hAnsi="Times New Roman" w:cs="Times New Roman"/>
            <w:sz w:val="20"/>
          </w:rPr>
          <w:t>https://kolomycevskoe-r20.gosweb.gosuslugi.ru</w:t>
        </w:r>
      </w:hyperlink>
      <w:r w:rsidRPr="00C56F85">
        <w:rPr>
          <w:rFonts w:ascii="Times New Roman" w:hAnsi="Times New Roman" w:cs="Times New Roman"/>
          <w:spacing w:val="7"/>
          <w:sz w:val="20"/>
        </w:rPr>
        <w:t>)</w:t>
      </w:r>
      <w:r w:rsidRPr="00C56F85">
        <w:rPr>
          <w:rFonts w:ascii="Times New Roman" w:hAnsi="Times New Roman" w:cs="Times New Roman"/>
          <w:sz w:val="20"/>
        </w:rPr>
        <w:t xml:space="preserve">  с 15 января до 15  февраля года, следующего за отчетным годом.</w:t>
      </w: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3.3.4. В течение всего периода размещения на официальном сайте </w:t>
      </w:r>
      <w:r w:rsidRPr="00C56F85">
        <w:rPr>
          <w:rFonts w:ascii="Times New Roman" w:hAnsi="Times New Roman" w:cs="Times New Roman"/>
          <w:sz w:val="20"/>
          <w:szCs w:val="20"/>
        </w:rPr>
        <w:t>проекта Доклада о правоприменительной практике у</w:t>
      </w:r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частники общественных обсуждений </w:t>
      </w:r>
      <w:r w:rsidRPr="00C56F85">
        <w:rPr>
          <w:rFonts w:ascii="Times New Roman" w:hAnsi="Times New Roman" w:cs="Times New Roman"/>
          <w:sz w:val="20"/>
          <w:szCs w:val="20"/>
        </w:rPr>
        <w:t>могут в</w:t>
      </w:r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носить предложения и </w:t>
      </w:r>
      <w:r w:rsidRPr="00C56F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замечания посредством их направления в письменной форме в адрес администрации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поселения:</w:t>
      </w: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397965, Воронежская область, Лискинский район, Коломыцевское сельское поселение, с.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>, ул. Кольцова,1А</w:t>
      </w:r>
      <w:r w:rsidRPr="00C56F85">
        <w:rPr>
          <w:rFonts w:ascii="Times New Roman" w:hAnsi="Times New Roman" w:cs="Times New Roman"/>
          <w:sz w:val="20"/>
          <w:szCs w:val="20"/>
        </w:rPr>
        <w:t xml:space="preserve"> тел. (47391) 94-194, адрес электронной почты: </w:t>
      </w:r>
      <w:hyperlink r:id="rId10" w:history="1"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kolomyc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.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liski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@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govvrn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C56F85">
        <w:rPr>
          <w:rFonts w:ascii="Times New Roman" w:hAnsi="Times New Roman" w:cs="Times New Roman"/>
          <w:sz w:val="20"/>
          <w:szCs w:val="20"/>
        </w:rPr>
        <w:t>, а также посредством официального сайта.</w:t>
      </w:r>
    </w:p>
    <w:p w:rsidR="00C56F85" w:rsidRPr="00C56F85" w:rsidRDefault="00C56F85" w:rsidP="00C56F85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bCs/>
          <w:spacing w:val="-4"/>
        </w:rPr>
      </w:pPr>
      <w:r w:rsidRPr="00C56F85">
        <w:rPr>
          <w:bCs/>
          <w:spacing w:val="-4"/>
        </w:rPr>
        <w:t xml:space="preserve">3.3.5. Поданные в период общественных обсуждений предложения рассматриваются администрацией </w:t>
      </w:r>
      <w:proofErr w:type="spellStart"/>
      <w:r w:rsidRPr="00C56F85">
        <w:rPr>
          <w:bCs/>
          <w:spacing w:val="-4"/>
        </w:rPr>
        <w:t>Коломыцевского</w:t>
      </w:r>
      <w:proofErr w:type="spellEnd"/>
      <w:r w:rsidRPr="00C56F85">
        <w:rPr>
          <w:bCs/>
          <w:spacing w:val="-4"/>
        </w:rPr>
        <w:t xml:space="preserve">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C56F85" w:rsidRPr="00C56F85" w:rsidRDefault="00C56F85" w:rsidP="00C56F85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56F85">
        <w:rPr>
          <w:bCs/>
        </w:rPr>
        <w:t xml:space="preserve">3.3.6. Результаты общественных обсуждений (включая перечень  предложений и мотивированных заключений об их учете (в том числе частичном) или отклонении) размещаются на официальном сайте администрации </w:t>
      </w:r>
      <w:proofErr w:type="spellStart"/>
      <w:r w:rsidRPr="00C56F85">
        <w:rPr>
          <w:bCs/>
        </w:rPr>
        <w:t>Коломыцевского</w:t>
      </w:r>
      <w:proofErr w:type="spellEnd"/>
      <w:r w:rsidRPr="00C56F85">
        <w:rPr>
          <w:bCs/>
        </w:rPr>
        <w:t xml:space="preserve"> сельского поселения в сети Интернет </w:t>
      </w:r>
      <w:r w:rsidRPr="00C56F85">
        <w:rPr>
          <w:spacing w:val="7"/>
        </w:rPr>
        <w:t>(</w:t>
      </w:r>
      <w:hyperlink r:id="rId11" w:history="1">
        <w:r w:rsidRPr="00C56F85">
          <w:rPr>
            <w:rStyle w:val="af5"/>
          </w:rPr>
          <w:t>https://kolomycevskoe-r20.gosweb.gosuslugi.ru</w:t>
        </w:r>
      </w:hyperlink>
      <w:r w:rsidRPr="00C56F85">
        <w:rPr>
          <w:spacing w:val="7"/>
        </w:rPr>
        <w:t xml:space="preserve">) </w:t>
      </w:r>
      <w:r w:rsidRPr="00C56F85">
        <w:rPr>
          <w:bCs/>
        </w:rPr>
        <w:t xml:space="preserve"> не позднее 20 февраля года, следующего за отчетным годом.</w:t>
      </w:r>
    </w:p>
    <w:p w:rsidR="00C56F85" w:rsidRPr="00C56F85" w:rsidRDefault="00C56F85" w:rsidP="00C56F85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56F85">
        <w:rPr>
          <w:bCs/>
        </w:rPr>
        <w:t xml:space="preserve">3.3.7. Доклад утверждается правовым актом администрации </w:t>
      </w:r>
      <w:proofErr w:type="spellStart"/>
      <w:r w:rsidRPr="00C56F85">
        <w:rPr>
          <w:bCs/>
        </w:rPr>
        <w:t>Коломыцевского</w:t>
      </w:r>
      <w:proofErr w:type="spellEnd"/>
      <w:r w:rsidRPr="00C56F85">
        <w:rPr>
          <w:bCs/>
        </w:rPr>
        <w:t xml:space="preserve">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</w:t>
      </w:r>
      <w:proofErr w:type="spellStart"/>
      <w:r w:rsidRPr="00C56F85">
        <w:rPr>
          <w:bCs/>
        </w:rPr>
        <w:t>Коломыцевского</w:t>
      </w:r>
      <w:proofErr w:type="spellEnd"/>
      <w:r w:rsidRPr="00C56F85">
        <w:rPr>
          <w:bCs/>
        </w:rPr>
        <w:t xml:space="preserve"> сельского поселения в сети Интернет </w:t>
      </w:r>
      <w:r w:rsidRPr="00C56F85">
        <w:rPr>
          <w:spacing w:val="7"/>
        </w:rPr>
        <w:t>(</w:t>
      </w:r>
      <w:hyperlink r:id="rId12" w:history="1">
        <w:r w:rsidRPr="00C56F85">
          <w:rPr>
            <w:rStyle w:val="af5"/>
          </w:rPr>
          <w:t>https://kolomycevskoe-r20.gosweb.gosuslugi.ru</w:t>
        </w:r>
      </w:hyperlink>
      <w:r w:rsidRPr="00C56F85">
        <w:rPr>
          <w:spacing w:val="7"/>
        </w:rPr>
        <w:t xml:space="preserve">) </w:t>
      </w:r>
      <w:r w:rsidRPr="00C56F85">
        <w:rPr>
          <w:bCs/>
        </w:rPr>
        <w:t>в течение 5 рабочих дней со дня утверждения.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3.4. Объявление предостережения.</w:t>
      </w:r>
    </w:p>
    <w:p w:rsidR="00C56F85" w:rsidRPr="00C56F85" w:rsidRDefault="00C56F85" w:rsidP="00C56F85">
      <w:pPr>
        <w:pStyle w:val="a9"/>
        <w:suppressAutoHyphens/>
        <w:autoSpaceDE w:val="0"/>
        <w:autoSpaceDN w:val="0"/>
        <w:adjustRightInd w:val="0"/>
        <w:ind w:left="0" w:firstLine="709"/>
        <w:jc w:val="both"/>
      </w:pPr>
      <w:r w:rsidRPr="00C56F85">
        <w:rPr>
          <w:color w:val="000000"/>
        </w:rPr>
        <w:t xml:space="preserve">3.4.1. </w:t>
      </w:r>
      <w:r w:rsidRPr="00C56F85">
        <w:t xml:space="preserve">Должностные лица администрации </w:t>
      </w:r>
      <w:proofErr w:type="spellStart"/>
      <w:r w:rsidRPr="00C56F85">
        <w:t>Коломыцевского</w:t>
      </w:r>
      <w:proofErr w:type="spellEnd"/>
      <w:r w:rsidRPr="00C56F85">
        <w:t xml:space="preserve">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</w:t>
      </w:r>
      <w:proofErr w:type="spellStart"/>
      <w:r w:rsidRPr="00C56F85">
        <w:t>Коломыцевского</w:t>
      </w:r>
      <w:proofErr w:type="spellEnd"/>
      <w:r w:rsidRPr="00C56F85">
        <w:t xml:space="preserve"> сельского поселения не позднее 30 дней со дня получения указанных сведений.</w:t>
      </w:r>
    </w:p>
    <w:p w:rsidR="00C56F85" w:rsidRPr="00C56F85" w:rsidRDefault="00C56F85" w:rsidP="00C56F85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56F85">
        <w:rPr>
          <w:color w:val="000000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3.4.2. Объявляемые предостережения регистрируются в журнале учета предостережений с присвоением регистрационного номера, форма журнала утверждается правовым актом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3.4.4. В случае принятия представленных в возражении контролируемого лица доводов глава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При несогласии с возражением указываются соответствующие обоснования.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3.5. Консультирование.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3.5.1. Должностные лица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3.5.2. Консультирование может осуществляться должностным лицом</w:t>
      </w:r>
    </w:p>
    <w:p w:rsidR="00C56F85" w:rsidRPr="00C56F85" w:rsidRDefault="00C56F85" w:rsidP="00C56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по телефону, посредством видео-конференц-связи, на личном приеме либо в ходе проведения контрольного мероприятия. 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3.5.3 Личный прием граждан проводится главой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поселения, ведущим специалистом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3.5.4. Консультирование в устной и письменной формах осуществляется по следующим вопросам: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организация и осуществление муниципального контроля в сфере благоустройства;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порядок осуществления контрольных мероприятий;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в рамках контрольных мероприятий.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3.5.6. Консультирование в письменной форме осуществляется ведущим специалистом в следующих случаях: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за время, отведенное для консультирования, предоставить ответ на поставленные вопросы невозможно;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- ответ на поставленные вопросы требует дополнительного запроса сведений от органов власти или иных лиц.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3.5.7. Администрация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администрацией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3.5.8. При проведении консультирования во время контрольных (надзорных) мероприятий запись о проведенной консультации отражается в</w:t>
      </w:r>
    </w:p>
    <w:p w:rsidR="00C56F85" w:rsidRPr="00C56F85" w:rsidRDefault="00C56F85" w:rsidP="00C56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>акте контрольного (надзорного) мероприятия.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в сети Интернет </w:t>
      </w:r>
      <w:r w:rsidRPr="00C56F85">
        <w:rPr>
          <w:rFonts w:ascii="Times New Roman" w:hAnsi="Times New Roman" w:cs="Times New Roman"/>
          <w:spacing w:val="7"/>
          <w:sz w:val="20"/>
          <w:szCs w:val="20"/>
        </w:rPr>
        <w:t>(</w:t>
      </w:r>
      <w:hyperlink r:id="rId13" w:history="1"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https://kolomycevskoe-r20.gosweb.gosuslugi.ru</w:t>
        </w:r>
      </w:hyperlink>
      <w:r w:rsidRPr="00C56F85">
        <w:rPr>
          <w:rFonts w:ascii="Times New Roman" w:hAnsi="Times New Roman" w:cs="Times New Roman"/>
          <w:spacing w:val="7"/>
          <w:sz w:val="20"/>
          <w:szCs w:val="20"/>
        </w:rPr>
        <w:t>)</w:t>
      </w: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письменного разъяснения, подписанного уполномоченным должностным лицом администрации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поселения, без указания в таком разъяснении сведений, отнесенных к категории ограниченного доступа.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3.5.10. Консультирование проводится администрацией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по вторникам и четвергам с 14.00 до 16.00; телефон: (47391) 94-1-94; местонахождение: 397921, Воронежская область, Лискинский район, Коломыцевское сельское поселение, с. </w:t>
      </w:r>
      <w:proofErr w:type="spellStart"/>
      <w:r w:rsidRPr="00C56F85">
        <w:rPr>
          <w:rFonts w:ascii="Times New Roman" w:hAnsi="Times New Roman" w:cs="Times New Roman"/>
          <w:color w:val="000000"/>
          <w:sz w:val="20"/>
          <w:szCs w:val="20"/>
        </w:rPr>
        <w:t>Коломыцево</w:t>
      </w:r>
      <w:proofErr w:type="spellEnd"/>
      <w:r w:rsidRPr="00C56F85">
        <w:rPr>
          <w:rFonts w:ascii="Times New Roman" w:hAnsi="Times New Roman" w:cs="Times New Roman"/>
          <w:color w:val="000000"/>
          <w:sz w:val="20"/>
          <w:szCs w:val="20"/>
        </w:rPr>
        <w:t xml:space="preserve">, ул. Кольцова.1А, адрес электронной почты: </w:t>
      </w:r>
      <w:hyperlink r:id="rId14" w:history="1"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kolomyc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.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liski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@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govvrn</w:t>
        </w:r>
        <w:r w:rsidRPr="00C56F85">
          <w:rPr>
            <w:rStyle w:val="af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56F85">
          <w:rPr>
            <w:rStyle w:val="af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C56F8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56F85" w:rsidRPr="00C56F85" w:rsidRDefault="00C56F85" w:rsidP="00C56F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C56F85" w:rsidRPr="00C56F85" w:rsidRDefault="00C56F85" w:rsidP="00C56F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6F85">
        <w:rPr>
          <w:rFonts w:ascii="Times New Roman" w:hAnsi="Times New Roman" w:cs="Times New Roman"/>
          <w:b/>
          <w:color w:val="000000"/>
          <w:sz w:val="20"/>
          <w:szCs w:val="20"/>
        </w:rPr>
        <w:t>4. Показатели результативности и эффективности</w:t>
      </w:r>
    </w:p>
    <w:p w:rsidR="00C56F85" w:rsidRPr="00C56F85" w:rsidRDefault="00C56F85" w:rsidP="00C56F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56F85">
        <w:rPr>
          <w:rFonts w:ascii="Times New Roman" w:hAnsi="Times New Roman" w:cs="Times New Roman"/>
          <w:iCs/>
          <w:sz w:val="20"/>
          <w:szCs w:val="20"/>
        </w:rPr>
        <w:t>4.1. Для оценки результативности и эффективности Программы устанавливаются следующие показатели:</w:t>
      </w: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75"/>
        <w:gridCol w:w="1276"/>
        <w:gridCol w:w="1276"/>
        <w:gridCol w:w="1276"/>
        <w:gridCol w:w="1134"/>
      </w:tblGrid>
      <w:tr w:rsidR="00C56F85" w:rsidRPr="00C56F85" w:rsidTr="00FE5FE8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значение, </w:t>
            </w:r>
          </w:p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C56F85" w:rsidRPr="00C56F85" w:rsidTr="00FE5FE8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56F85" w:rsidRPr="00C56F85" w:rsidTr="00FE5F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ч. 3 ст.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6F85" w:rsidRPr="00C56F85" w:rsidTr="00FE5F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доклада, содержащего результаты обобщения 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исполнено/ не 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ind w:left="-59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56F85" w:rsidRPr="00C56F85" w:rsidTr="00FE5F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Доля выданных 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6F85" w:rsidRPr="00C56F85" w:rsidTr="00FE5F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5" w:rsidRPr="00C56F85" w:rsidRDefault="00C56F85" w:rsidP="00C5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uppressAutoHyphens/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4.2.  Оценка эффективности реализации Программы рассчитывается ежегодно (по итогам календарного года).</w:t>
      </w:r>
    </w:p>
    <w:p w:rsidR="00C56F85" w:rsidRPr="00C56F85" w:rsidRDefault="00C56F85" w:rsidP="00C56F85">
      <w:pPr>
        <w:ind w:left="496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56F85" w:rsidRPr="00C56F85" w:rsidRDefault="00C56F85" w:rsidP="00C56F8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ind w:left="496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56F85">
        <w:rPr>
          <w:rFonts w:ascii="Times New Roman" w:hAnsi="Times New Roman" w:cs="Times New Roman"/>
          <w:bCs/>
          <w:sz w:val="20"/>
          <w:szCs w:val="20"/>
        </w:rPr>
        <w:t>Приложение к Программе</w:t>
      </w:r>
    </w:p>
    <w:p w:rsidR="00C56F85" w:rsidRPr="00C56F85" w:rsidRDefault="00C56F85" w:rsidP="00C56F85">
      <w:pPr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56F85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2025 год</w:t>
      </w:r>
    </w:p>
    <w:p w:rsidR="00C56F85" w:rsidRPr="00C56F85" w:rsidRDefault="00C56F85" w:rsidP="00C56F85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56F85" w:rsidRPr="00C56F85" w:rsidRDefault="00C56F85" w:rsidP="00C56F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>План мероприятий профилактики рисков причинения вреда (ущерба) охраняемым законом ценностям на 2025 год</w:t>
      </w:r>
    </w:p>
    <w:p w:rsidR="00C56F85" w:rsidRPr="00C56F85" w:rsidRDefault="00C56F85" w:rsidP="00C56F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C56F85" w:rsidRPr="00C56F85" w:rsidTr="00FE5FE8">
        <w:trPr>
          <w:tblHeader/>
        </w:trPr>
        <w:tc>
          <w:tcPr>
            <w:tcW w:w="640" w:type="dxa"/>
            <w:vAlign w:val="center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430" w:type="dxa"/>
            <w:vAlign w:val="center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C56F85" w:rsidRPr="00C56F85" w:rsidTr="00FE5FE8"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Мониторинг и актуализация размещенного на сайте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</w:t>
            </w:r>
          </w:p>
        </w:tc>
        <w:tc>
          <w:tcPr>
            <w:tcW w:w="1984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</w:tr>
      <w:tr w:rsidR="00C56F85" w:rsidRPr="00C56F85" w:rsidTr="00FE5FE8">
        <w:trPr>
          <w:trHeight w:val="996"/>
        </w:trPr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Информирование о содержании новых обязательных требований, требований, установленных муниципальными правовыми актами, сроках и порядке вступления их в действие</w:t>
            </w:r>
          </w:p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</w:tr>
      <w:tr w:rsidR="00C56F85" w:rsidRPr="00C56F85" w:rsidTr="00FE5FE8"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Жидкова И.В., 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Е.П..</w:t>
            </w:r>
          </w:p>
        </w:tc>
      </w:tr>
      <w:tr w:rsidR="00C56F85" w:rsidRPr="00C56F85" w:rsidTr="00FE5FE8"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с выделением наиболее часто встречающихся  нарушений </w:t>
            </w:r>
          </w:p>
        </w:tc>
        <w:tc>
          <w:tcPr>
            <w:tcW w:w="1984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 15 января года, следующего за отчетным</w:t>
            </w:r>
          </w:p>
        </w:tc>
        <w:tc>
          <w:tcPr>
            <w:tcW w:w="2268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Е.П..</w:t>
            </w:r>
          </w:p>
        </w:tc>
      </w:tr>
      <w:tr w:rsidR="00C56F85" w:rsidRPr="00C56F85" w:rsidTr="00FE5FE8"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 15 января года, следующего за отчетным</w:t>
            </w:r>
          </w:p>
        </w:tc>
        <w:tc>
          <w:tcPr>
            <w:tcW w:w="2268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Е.П..</w:t>
            </w:r>
          </w:p>
        </w:tc>
      </w:tr>
      <w:tr w:rsidR="00C56F85" w:rsidRPr="00C56F85" w:rsidTr="00FE5FE8"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Е.П..</w:t>
            </w:r>
          </w:p>
        </w:tc>
      </w:tr>
      <w:tr w:rsidR="00C56F85" w:rsidRPr="00C56F85" w:rsidTr="00FE5FE8"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C56F85" w:rsidRPr="00C56F85" w:rsidRDefault="00C56F85" w:rsidP="00FE5F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6F85" w:rsidRPr="00C56F85" w:rsidRDefault="00C56F85" w:rsidP="00FE5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 15 января до 15 февраля года, следующего за отчетным годом</w:t>
            </w:r>
          </w:p>
          <w:p w:rsidR="00C56F85" w:rsidRPr="00C56F85" w:rsidRDefault="00C56F85" w:rsidP="00FE5FE8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6F85" w:rsidRPr="00C56F85" w:rsidRDefault="00C56F85" w:rsidP="00FE5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Е.П..</w:t>
            </w:r>
            <w:proofErr w:type="gramEnd"/>
          </w:p>
          <w:p w:rsidR="00C56F85" w:rsidRPr="00C56F85" w:rsidRDefault="00C56F85" w:rsidP="00FE5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FE5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F85" w:rsidRPr="00C56F85" w:rsidTr="00FE5FE8">
        <w:tc>
          <w:tcPr>
            <w:tcW w:w="640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0" w:type="dxa"/>
          </w:tcPr>
          <w:p w:rsidR="00C56F85" w:rsidRPr="00C56F85" w:rsidRDefault="00C56F85" w:rsidP="00FE5FE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C56F85" w:rsidRPr="00C56F85" w:rsidRDefault="00C56F85" w:rsidP="00FE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утверждения</w:t>
            </w:r>
          </w:p>
          <w:p w:rsidR="00C56F85" w:rsidRPr="00C56F85" w:rsidRDefault="00C56F85" w:rsidP="00FE5FE8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6F85" w:rsidRPr="00C56F85" w:rsidRDefault="00C56F85" w:rsidP="00FE5FE8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Е.П..</w:t>
            </w:r>
          </w:p>
        </w:tc>
      </w:tr>
    </w:tbl>
    <w:p w:rsidR="00C56F85" w:rsidRPr="0015509B" w:rsidRDefault="00C56F85" w:rsidP="00C56F85">
      <w:pPr>
        <w:jc w:val="center"/>
        <w:rPr>
          <w:b/>
          <w:bCs/>
          <w:sz w:val="28"/>
          <w:szCs w:val="28"/>
        </w:rPr>
      </w:pPr>
    </w:p>
    <w:p w:rsidR="00CF435C" w:rsidRDefault="00CF435C" w:rsidP="00CF435C"/>
    <w:p w:rsidR="00783CA1" w:rsidRPr="00370C5E" w:rsidRDefault="00783CA1" w:rsidP="00783CA1">
      <w:pPr>
        <w:rPr>
          <w:sz w:val="24"/>
          <w:szCs w:val="24"/>
        </w:rPr>
      </w:pPr>
    </w:p>
    <w:p w:rsidR="00C56F85" w:rsidRPr="00C56F85" w:rsidRDefault="00C56F85" w:rsidP="00C56F8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56F85">
        <w:rPr>
          <w:rFonts w:ascii="Times New Roman" w:hAnsi="Times New Roman" w:cs="Times New Roman"/>
          <w:b/>
          <w:sz w:val="20"/>
          <w:szCs w:val="20"/>
          <w:lang w:eastAsia="ar-SA"/>
        </w:rPr>
        <w:lastRenderedPageBreak/>
        <w:t>СОВЕТ НАРОДНЫХ ДЕПУТАТОВ</w:t>
      </w:r>
    </w:p>
    <w:p w:rsidR="00C56F85" w:rsidRPr="00C56F85" w:rsidRDefault="00C56F85" w:rsidP="00C56F8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56F85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C56F85" w:rsidRPr="00C56F85" w:rsidRDefault="00C56F85" w:rsidP="00C56F8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56F85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C56F85" w:rsidRPr="00C56F85" w:rsidRDefault="00C56F85" w:rsidP="00C56F85">
      <w:pPr>
        <w:pBdr>
          <w:bottom w:val="single" w:sz="6" w:space="2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56F85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C56F85" w:rsidRPr="00C56F85" w:rsidRDefault="00C56F85" w:rsidP="00C56F8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56F85" w:rsidRPr="00C56F85" w:rsidRDefault="00C56F85" w:rsidP="00C56F8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56F85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C56F85" w:rsidRPr="00C56F85" w:rsidRDefault="00C56F85" w:rsidP="00C56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56F85">
        <w:rPr>
          <w:rFonts w:ascii="Times New Roman" w:hAnsi="Times New Roman" w:cs="Times New Roman"/>
          <w:sz w:val="20"/>
          <w:szCs w:val="20"/>
          <w:u w:val="single"/>
        </w:rPr>
        <w:t xml:space="preserve">от 30 </w:t>
      </w:r>
      <w:proofErr w:type="gramStart"/>
      <w:r w:rsidRPr="00C56F85">
        <w:rPr>
          <w:rFonts w:ascii="Times New Roman" w:hAnsi="Times New Roman" w:cs="Times New Roman"/>
          <w:sz w:val="20"/>
          <w:szCs w:val="20"/>
          <w:u w:val="single"/>
        </w:rPr>
        <w:t>сентября  2024</w:t>
      </w:r>
      <w:proofErr w:type="gramEnd"/>
      <w:r w:rsidRPr="00C56F85">
        <w:rPr>
          <w:rFonts w:ascii="Times New Roman" w:hAnsi="Times New Roman" w:cs="Times New Roman"/>
          <w:sz w:val="20"/>
          <w:szCs w:val="20"/>
          <w:u w:val="single"/>
        </w:rPr>
        <w:t xml:space="preserve">  г.№ 176</w:t>
      </w:r>
    </w:p>
    <w:p w:rsidR="00C56F85" w:rsidRPr="00C56F85" w:rsidRDefault="00C56F85" w:rsidP="00C56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с.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C56F85" w:rsidRPr="00C56F85" w:rsidRDefault="00C56F85" w:rsidP="00C56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</w:t>
      </w: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в   решение Совета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народных депутатов </w:t>
      </w:r>
      <w:proofErr w:type="spell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поселения Лискинского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района Воронежской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области от </w:t>
      </w:r>
      <w:r w:rsidRPr="00C56F85">
        <w:rPr>
          <w:rFonts w:ascii="Times New Roman" w:hAnsi="Times New Roman" w:cs="Times New Roman"/>
          <w:b/>
          <w:sz w:val="20"/>
          <w:szCs w:val="20"/>
        </w:rPr>
        <w:t>27.12.2023 г. № 142</w:t>
      </w:r>
      <w:r w:rsidRPr="00C56F85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О  бюджете</w:t>
      </w:r>
      <w:proofErr w:type="gram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муниципального района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Воронежской  области</w:t>
      </w:r>
      <w:proofErr w:type="gram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на  2024 год  и  </w:t>
      </w:r>
    </w:p>
    <w:p w:rsidR="00C56F85" w:rsidRPr="00C56F85" w:rsidRDefault="00C56F85" w:rsidP="00C56F8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>на плановый период 2025 и 2026 годов»</w:t>
      </w: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C56F85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C56F85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правовогоположения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государственных (муниципальных) учреждений»,   на основании Устава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2024году  и плановом периоде 2025 и 2026 годов Совет народных депутатов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C56F85" w:rsidRPr="00C56F85" w:rsidRDefault="00C56F85" w:rsidP="00C56F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Внести в решение Совета народных депутатов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27 декабря 2023г. № 142 «О бюджете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2024 год и на плановый период 2025 и 2026 годов» (далее – Решение) следующие изменения:</w:t>
      </w:r>
    </w:p>
    <w:p w:rsidR="00C56F85" w:rsidRPr="00C56F85" w:rsidRDefault="00C56F85" w:rsidP="00C56F85">
      <w:pPr>
        <w:pStyle w:val="a9"/>
        <w:tabs>
          <w:tab w:val="left" w:pos="426"/>
          <w:tab w:val="left" w:pos="709"/>
        </w:tabs>
        <w:ind w:left="0"/>
        <w:jc w:val="both"/>
      </w:pPr>
      <w:r w:rsidRPr="00C56F85">
        <w:t xml:space="preserve">      1.1. Часть 1 статьи 1 Решения изложить в новой редакции:</w:t>
      </w:r>
    </w:p>
    <w:p w:rsidR="00C56F85" w:rsidRPr="00C56F85" w:rsidRDefault="00C56F85" w:rsidP="00C56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«1. Утвердить основные характеристики бюджета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2024 год: </w:t>
      </w:r>
    </w:p>
    <w:p w:rsidR="00C56F85" w:rsidRPr="00C56F85" w:rsidRDefault="00C56F85" w:rsidP="00C56F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1) прогнозируемый общий объем доходов бюджета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C56F85">
        <w:rPr>
          <w:rFonts w:ascii="Times New Roman" w:hAnsi="Times New Roman" w:cs="Times New Roman"/>
          <w:b/>
          <w:sz w:val="20"/>
          <w:szCs w:val="20"/>
        </w:rPr>
        <w:t>16 970,0</w:t>
      </w:r>
      <w:r w:rsidRPr="00C56F85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C56F85">
        <w:rPr>
          <w:rFonts w:ascii="Times New Roman" w:hAnsi="Times New Roman" w:cs="Times New Roman"/>
          <w:b/>
          <w:sz w:val="20"/>
          <w:szCs w:val="20"/>
        </w:rPr>
        <w:t>15 153,0</w:t>
      </w:r>
      <w:r w:rsidRPr="00C56F85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C56F85">
        <w:rPr>
          <w:rFonts w:ascii="Times New Roman" w:hAnsi="Times New Roman" w:cs="Times New Roman"/>
          <w:b/>
          <w:sz w:val="20"/>
          <w:szCs w:val="20"/>
        </w:rPr>
        <w:t>5 088,2</w:t>
      </w:r>
      <w:r w:rsidRPr="00C56F85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C56F85">
        <w:rPr>
          <w:rFonts w:ascii="Times New Roman" w:hAnsi="Times New Roman" w:cs="Times New Roman"/>
          <w:b/>
          <w:sz w:val="20"/>
          <w:szCs w:val="20"/>
        </w:rPr>
        <w:t>10 064,8</w:t>
      </w:r>
      <w:r w:rsidRPr="00C56F85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2) общий объем расходов бюджета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C56F85">
        <w:rPr>
          <w:rFonts w:ascii="Times New Roman" w:hAnsi="Times New Roman" w:cs="Times New Roman"/>
          <w:b/>
          <w:sz w:val="20"/>
          <w:szCs w:val="20"/>
        </w:rPr>
        <w:t>17 146,3</w:t>
      </w:r>
      <w:r w:rsidRPr="00C56F85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3) прогнозируемый дефицит бюджета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C56F85">
        <w:rPr>
          <w:rFonts w:ascii="Times New Roman" w:hAnsi="Times New Roman" w:cs="Times New Roman"/>
          <w:b/>
          <w:sz w:val="20"/>
          <w:szCs w:val="20"/>
        </w:rPr>
        <w:t>176,3</w:t>
      </w:r>
      <w:r w:rsidRPr="00C56F85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C56F85" w:rsidRPr="00C56F85" w:rsidRDefault="00C56F85" w:rsidP="00C5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4) источники внутреннего финансирования дефицита бюджета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2024 год и на плановый период 2025 и 2026 годов, согласно приложению №1 к настоящему Решению.»;</w:t>
      </w:r>
    </w:p>
    <w:p w:rsidR="00C56F85" w:rsidRPr="00C56F85" w:rsidRDefault="00C56F85" w:rsidP="00C56F85">
      <w:pPr>
        <w:pStyle w:val="a9"/>
        <w:ind w:left="0"/>
        <w:jc w:val="both"/>
        <w:rPr>
          <w:highlight w:val="yellow"/>
        </w:rPr>
      </w:pPr>
    </w:p>
    <w:p w:rsidR="00C56F85" w:rsidRPr="00C56F85" w:rsidRDefault="00C56F85" w:rsidP="00C56F85">
      <w:pPr>
        <w:pStyle w:val="a9"/>
        <w:ind w:left="0"/>
        <w:jc w:val="both"/>
      </w:pPr>
      <w:r w:rsidRPr="00C56F85">
        <w:t xml:space="preserve">       1.2. Приложение №1 «Источники внутреннего финансирования дефицита бюджета </w:t>
      </w:r>
      <w:proofErr w:type="spellStart"/>
      <w:r w:rsidRPr="00C56F85">
        <w:t>Коломыцевского</w:t>
      </w:r>
      <w:proofErr w:type="spellEnd"/>
      <w:r w:rsidRPr="00C56F85">
        <w:t xml:space="preserve"> сельского поселения Лискинского муниципального района Воронежской области на 2024 год и на плановый период 2025 и 2026 годов» изложить в новой редакции, согласно приложению № 1 к настоящему Решению;</w:t>
      </w:r>
    </w:p>
    <w:p w:rsidR="00C56F85" w:rsidRPr="00C56F85" w:rsidRDefault="00C56F85" w:rsidP="00C56F85">
      <w:pPr>
        <w:pStyle w:val="a9"/>
        <w:ind w:left="0"/>
        <w:jc w:val="both"/>
      </w:pPr>
    </w:p>
    <w:p w:rsidR="00C56F85" w:rsidRPr="00C56F85" w:rsidRDefault="00C56F85" w:rsidP="00C56F85">
      <w:pPr>
        <w:pStyle w:val="a9"/>
        <w:ind w:left="0"/>
        <w:jc w:val="both"/>
      </w:pPr>
      <w:r w:rsidRPr="00C56F85">
        <w:lastRenderedPageBreak/>
        <w:t xml:space="preserve">       1.3. Приложение №2 «Доходы бюджета </w:t>
      </w:r>
      <w:proofErr w:type="spellStart"/>
      <w:r w:rsidRPr="00C56F85">
        <w:t>Коломыцевского</w:t>
      </w:r>
      <w:proofErr w:type="spellEnd"/>
      <w:r w:rsidRPr="00C56F85">
        <w:t xml:space="preserve"> сельского поселения Лискинского муниципального района Воронежской области по кодам видов доходов, подвидов доходов на 2024 год и на плановый период 2025 и 2026 годов» изложить в новой редакции, согласно приложению № 2 к настоящему Решению;</w:t>
      </w:r>
    </w:p>
    <w:p w:rsidR="00C56F85" w:rsidRPr="00C56F85" w:rsidRDefault="00C56F85" w:rsidP="00C56F85">
      <w:pPr>
        <w:pStyle w:val="a9"/>
        <w:ind w:left="0"/>
        <w:jc w:val="both"/>
        <w:rPr>
          <w:highlight w:val="yellow"/>
        </w:rPr>
      </w:pPr>
    </w:p>
    <w:p w:rsidR="00C56F85" w:rsidRPr="00C56F85" w:rsidRDefault="00C56F85" w:rsidP="00C56F85">
      <w:pPr>
        <w:pStyle w:val="a9"/>
        <w:shd w:val="clear" w:color="auto" w:fill="FFFFFF"/>
        <w:ind w:left="0"/>
        <w:jc w:val="both"/>
      </w:pPr>
      <w:r w:rsidRPr="00C56F85">
        <w:t xml:space="preserve">       1.4. Приложение № 3 «Ведомственная структура расходов бюджета </w:t>
      </w:r>
      <w:proofErr w:type="spellStart"/>
      <w:r w:rsidRPr="00C56F85">
        <w:t>Коломыцевского</w:t>
      </w:r>
      <w:proofErr w:type="spellEnd"/>
      <w:r w:rsidRPr="00C56F85">
        <w:t xml:space="preserve"> сельского поселения Лискинского муниципального района Воронежской </w:t>
      </w:r>
      <w:proofErr w:type="spellStart"/>
      <w:r w:rsidRPr="00C56F85">
        <w:t>областина</w:t>
      </w:r>
      <w:proofErr w:type="spellEnd"/>
      <w:r w:rsidRPr="00C56F85">
        <w:t xml:space="preserve"> 2024 год и на плановый период 2025 и 2026 годов» изложить в новой редакции, согласно приложению № 3 к настоящему Решению;</w:t>
      </w:r>
    </w:p>
    <w:p w:rsidR="00C56F85" w:rsidRPr="00C56F85" w:rsidRDefault="00C56F85" w:rsidP="00C56F85">
      <w:pPr>
        <w:pStyle w:val="a9"/>
        <w:shd w:val="clear" w:color="auto" w:fill="FFFFFF"/>
        <w:ind w:left="0"/>
        <w:jc w:val="both"/>
        <w:rPr>
          <w:highlight w:val="yellow"/>
        </w:rPr>
      </w:pPr>
    </w:p>
    <w:p w:rsidR="00C56F85" w:rsidRPr="00C56F85" w:rsidRDefault="00C56F85" w:rsidP="00C56F85">
      <w:pPr>
        <w:pStyle w:val="a9"/>
        <w:ind w:left="0"/>
        <w:jc w:val="both"/>
      </w:pPr>
      <w:r w:rsidRPr="00C56F85">
        <w:t xml:space="preserve">       1.5. Приложение № 4 «</w:t>
      </w:r>
      <w:r w:rsidRPr="00C56F85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</w:t>
      </w:r>
      <w:proofErr w:type="spellStart"/>
      <w:r w:rsidRPr="00C56F85">
        <w:t>Коломыцевского</w:t>
      </w:r>
      <w:proofErr w:type="spellEnd"/>
      <w:r w:rsidRPr="00C56F85">
        <w:t xml:space="preserve"> сельского поселения Лискинского муниципального района Воронежской области на 2024 год и на плановый период 2025 и 2026 годов» изложить в новой редакции, согласно приложению № 4 к настоящему Решению;</w:t>
      </w:r>
    </w:p>
    <w:p w:rsidR="00C56F85" w:rsidRPr="00C56F85" w:rsidRDefault="00C56F85" w:rsidP="00C56F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56F85" w:rsidRPr="00C56F85" w:rsidRDefault="00C56F85" w:rsidP="00C56F85">
      <w:pPr>
        <w:pStyle w:val="a9"/>
        <w:ind w:left="0"/>
        <w:jc w:val="both"/>
      </w:pPr>
      <w:r w:rsidRPr="00C56F85">
        <w:t xml:space="preserve">      1.6. Приложение № 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C56F85">
        <w:t>Коломыцевского</w:t>
      </w:r>
      <w:proofErr w:type="spellEnd"/>
      <w:r w:rsidRPr="00C56F85">
        <w:t xml:space="preserve"> сельского поселения Лискинского муниципального района Воронежской области на 2024 год и на плановый период 2025 и 2026 годов» изложить в новой редакции, согласно приложению № 5 к настоящему Решению.</w:t>
      </w:r>
    </w:p>
    <w:p w:rsidR="00C56F85" w:rsidRPr="00C56F85" w:rsidRDefault="00C56F85" w:rsidP="00C56F85">
      <w:pPr>
        <w:pStyle w:val="a9"/>
        <w:shd w:val="clear" w:color="auto" w:fill="FFFFFF"/>
        <w:ind w:left="0"/>
        <w:jc w:val="both"/>
      </w:pPr>
    </w:p>
    <w:p w:rsidR="00C56F85" w:rsidRPr="00C56F85" w:rsidRDefault="00C56F85" w:rsidP="00C56F85">
      <w:pPr>
        <w:pStyle w:val="a9"/>
        <w:ind w:left="0"/>
        <w:jc w:val="both"/>
      </w:pPr>
    </w:p>
    <w:p w:rsidR="00C56F85" w:rsidRPr="00C56F85" w:rsidRDefault="00C56F85" w:rsidP="00C56F85">
      <w:pPr>
        <w:pStyle w:val="a9"/>
        <w:ind w:left="0"/>
        <w:jc w:val="both"/>
      </w:pPr>
      <w:r w:rsidRPr="00C56F85"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C56F85">
        <w:t>Коломыцевского</w:t>
      </w:r>
      <w:proofErr w:type="spellEnd"/>
      <w:r w:rsidRPr="00C56F85">
        <w:t xml:space="preserve"> </w:t>
      </w:r>
      <w:r w:rsidRPr="00C56F85">
        <w:rPr>
          <w:bCs/>
        </w:rPr>
        <w:t>сельского поселения Лискинского муниципального района</w:t>
      </w:r>
      <w:r w:rsidRPr="00C56F85">
        <w:t>.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76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от 30.09.2024 г. № 176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56F85">
        <w:rPr>
          <w:rFonts w:ascii="Times New Roman" w:hAnsi="Times New Roman" w:cs="Times New Roman"/>
          <w:sz w:val="20"/>
          <w:szCs w:val="20"/>
        </w:rPr>
        <w:t>от  27.12.2023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г. №142 «О  бюджете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Воронежской области на 2024 год и</w:t>
      </w:r>
    </w:p>
    <w:p w:rsidR="00C56F85" w:rsidRPr="00C56F85" w:rsidRDefault="00C56F85" w:rsidP="00C56F85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2025 и 2026 годов»</w:t>
      </w:r>
    </w:p>
    <w:p w:rsidR="00C56F85" w:rsidRPr="00C56F85" w:rsidRDefault="00C56F85" w:rsidP="00C56F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внутреннего финансирования </w:t>
      </w:r>
      <w:proofErr w:type="gram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дефицита  бюджета</w:t>
      </w:r>
      <w:proofErr w:type="gramEnd"/>
    </w:p>
    <w:p w:rsidR="00C56F85" w:rsidRPr="00C56F85" w:rsidRDefault="00C56F85" w:rsidP="00C56F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C56F85" w:rsidRPr="00C56F85" w:rsidRDefault="00C56F85" w:rsidP="00C56F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 </w:t>
      </w:r>
      <w:proofErr w:type="gram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на  2024</w:t>
      </w:r>
      <w:proofErr w:type="gram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год и на плановый период 2025 и 2026 годов</w:t>
      </w:r>
    </w:p>
    <w:p w:rsidR="00C56F85" w:rsidRPr="00C56F85" w:rsidRDefault="00C56F85" w:rsidP="00C56F8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C56F85" w:rsidRPr="00C56F85" w:rsidTr="00FE5FE8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56F85" w:rsidRPr="00C56F85" w:rsidTr="00FE5FE8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2024год</w:t>
            </w:r>
          </w:p>
        </w:tc>
        <w:tc>
          <w:tcPr>
            <w:tcW w:w="1276" w:type="dxa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2025год</w:t>
            </w:r>
          </w:p>
        </w:tc>
        <w:tc>
          <w:tcPr>
            <w:tcW w:w="1134" w:type="dxa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2026год</w:t>
            </w:r>
          </w:p>
        </w:tc>
      </w:tr>
    </w:tbl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C56F85" w:rsidRPr="00C56F85" w:rsidTr="00FE5FE8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6F85" w:rsidRPr="00C56F85" w:rsidTr="00FE5FE8">
        <w:trPr>
          <w:trHeight w:val="780"/>
        </w:trPr>
        <w:tc>
          <w:tcPr>
            <w:tcW w:w="582" w:type="dxa"/>
            <w:shd w:val="clear" w:color="auto" w:fill="auto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176,3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36,9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37,3</w:t>
            </w:r>
          </w:p>
        </w:tc>
      </w:tr>
      <w:tr w:rsidR="00C56F85" w:rsidRPr="00C56F85" w:rsidTr="00FE5FE8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trHeight w:val="1063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trHeight w:val="1170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trHeight w:val="510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C56F85" w:rsidRPr="00C56F85" w:rsidTr="00FE5FE8">
        <w:trPr>
          <w:trHeight w:val="1185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C56F85" w:rsidRPr="00C56F85" w:rsidTr="00FE5FE8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176,3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36,9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37,3</w:t>
            </w:r>
          </w:p>
        </w:tc>
      </w:tr>
      <w:tr w:rsidR="00C56F85" w:rsidRPr="00C56F85" w:rsidTr="00FE5FE8">
        <w:trPr>
          <w:trHeight w:val="420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-17 070,0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-9 686,9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-13 528,7</w:t>
            </w:r>
          </w:p>
        </w:tc>
      </w:tr>
      <w:tr w:rsidR="00C56F85" w:rsidRPr="00C56F85" w:rsidTr="00FE5FE8">
        <w:trPr>
          <w:trHeight w:val="653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-17 070,0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-9 686,9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-13 528,7</w:t>
            </w:r>
          </w:p>
        </w:tc>
      </w:tr>
      <w:tr w:rsidR="00C56F85" w:rsidRPr="00C56F85" w:rsidTr="00FE5FE8">
        <w:trPr>
          <w:trHeight w:val="375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17 246,3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9 723,8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13 566,0</w:t>
            </w:r>
          </w:p>
        </w:tc>
      </w:tr>
      <w:tr w:rsidR="00C56F85" w:rsidRPr="00C56F85" w:rsidTr="00FE5FE8">
        <w:trPr>
          <w:trHeight w:val="795"/>
        </w:trPr>
        <w:tc>
          <w:tcPr>
            <w:tcW w:w="582" w:type="dxa"/>
            <w:vMerge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17 246,3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9 723,8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13 566,0</w:t>
            </w:r>
          </w:p>
        </w:tc>
      </w:tr>
      <w:tr w:rsidR="00C56F85" w:rsidRPr="00C56F85" w:rsidTr="00FE5FE8">
        <w:trPr>
          <w:trHeight w:val="795"/>
        </w:trPr>
        <w:tc>
          <w:tcPr>
            <w:tcW w:w="582" w:type="dxa"/>
            <w:vMerge w:val="restart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trHeight w:val="795"/>
        </w:trPr>
        <w:tc>
          <w:tcPr>
            <w:tcW w:w="582" w:type="dxa"/>
            <w:vMerge/>
            <w:vAlign w:val="center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trHeight w:val="795"/>
        </w:trPr>
        <w:tc>
          <w:tcPr>
            <w:tcW w:w="582" w:type="dxa"/>
            <w:vMerge/>
            <w:vAlign w:val="center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56F85" w:rsidRPr="00C56F85" w:rsidRDefault="00C56F85" w:rsidP="00C56F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от 30.09.2024 г. № 176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56F85">
        <w:rPr>
          <w:rFonts w:ascii="Times New Roman" w:hAnsi="Times New Roman" w:cs="Times New Roman"/>
          <w:sz w:val="20"/>
          <w:szCs w:val="20"/>
        </w:rPr>
        <w:t>от  27.12.2023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г. №142«О  бюджете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Воронежской области на 2024 год и</w:t>
      </w:r>
    </w:p>
    <w:p w:rsidR="00C56F85" w:rsidRPr="00C56F85" w:rsidRDefault="00C56F85" w:rsidP="00C56F85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2025 и 2026 годов»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F85">
        <w:rPr>
          <w:rFonts w:ascii="Times New Roman" w:hAnsi="Times New Roman" w:cs="Times New Roman"/>
          <w:b/>
          <w:sz w:val="20"/>
          <w:szCs w:val="20"/>
        </w:rPr>
        <w:t xml:space="preserve">Доходы бюджета </w:t>
      </w:r>
      <w:proofErr w:type="spellStart"/>
      <w:r w:rsidRPr="00C56F85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proofErr w:type="gramStart"/>
      <w:r w:rsidRPr="00C56F85">
        <w:rPr>
          <w:rFonts w:ascii="Times New Roman" w:hAnsi="Times New Roman" w:cs="Times New Roman"/>
          <w:b/>
          <w:sz w:val="20"/>
          <w:szCs w:val="20"/>
        </w:rPr>
        <w:t>2024  год</w:t>
      </w:r>
      <w:proofErr w:type="gramEnd"/>
      <w:r w:rsidRPr="00C56F85">
        <w:rPr>
          <w:rFonts w:ascii="Times New Roman" w:hAnsi="Times New Roman" w:cs="Times New Roman"/>
          <w:b/>
          <w:sz w:val="20"/>
          <w:szCs w:val="20"/>
        </w:rPr>
        <w:t xml:space="preserve"> и на плановый период 2025 и 2026 годов</w:t>
      </w:r>
    </w:p>
    <w:p w:rsidR="00C56F85" w:rsidRPr="00C56F85" w:rsidRDefault="00C56F85" w:rsidP="00C5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6F85" w:rsidRPr="00C56F85" w:rsidRDefault="00C56F85" w:rsidP="00C5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C56F85" w:rsidRPr="00C56F85" w:rsidTr="00FE5FE8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C56F85" w:rsidRPr="00C56F85" w:rsidRDefault="00C56F85" w:rsidP="00C56F85">
            <w:pPr>
              <w:tabs>
                <w:tab w:val="left" w:pos="2835"/>
              </w:tabs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85" w:rsidRPr="00C56F85" w:rsidRDefault="00C56F85" w:rsidP="00C56F85">
            <w:pPr>
              <w:tabs>
                <w:tab w:val="left" w:pos="2835"/>
              </w:tabs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Сумма (тыс. рублей)</w:t>
            </w:r>
          </w:p>
        </w:tc>
      </w:tr>
      <w:tr w:rsidR="00C56F85" w:rsidRPr="00C56F85" w:rsidTr="00FE5FE8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C56F85" w:rsidRPr="00C56F85" w:rsidTr="00FE5FE8">
        <w:trPr>
          <w:trHeight w:val="509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16 970,0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9 586,9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13 428,7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1 817,0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1 843,0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1 864,0</w:t>
            </w:r>
          </w:p>
        </w:tc>
      </w:tr>
      <w:tr w:rsidR="00C56F85" w:rsidRPr="00C56F85" w:rsidTr="00FE5FE8">
        <w:trPr>
          <w:trHeight w:val="533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1 592,0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1 602,0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1 612,0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 xml:space="preserve">Налог на имущество физических </w:t>
            </w:r>
            <w:r w:rsidRPr="00C56F85">
              <w:rPr>
                <w:rFonts w:ascii="Times New Roman" w:hAnsi="Times New Roman" w:cs="Times New Roman"/>
                <w:sz w:val="20"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1 462,0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1 462,0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1 462,0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857,0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857,0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857,0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857,0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857,0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857,0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trHeight w:val="1771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113,0</w:t>
            </w:r>
          </w:p>
        </w:tc>
      </w:tr>
      <w:tr w:rsidR="00C56F85" w:rsidRPr="00C56F85" w:rsidTr="00FE5FE8">
        <w:trPr>
          <w:trHeight w:val="1771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C56F85" w:rsidRPr="00C56F85" w:rsidTr="00FE5FE8">
        <w:trPr>
          <w:trHeight w:val="1771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C56F85" w:rsidRPr="00C56F85" w:rsidTr="00FE5FE8">
        <w:trPr>
          <w:trHeight w:val="987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lastRenderedPageBreak/>
              <w:t>000 1 11 05025 10 0000 120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C56F85" w:rsidRPr="00C56F85" w:rsidTr="00FE5FE8">
        <w:trPr>
          <w:trHeight w:val="1143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</w:tr>
      <w:tr w:rsidR="00C56F85" w:rsidRPr="00C56F85" w:rsidTr="00FE5FE8">
        <w:trPr>
          <w:trHeight w:val="552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56F85" w:rsidRPr="00C56F85" w:rsidTr="00FE5FE8">
        <w:trPr>
          <w:trHeight w:val="847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 xml:space="preserve">Прочие доходы от оказания платных услуг </w:t>
            </w:r>
          </w:p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56F85" w:rsidRPr="00C56F85" w:rsidTr="00FE5FE8">
        <w:trPr>
          <w:trHeight w:val="1115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F85">
              <w:rPr>
                <w:rFonts w:ascii="Times New Roman" w:hAnsi="Times New Roman" w:cs="Times New Roman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56F85" w:rsidRPr="00C56F85" w:rsidTr="00FE5FE8">
        <w:trPr>
          <w:trHeight w:val="543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56F85" w:rsidRPr="00C56F85" w:rsidTr="00FE5FE8">
        <w:trPr>
          <w:trHeight w:val="708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ind w:leftChars="-30" w:left="-6" w:hangingChars="30" w:hanging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56F85" w:rsidRPr="00C56F85" w:rsidTr="00FE5FE8">
        <w:trPr>
          <w:trHeight w:val="720"/>
        </w:trPr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15 153,0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7 743,9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11 564,7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15 153,0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7 743,9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11 564,7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1 622,4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1 858,0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1 530,0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Дотации на выравнивание бюджетной обеспеченности из бюджетов муниципальных районов,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1 356,4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1 290,0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1 356,4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1 290,0</w:t>
            </w:r>
          </w:p>
        </w:tc>
      </w:tr>
      <w:tr w:rsidR="00C56F85" w:rsidRPr="00C56F85" w:rsidTr="00FE5FE8">
        <w:tc>
          <w:tcPr>
            <w:tcW w:w="3085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ind w:leftChars="-30" w:left="-6" w:hangingChars="30" w:hanging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13 394,4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5 736,1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9 870,9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12 484,4</w:t>
            </w:r>
          </w:p>
        </w:tc>
        <w:tc>
          <w:tcPr>
            <w:tcW w:w="1276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3 766,1</w:t>
            </w:r>
          </w:p>
        </w:tc>
        <w:tc>
          <w:tcPr>
            <w:tcW w:w="1310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7 880,9</w:t>
            </w:r>
          </w:p>
        </w:tc>
      </w:tr>
      <w:tr w:rsidR="00C56F85" w:rsidRPr="00C56F85" w:rsidTr="00FE5FE8">
        <w:tc>
          <w:tcPr>
            <w:tcW w:w="3085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12 484,4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3 766,1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7 880,9</w:t>
            </w:r>
          </w:p>
        </w:tc>
      </w:tr>
    </w:tbl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</w:t>
      </w:r>
    </w:p>
    <w:p w:rsidR="00C56F85" w:rsidRPr="00C56F85" w:rsidRDefault="00C56F85" w:rsidP="00C56F85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от 30.09.2024 г. № 176</w:t>
      </w:r>
    </w:p>
    <w:p w:rsidR="00C56F85" w:rsidRPr="00C56F85" w:rsidRDefault="00C56F85" w:rsidP="00C56F85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Воронежской области                                                                    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56F85">
        <w:rPr>
          <w:rFonts w:ascii="Times New Roman" w:hAnsi="Times New Roman" w:cs="Times New Roman"/>
          <w:sz w:val="20"/>
          <w:szCs w:val="20"/>
        </w:rPr>
        <w:t>от  27.12.2023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г. №142«О  бюджете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Воронежской области на 2024 год и</w:t>
      </w:r>
    </w:p>
    <w:p w:rsidR="00C56F85" w:rsidRPr="00C56F85" w:rsidRDefault="00C56F85" w:rsidP="00C56F85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2025 и 2026 годов»</w:t>
      </w:r>
    </w:p>
    <w:p w:rsidR="00C56F85" w:rsidRPr="00C56F85" w:rsidRDefault="00C56F85" w:rsidP="00C56F85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56F85" w:rsidRPr="00C56F85" w:rsidRDefault="00C56F85" w:rsidP="00C56F85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 на 2024 год 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>и на плановый период 2025 и 2026 годов</w:t>
      </w: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C56F85" w:rsidRPr="00C56F85" w:rsidTr="00FE5FE8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1"/>
            <w:bookmarkStart w:id="1" w:name="_Hlk58510934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B11"/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C11"/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3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11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E11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5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56F85" w:rsidRPr="00C56F85" w:rsidTr="00FE5FE8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"/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13 077,9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13 077,9</w:t>
            </w:r>
          </w:p>
        </w:tc>
      </w:tr>
      <w:tr w:rsidR="00C56F85" w:rsidRPr="00C56F85" w:rsidTr="00FE5FE8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7 946,3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4 612,5</w:t>
            </w:r>
          </w:p>
        </w:tc>
      </w:tr>
      <w:tr w:rsidR="00C56F85" w:rsidRPr="00C56F85" w:rsidTr="00FE5FE8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1 025,0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C56F85" w:rsidRPr="00C56F85" w:rsidTr="00FE5FE8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1 855,5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коммунальной техники 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16 3 01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2 622,3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коммунальной техники (Закупка товаров, работ и услуг для обеспечения муниципальных нужд)(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16 3 01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164,0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3 378,1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5 811,0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1 986,3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242 01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3 655,0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нужд)(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242 01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166,0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56F85" w:rsidRPr="00C56F85" w:rsidTr="00FE5FE8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561,3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195 02 98500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551,3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551,3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1 490,3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bookmarkEnd w:id="1"/>
    </w:tbl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от 30.09.2024 г. № 176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56F85">
        <w:rPr>
          <w:rFonts w:ascii="Times New Roman" w:hAnsi="Times New Roman" w:cs="Times New Roman"/>
          <w:sz w:val="20"/>
          <w:szCs w:val="20"/>
        </w:rPr>
        <w:t>от  27.12.2023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г. №142«О бюджете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Воронежской области на 2024 год и</w:t>
      </w:r>
    </w:p>
    <w:p w:rsidR="00C56F85" w:rsidRPr="00C56F85" w:rsidRDefault="00C56F85" w:rsidP="00C56F85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2025 и 2026 годов»</w:t>
      </w: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целевым статьям (муниципальным программам), группам видов расходов </w:t>
      </w:r>
      <w:r w:rsidRPr="00C56F85">
        <w:rPr>
          <w:rFonts w:ascii="Times New Roman" w:hAnsi="Times New Roman" w:cs="Times New Roman"/>
          <w:b/>
          <w:sz w:val="20"/>
          <w:szCs w:val="20"/>
        </w:rPr>
        <w:t xml:space="preserve">классификации расходов </w:t>
      </w:r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proofErr w:type="spellStart"/>
      <w:r w:rsidRPr="00C56F85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C56F85" w:rsidRPr="00C56F85" w:rsidRDefault="00C56F85" w:rsidP="00C56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6F85">
        <w:rPr>
          <w:rFonts w:ascii="Times New Roman" w:hAnsi="Times New Roman" w:cs="Times New Roman"/>
          <w:b/>
          <w:bCs/>
          <w:sz w:val="20"/>
          <w:szCs w:val="20"/>
        </w:rPr>
        <w:t>на 2024 год и на плановый период 2025 и 2026 годов</w:t>
      </w: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94"/>
        <w:gridCol w:w="537"/>
        <w:gridCol w:w="1656"/>
        <w:gridCol w:w="576"/>
        <w:gridCol w:w="1170"/>
        <w:gridCol w:w="992"/>
        <w:gridCol w:w="1134"/>
      </w:tblGrid>
      <w:tr w:rsidR="00C56F85" w:rsidRPr="00C56F85" w:rsidTr="00FE5FE8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56F85" w:rsidRPr="00C56F85" w:rsidTr="00FE5FE8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13 077,9</w:t>
            </w:r>
          </w:p>
        </w:tc>
      </w:tr>
      <w:tr w:rsidR="00C56F85" w:rsidRPr="00C56F85" w:rsidTr="00FE5FE8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7 946,3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4 612,5</w:t>
            </w:r>
          </w:p>
        </w:tc>
      </w:tr>
      <w:tr w:rsidR="00C56F85" w:rsidRPr="00C56F85" w:rsidTr="00FE5FE8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1 025,0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</w:tr>
      <w:tr w:rsidR="00C56F85" w:rsidRPr="00C56F85" w:rsidTr="00FE5FE8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C56F85" w:rsidRPr="00C56F85" w:rsidTr="00FE5FE8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1 855,5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коммунальной техники (Закупка товаров, работ и услуг для обеспечения муниципальных нужд) 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16 3 01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2 622,3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коммунальной техники (Закупка товаров, работ и услуг для обеспечения муниципальных нужд) 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16 3 01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164,0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3 378,1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5 811,0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1 986,3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242 01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3 655,0</w:t>
            </w:r>
          </w:p>
        </w:tc>
      </w:tr>
      <w:tr w:rsidR="00C56F85" w:rsidRPr="00C56F85" w:rsidTr="00FE5FE8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 (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242 01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166,0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56F85" w:rsidRPr="00C56F85" w:rsidTr="00FE5FE8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561,3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195 02 98500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551,3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551,3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           (областной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 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1 490,3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от 30.09.2024 г. № 176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56F85">
        <w:rPr>
          <w:rFonts w:ascii="Times New Roman" w:hAnsi="Times New Roman" w:cs="Times New Roman"/>
          <w:sz w:val="20"/>
          <w:szCs w:val="20"/>
        </w:rPr>
        <w:t>от  27.12.2023</w:t>
      </w:r>
      <w:proofErr w:type="gramEnd"/>
      <w:r w:rsidRPr="00C56F85">
        <w:rPr>
          <w:rFonts w:ascii="Times New Roman" w:hAnsi="Times New Roman" w:cs="Times New Roman"/>
          <w:sz w:val="20"/>
          <w:szCs w:val="20"/>
        </w:rPr>
        <w:t xml:space="preserve"> г. №142«О бюджете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6F8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56F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6F85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56F85" w:rsidRPr="00C56F85" w:rsidRDefault="00C56F85" w:rsidP="00C56F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>Воронежской области на 2024 год и</w:t>
      </w:r>
    </w:p>
    <w:p w:rsidR="00C56F85" w:rsidRPr="00C56F85" w:rsidRDefault="00C56F85" w:rsidP="00C56F85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6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2025 и 2026 годов»</w:t>
      </w: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224"/>
        <w:gridCol w:w="289"/>
        <w:gridCol w:w="1180"/>
        <w:gridCol w:w="1198"/>
        <w:gridCol w:w="1619"/>
        <w:gridCol w:w="1157"/>
      </w:tblGrid>
      <w:tr w:rsidR="00C56F85" w:rsidRPr="00C56F85" w:rsidTr="00FE5FE8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(муниципальным программам), группам видов расходов, разделам, подразделам классификации расходов бюджета </w:t>
            </w:r>
            <w:proofErr w:type="spellStart"/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 год и на плановый период 2025 и 2026 годов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F85" w:rsidRPr="00C56F85" w:rsidTr="00FE5FE8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72"/>
        <w:gridCol w:w="461"/>
        <w:gridCol w:w="511"/>
        <w:gridCol w:w="1099"/>
        <w:gridCol w:w="1076"/>
        <w:gridCol w:w="1217"/>
      </w:tblGrid>
      <w:tr w:rsidR="00C56F85" w:rsidRPr="00C56F85" w:rsidTr="00FE5FE8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56F85" w:rsidRPr="00C56F85" w:rsidTr="00FE5FE8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  <w:p w:rsidR="00C56F85" w:rsidRPr="00C56F85" w:rsidRDefault="00C56F85" w:rsidP="00C56F8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C56F85" w:rsidRPr="00C56F85" w:rsidTr="00FE5FE8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17 146,3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9 429,9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13 077,9</w:t>
            </w:r>
          </w:p>
        </w:tc>
      </w:tr>
      <w:tr w:rsidR="00C56F85" w:rsidRPr="00C56F85" w:rsidTr="00FE5FE8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Муниципальная Программа «Развитие и сохранение культуры </w:t>
            </w:r>
            <w:proofErr w:type="spellStart"/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1 528,3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1 528,3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1 528,3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1 764,3</w:t>
            </w:r>
          </w:p>
        </w:tc>
      </w:tr>
      <w:tr w:rsidR="00C56F85" w:rsidRPr="00C56F85" w:rsidTr="00FE5FE8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1 490,3</w:t>
            </w:r>
          </w:p>
        </w:tc>
      </w:tr>
      <w:tr w:rsidR="00C56F85" w:rsidRPr="00C56F85" w:rsidTr="00FE5FE8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C56F85" w:rsidRPr="00C56F85" w:rsidTr="00FE5FE8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C56F85" w:rsidRPr="00C56F85" w:rsidTr="00FE5FE8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8 236,5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4942,3</w:t>
            </w:r>
          </w:p>
        </w:tc>
      </w:tr>
      <w:tr w:rsidR="00C56F85" w:rsidRPr="00C56F85" w:rsidTr="00FE5FE8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1 262,0</w:t>
            </w:r>
          </w:p>
        </w:tc>
      </w:tr>
      <w:tr w:rsidR="00C56F85" w:rsidRPr="00C56F85" w:rsidTr="00FE5FE8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1 040,3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</w:tr>
      <w:tr w:rsidR="00C56F85" w:rsidRPr="00C56F85" w:rsidTr="00FE5FE8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1 040,3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</w:tr>
      <w:tr w:rsidR="00C56F85" w:rsidRPr="00C56F85" w:rsidTr="00FE5FE8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5 578,2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5 578,2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2 323,5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1 855,5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коммунальной техники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16 3 01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2 622,3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коммунальной техники (Закупка товаров, работ и услуг для обеспечения муниципальных нужд)(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16 3 01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146,0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164,0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</w:tr>
      <w:tr w:rsidR="00C56F85" w:rsidRPr="00C56F85" w:rsidTr="00FE5FE8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4 304,4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966,6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711,3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195 02 98500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</w:t>
            </w:r>
            <w:proofErr w:type="spellStart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24,4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b/>
                <w:sz w:val="20"/>
                <w:szCs w:val="20"/>
              </w:rPr>
              <w:t>5 645,0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907,8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1 986,3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 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24 2 01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3 655</w:t>
            </w: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56F85" w:rsidRPr="00C56F85" w:rsidTr="00FE5FE8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F85" w:rsidRPr="00C56F85" w:rsidRDefault="00C56F85" w:rsidP="00C5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 (</w:t>
            </w:r>
            <w:proofErr w:type="spellStart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24 2 01 </w:t>
            </w: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85" w:rsidRPr="00C56F85" w:rsidRDefault="00C56F85" w:rsidP="00C56F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F8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</w:tbl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C56F85" w:rsidRDefault="00C56F85" w:rsidP="00C56F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85" w:rsidRPr="00370C5E" w:rsidRDefault="00C56F85" w:rsidP="00C56F85">
      <w:pPr>
        <w:rPr>
          <w:sz w:val="24"/>
          <w:szCs w:val="24"/>
        </w:rPr>
      </w:pPr>
    </w:p>
    <w:p w:rsidR="00C56F85" w:rsidRDefault="00C56F85" w:rsidP="00C56F85">
      <w:pPr>
        <w:rPr>
          <w:sz w:val="24"/>
          <w:szCs w:val="24"/>
        </w:rPr>
      </w:pPr>
    </w:p>
    <w:p w:rsidR="00C56F85" w:rsidRDefault="00C56F85" w:rsidP="00C56F85">
      <w:pPr>
        <w:rPr>
          <w:sz w:val="24"/>
          <w:szCs w:val="24"/>
        </w:rPr>
      </w:pPr>
    </w:p>
    <w:p w:rsidR="00C56F85" w:rsidRDefault="00C56F85" w:rsidP="00C56F85">
      <w:pPr>
        <w:rPr>
          <w:sz w:val="24"/>
          <w:szCs w:val="24"/>
        </w:rPr>
      </w:pPr>
    </w:p>
    <w:p w:rsidR="00C56F85" w:rsidRDefault="00C56F85" w:rsidP="00C56F85">
      <w:pPr>
        <w:rPr>
          <w:sz w:val="24"/>
          <w:szCs w:val="24"/>
        </w:rPr>
      </w:pPr>
    </w:p>
    <w:p w:rsidR="00C56F85" w:rsidRDefault="00C56F85" w:rsidP="00C56F85">
      <w:pPr>
        <w:rPr>
          <w:sz w:val="24"/>
          <w:szCs w:val="24"/>
        </w:rPr>
      </w:pPr>
    </w:p>
    <w:p w:rsidR="00C56F85" w:rsidRDefault="00C56F85" w:rsidP="00C56F85">
      <w:pPr>
        <w:rPr>
          <w:sz w:val="24"/>
          <w:szCs w:val="24"/>
        </w:rPr>
      </w:pPr>
    </w:p>
    <w:p w:rsidR="00C56F85" w:rsidRDefault="00C56F85" w:rsidP="00C56F85">
      <w:pPr>
        <w:rPr>
          <w:sz w:val="24"/>
          <w:szCs w:val="24"/>
        </w:rPr>
      </w:pPr>
    </w:p>
    <w:p w:rsidR="00783CA1" w:rsidRPr="00C56F85" w:rsidRDefault="00783CA1" w:rsidP="00783CA1">
      <w:pPr>
        <w:rPr>
          <w:rFonts w:ascii="Times New Roman" w:hAnsi="Times New Roman" w:cs="Times New Roman"/>
          <w:sz w:val="20"/>
          <w:szCs w:val="20"/>
        </w:rPr>
      </w:pPr>
    </w:p>
    <w:p w:rsidR="00783CA1" w:rsidRDefault="00783CA1" w:rsidP="00783CA1">
      <w:pPr>
        <w:rPr>
          <w:sz w:val="24"/>
          <w:szCs w:val="24"/>
        </w:rPr>
      </w:pPr>
    </w:p>
    <w:p w:rsidR="00783CA1" w:rsidRDefault="00783CA1" w:rsidP="00783CA1">
      <w:pPr>
        <w:rPr>
          <w:sz w:val="24"/>
          <w:szCs w:val="24"/>
        </w:rPr>
      </w:pPr>
    </w:p>
    <w:p w:rsidR="00783CA1" w:rsidRDefault="00783CA1" w:rsidP="00783CA1">
      <w:pPr>
        <w:rPr>
          <w:sz w:val="24"/>
          <w:szCs w:val="24"/>
        </w:rPr>
      </w:pPr>
    </w:p>
    <w:p w:rsidR="00783CA1" w:rsidRDefault="00783CA1" w:rsidP="00783CA1">
      <w:pPr>
        <w:rPr>
          <w:sz w:val="24"/>
          <w:szCs w:val="24"/>
        </w:rPr>
      </w:pPr>
    </w:p>
    <w:p w:rsidR="00783CA1" w:rsidRDefault="00783CA1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783CA1" w:rsidRDefault="00783CA1" w:rsidP="00783CA1">
      <w:pPr>
        <w:rPr>
          <w:sz w:val="24"/>
          <w:szCs w:val="24"/>
        </w:rPr>
      </w:pPr>
    </w:p>
    <w:p w:rsidR="00783CA1" w:rsidRDefault="00783CA1" w:rsidP="00B341E6">
      <w:pPr>
        <w:suppressAutoHyphens/>
        <w:spacing w:after="0" w:line="240" w:lineRule="auto"/>
      </w:pPr>
    </w:p>
    <w:p w:rsidR="00211B56" w:rsidRDefault="00211B56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bookmarkStart w:id="7" w:name="_GoBack"/>
                            <w:bookmarkEnd w:id="7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56F8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46</w:t>
                            </w:r>
                            <w:r w:rsidR="00783CA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9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</w:t>
                      </w:r>
                      <w:bookmarkStart w:id="8" w:name="_GoBack"/>
                      <w:bookmarkEnd w:id="8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56F8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46</w:t>
                      </w:r>
                      <w:r w:rsidR="00783CA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CA" w:rsidRDefault="00424ACA" w:rsidP="00B341E6">
      <w:pPr>
        <w:spacing w:after="0" w:line="240" w:lineRule="auto"/>
      </w:pPr>
      <w:r>
        <w:separator/>
      </w:r>
    </w:p>
  </w:endnote>
  <w:endnote w:type="continuationSeparator" w:id="0">
    <w:p w:rsidR="00424ACA" w:rsidRDefault="00424ACA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CA" w:rsidRDefault="00424ACA" w:rsidP="00B341E6">
      <w:pPr>
        <w:spacing w:after="0" w:line="240" w:lineRule="auto"/>
      </w:pPr>
      <w:r>
        <w:separator/>
      </w:r>
    </w:p>
  </w:footnote>
  <w:footnote w:type="continuationSeparator" w:id="0">
    <w:p w:rsidR="00424ACA" w:rsidRDefault="00424ACA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211B56" w:rsidRPr="00B341E6" w:rsidTr="00211B56">
      <w:trPr>
        <w:trHeight w:val="720"/>
        <w:jc w:val="center"/>
      </w:trPr>
      <w:tc>
        <w:tcPr>
          <w:tcW w:w="4979" w:type="pct"/>
        </w:tcPr>
        <w:p w:rsidR="00211B56" w:rsidRPr="00B341E6" w:rsidRDefault="00211B56" w:rsidP="00CF435C">
          <w:pPr>
            <w:pStyle w:val="ab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  <w:r w:rsidR="000B4043">
            <w:rPr>
              <w:rFonts w:ascii="Times New Roman" w:hAnsi="Times New Roman" w:cs="Times New Roman"/>
              <w:i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</w:t>
          </w:r>
          <w:r w:rsidR="00CF435C">
            <w:rPr>
              <w:rFonts w:ascii="Times New Roman" w:hAnsi="Times New Roman" w:cs="Times New Roman"/>
              <w:i/>
              <w:sz w:val="20"/>
              <w:szCs w:val="20"/>
            </w:rPr>
            <w:t>сентября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</w:t>
          </w:r>
          <w:r w:rsidR="001B21FA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CF435C"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C56F85">
            <w:rPr>
              <w:rFonts w:ascii="Times New Roman" w:hAnsi="Times New Roman" w:cs="Times New Roman"/>
              <w:i/>
              <w:noProof/>
              <w:sz w:val="20"/>
              <w:szCs w:val="20"/>
            </w:rPr>
            <w:t>46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11B56" w:rsidRDefault="00211B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4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7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20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5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B4043"/>
    <w:rsid w:val="000D2682"/>
    <w:rsid w:val="000E7F90"/>
    <w:rsid w:val="00123458"/>
    <w:rsid w:val="001830B3"/>
    <w:rsid w:val="001A4BB0"/>
    <w:rsid w:val="001B21FA"/>
    <w:rsid w:val="00211B56"/>
    <w:rsid w:val="002125B4"/>
    <w:rsid w:val="00235C36"/>
    <w:rsid w:val="0024130F"/>
    <w:rsid w:val="002B0FDE"/>
    <w:rsid w:val="002C4CD3"/>
    <w:rsid w:val="002C66DE"/>
    <w:rsid w:val="00311F8B"/>
    <w:rsid w:val="00360234"/>
    <w:rsid w:val="00372918"/>
    <w:rsid w:val="00396F40"/>
    <w:rsid w:val="003E67C6"/>
    <w:rsid w:val="003F0BE3"/>
    <w:rsid w:val="003F5E6E"/>
    <w:rsid w:val="004044C9"/>
    <w:rsid w:val="00414031"/>
    <w:rsid w:val="00416D3A"/>
    <w:rsid w:val="00424AC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616B4B"/>
    <w:rsid w:val="00620702"/>
    <w:rsid w:val="006359FF"/>
    <w:rsid w:val="00672E13"/>
    <w:rsid w:val="006978A3"/>
    <w:rsid w:val="006A26C0"/>
    <w:rsid w:val="006C2D5E"/>
    <w:rsid w:val="006C5DAD"/>
    <w:rsid w:val="006C79F9"/>
    <w:rsid w:val="006F4148"/>
    <w:rsid w:val="00741F9E"/>
    <w:rsid w:val="00767F66"/>
    <w:rsid w:val="00774A50"/>
    <w:rsid w:val="00777906"/>
    <w:rsid w:val="00783CA1"/>
    <w:rsid w:val="007B3511"/>
    <w:rsid w:val="007D3544"/>
    <w:rsid w:val="0080640B"/>
    <w:rsid w:val="00846D8F"/>
    <w:rsid w:val="00882CE1"/>
    <w:rsid w:val="008875F6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94C00"/>
    <w:rsid w:val="00AA7D7B"/>
    <w:rsid w:val="00AB22DE"/>
    <w:rsid w:val="00AE2215"/>
    <w:rsid w:val="00AE3987"/>
    <w:rsid w:val="00B019E3"/>
    <w:rsid w:val="00B341E6"/>
    <w:rsid w:val="00B43ABE"/>
    <w:rsid w:val="00B74D43"/>
    <w:rsid w:val="00B80808"/>
    <w:rsid w:val="00BD46D5"/>
    <w:rsid w:val="00BF425A"/>
    <w:rsid w:val="00C16237"/>
    <w:rsid w:val="00C35BF9"/>
    <w:rsid w:val="00C43238"/>
    <w:rsid w:val="00C56F85"/>
    <w:rsid w:val="00C60117"/>
    <w:rsid w:val="00C65DF3"/>
    <w:rsid w:val="00CD3117"/>
    <w:rsid w:val="00CE211F"/>
    <w:rsid w:val="00CF3C82"/>
    <w:rsid w:val="00CF435C"/>
    <w:rsid w:val="00D13561"/>
    <w:rsid w:val="00D1650C"/>
    <w:rsid w:val="00D63360"/>
    <w:rsid w:val="00D64AA4"/>
    <w:rsid w:val="00D7111B"/>
    <w:rsid w:val="00D71999"/>
    <w:rsid w:val="00DD2770"/>
    <w:rsid w:val="00DE3EC9"/>
    <w:rsid w:val="00DE4594"/>
    <w:rsid w:val="00DF1A7F"/>
    <w:rsid w:val="00DF2845"/>
    <w:rsid w:val="00E160F7"/>
    <w:rsid w:val="00E9717F"/>
    <w:rsid w:val="00EC467A"/>
    <w:rsid w:val="00F045E2"/>
    <w:rsid w:val="00F154A5"/>
    <w:rsid w:val="00F56173"/>
    <w:rsid w:val="00F72F32"/>
    <w:rsid w:val="00F805FA"/>
    <w:rsid w:val="00FB0A8E"/>
    <w:rsid w:val="00FB5494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5A6A37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F5E6E"/>
  </w:style>
  <w:style w:type="paragraph" w:styleId="ad">
    <w:name w:val="footer"/>
    <w:basedOn w:val="a"/>
    <w:link w:val="ae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f">
    <w:name w:val="page number"/>
    <w:basedOn w:val="a1"/>
    <w:rsid w:val="003F5E6E"/>
  </w:style>
  <w:style w:type="table" w:styleId="af0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1">
    <w:name w:val="No Spacing"/>
    <w:link w:val="af2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0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4"/>
    <w:uiPriority w:val="99"/>
    <w:semiHidden/>
    <w:unhideWhenUsed/>
    <w:rsid w:val="00D7111B"/>
    <w:pPr>
      <w:spacing w:after="120"/>
    </w:pPr>
  </w:style>
  <w:style w:type="character" w:customStyle="1" w:styleId="af4">
    <w:name w:val="Основной текст Знак"/>
    <w:basedOn w:val="a1"/>
    <w:link w:val="a0"/>
    <w:uiPriority w:val="99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5">
    <w:name w:val="Hyperlink"/>
    <w:unhideWhenUsed/>
    <w:rsid w:val="00D7111B"/>
    <w:rPr>
      <w:color w:val="0563C1"/>
      <w:u w:val="single"/>
    </w:rPr>
  </w:style>
  <w:style w:type="character" w:styleId="af6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8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9">
    <w:name w:val="Гипертекстовая ссылка"/>
    <w:uiPriority w:val="99"/>
    <w:rsid w:val="00D7111B"/>
    <w:rPr>
      <w:color w:val="106BBE"/>
    </w:rPr>
  </w:style>
  <w:style w:type="character" w:customStyle="1" w:styleId="af2">
    <w:name w:val="Без интервала Знак"/>
    <w:basedOn w:val="a1"/>
    <w:link w:val="af1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b">
    <w:name w:val="footnote text"/>
    <w:basedOn w:val="a0"/>
    <w:link w:val="afc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c">
    <w:name w:val="Текст сноски Знак"/>
    <w:basedOn w:val="a1"/>
    <w:link w:val="afb"/>
    <w:semiHidden/>
    <w:rsid w:val="00E160F7"/>
    <w:rPr>
      <w:rFonts w:ascii="Arial" w:hAnsi="Arial" w:cs="Arial"/>
    </w:rPr>
  </w:style>
  <w:style w:type="paragraph" w:styleId="afd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endnote text"/>
    <w:basedOn w:val="a"/>
    <w:link w:val="aff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f">
    <w:name w:val="Текст концевой сноски Знак"/>
    <w:basedOn w:val="a1"/>
    <w:link w:val="afe"/>
    <w:semiHidden/>
    <w:rsid w:val="00E160F7"/>
    <w:rPr>
      <w:rFonts w:ascii="Calibri" w:hAnsi="Calibri"/>
    </w:rPr>
  </w:style>
  <w:style w:type="paragraph" w:styleId="aff0">
    <w:name w:val="Title"/>
    <w:basedOn w:val="a"/>
    <w:link w:val="aff1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1">
    <w:name w:val="Заголовок Знак"/>
    <w:basedOn w:val="a1"/>
    <w:link w:val="aff0"/>
    <w:rsid w:val="00E160F7"/>
    <w:rPr>
      <w:b/>
      <w:bCs/>
      <w:sz w:val="28"/>
      <w:szCs w:val="24"/>
    </w:rPr>
  </w:style>
  <w:style w:type="paragraph" w:styleId="aff2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D71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_"/>
    <w:link w:val="25"/>
    <w:locked/>
    <w:rsid w:val="00D71999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D7199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numbering" w:customStyle="1" w:styleId="70">
    <w:name w:val="Нет списка7"/>
    <w:next w:val="a3"/>
    <w:uiPriority w:val="99"/>
    <w:semiHidden/>
    <w:unhideWhenUsed/>
    <w:rsid w:val="00D71999"/>
  </w:style>
  <w:style w:type="numbering" w:customStyle="1" w:styleId="120">
    <w:name w:val="Нет списка12"/>
    <w:next w:val="a3"/>
    <w:semiHidden/>
    <w:rsid w:val="00D71999"/>
  </w:style>
  <w:style w:type="numbering" w:customStyle="1" w:styleId="220">
    <w:name w:val="Нет списка22"/>
    <w:next w:val="a3"/>
    <w:uiPriority w:val="99"/>
    <w:semiHidden/>
    <w:unhideWhenUsed/>
    <w:rsid w:val="00D71999"/>
  </w:style>
  <w:style w:type="numbering" w:customStyle="1" w:styleId="320">
    <w:name w:val="Нет списка32"/>
    <w:next w:val="a3"/>
    <w:semiHidden/>
    <w:rsid w:val="00D71999"/>
  </w:style>
  <w:style w:type="character" w:customStyle="1" w:styleId="ConsPlusNormal0">
    <w:name w:val="ConsPlusNormal Знак"/>
    <w:link w:val="ConsPlusNormal"/>
    <w:rsid w:val="00C56F8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mycevskoe-r20.gosweb.gosuslugi.ru" TargetMode="External"/><Relationship Id="rId13" Type="http://schemas.openxmlformats.org/officeDocument/2006/relationships/hyperlink" Target="https://kolomycev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lomycevskoe-r20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lomycevskoe-r20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lomyc.liski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lomycevskoe-r20.gosweb.gosuslugi.ru" TargetMode="External"/><Relationship Id="rId14" Type="http://schemas.openxmlformats.org/officeDocument/2006/relationships/hyperlink" Target="mailto:kolomyc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A199-2A8A-440B-9A2F-90B53E28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46</Pages>
  <Words>13873</Words>
  <Characters>79077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81</cp:revision>
  <cp:lastPrinted>2023-07-06T12:40:00Z</cp:lastPrinted>
  <dcterms:created xsi:type="dcterms:W3CDTF">2020-12-29T12:24:00Z</dcterms:created>
  <dcterms:modified xsi:type="dcterms:W3CDTF">2024-10-01T07:02:00Z</dcterms:modified>
</cp:coreProperties>
</file>