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АДМИНИСТРАЦИЯ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КОЛОМЫЦЕВСКОГО СЕЛЬСКОГО ПОСЕЛЕНИЯ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ЛИСКИНСКОГО МУНИЦИПАЛЬНОГО РАЙОНА</w:t>
      </w:r>
    </w:p>
    <w:p w:rsidR="00601833" w:rsidRPr="00A23A58" w:rsidRDefault="00601833" w:rsidP="00601833">
      <w:pPr>
        <w:pBdr>
          <w:bottom w:val="single" w:sz="12" w:space="1" w:color="auto"/>
        </w:pBd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ВОРОНЕЖСКОЙ ОБЛАСТИ</w:t>
      </w:r>
    </w:p>
    <w:p w:rsidR="00A50998" w:rsidRPr="00A23A58" w:rsidRDefault="00A50998" w:rsidP="00A50998">
      <w:pPr>
        <w:spacing w:after="0" w:line="240" w:lineRule="auto"/>
        <w:jc w:val="center"/>
        <w:rPr>
          <w:rFonts w:ascii="Times New Roman" w:eastAsia="Calibri" w:hAnsi="Times New Roman" w:cs="Times New Roman"/>
          <w:b/>
          <w:sz w:val="28"/>
          <w:szCs w:val="28"/>
        </w:rPr>
      </w:pPr>
    </w:p>
    <w:p w:rsidR="00D07527" w:rsidRPr="005361CF" w:rsidRDefault="00D07527" w:rsidP="00D07527">
      <w:pPr>
        <w:jc w:val="center"/>
        <w:rPr>
          <w:rFonts w:ascii="Times New Roman" w:eastAsia="Calibri" w:hAnsi="Times New Roman" w:cs="Times New Roman"/>
          <w:b/>
          <w:sz w:val="28"/>
          <w:szCs w:val="28"/>
        </w:rPr>
      </w:pPr>
      <w:r w:rsidRPr="005361CF">
        <w:rPr>
          <w:rFonts w:ascii="Times New Roman" w:eastAsia="Calibri" w:hAnsi="Times New Roman" w:cs="Times New Roman"/>
          <w:b/>
          <w:sz w:val="28"/>
          <w:szCs w:val="28"/>
        </w:rPr>
        <w:t>П О С Т А Н О В Л Е Н И Е</w:t>
      </w:r>
    </w:p>
    <w:p w:rsidR="005361CF" w:rsidRPr="005361CF" w:rsidRDefault="00D07527" w:rsidP="00A23A58">
      <w:pPr>
        <w:spacing w:after="0"/>
        <w:rPr>
          <w:rFonts w:ascii="Times New Roman" w:eastAsia="Calibri" w:hAnsi="Times New Roman" w:cs="Times New Roman"/>
          <w:sz w:val="28"/>
          <w:szCs w:val="28"/>
          <w:u w:val="single"/>
        </w:rPr>
      </w:pPr>
      <w:proofErr w:type="gramStart"/>
      <w:r w:rsidRPr="005361CF">
        <w:rPr>
          <w:rFonts w:ascii="Times New Roman" w:eastAsia="Calibri" w:hAnsi="Times New Roman" w:cs="Times New Roman"/>
          <w:sz w:val="28"/>
          <w:szCs w:val="28"/>
          <w:u w:val="single"/>
        </w:rPr>
        <w:t>от</w:t>
      </w:r>
      <w:r w:rsidR="005361CF" w:rsidRPr="005361CF">
        <w:rPr>
          <w:rFonts w:ascii="Times New Roman" w:eastAsia="Calibri" w:hAnsi="Times New Roman" w:cs="Times New Roman"/>
          <w:sz w:val="28"/>
          <w:szCs w:val="28"/>
          <w:u w:val="single"/>
        </w:rPr>
        <w:t xml:space="preserve">  </w:t>
      </w:r>
      <w:r w:rsidR="001C311E">
        <w:rPr>
          <w:rFonts w:ascii="Times New Roman" w:eastAsia="Calibri" w:hAnsi="Times New Roman" w:cs="Times New Roman"/>
          <w:sz w:val="28"/>
          <w:szCs w:val="28"/>
          <w:u w:val="single"/>
        </w:rPr>
        <w:t>18</w:t>
      </w:r>
      <w:proofErr w:type="gramEnd"/>
      <w:r w:rsidR="001C311E">
        <w:rPr>
          <w:rFonts w:ascii="Times New Roman" w:eastAsia="Calibri" w:hAnsi="Times New Roman" w:cs="Times New Roman"/>
          <w:sz w:val="28"/>
          <w:szCs w:val="28"/>
          <w:u w:val="single"/>
        </w:rPr>
        <w:t xml:space="preserve">   марта</w:t>
      </w:r>
      <w:r w:rsidR="005361CF" w:rsidRPr="005361CF">
        <w:rPr>
          <w:rFonts w:ascii="Times New Roman" w:eastAsia="Calibri" w:hAnsi="Times New Roman" w:cs="Times New Roman"/>
          <w:sz w:val="28"/>
          <w:szCs w:val="28"/>
          <w:u w:val="single"/>
        </w:rPr>
        <w:t xml:space="preserve">  </w:t>
      </w:r>
      <w:r w:rsidRPr="005361CF">
        <w:rPr>
          <w:rFonts w:ascii="Times New Roman" w:eastAsia="Calibri" w:hAnsi="Times New Roman" w:cs="Times New Roman"/>
          <w:sz w:val="28"/>
          <w:szCs w:val="28"/>
          <w:u w:val="single"/>
        </w:rPr>
        <w:t xml:space="preserve">  20</w:t>
      </w:r>
      <w:r w:rsidR="00455B4F" w:rsidRPr="005361CF">
        <w:rPr>
          <w:rFonts w:ascii="Times New Roman" w:eastAsia="Calibri" w:hAnsi="Times New Roman" w:cs="Times New Roman"/>
          <w:sz w:val="28"/>
          <w:szCs w:val="28"/>
          <w:u w:val="single"/>
        </w:rPr>
        <w:t>2</w:t>
      </w:r>
      <w:r w:rsidR="009B0966">
        <w:rPr>
          <w:rFonts w:ascii="Times New Roman" w:eastAsia="Calibri" w:hAnsi="Times New Roman" w:cs="Times New Roman"/>
          <w:sz w:val="28"/>
          <w:szCs w:val="28"/>
          <w:u w:val="single"/>
        </w:rPr>
        <w:t>4</w:t>
      </w:r>
      <w:r w:rsidRPr="005361CF">
        <w:rPr>
          <w:rFonts w:ascii="Times New Roman" w:eastAsia="Calibri" w:hAnsi="Times New Roman" w:cs="Times New Roman"/>
          <w:sz w:val="28"/>
          <w:szCs w:val="28"/>
          <w:u w:val="single"/>
        </w:rPr>
        <w:t xml:space="preserve"> года    №</w:t>
      </w:r>
      <w:r w:rsidR="001C311E">
        <w:rPr>
          <w:rFonts w:ascii="Times New Roman" w:eastAsia="Calibri" w:hAnsi="Times New Roman" w:cs="Times New Roman"/>
          <w:sz w:val="28"/>
          <w:szCs w:val="28"/>
          <w:u w:val="single"/>
        </w:rPr>
        <w:t>13</w:t>
      </w:r>
      <w:r w:rsidRPr="005361CF">
        <w:rPr>
          <w:rFonts w:ascii="Times New Roman" w:eastAsia="Calibri" w:hAnsi="Times New Roman" w:cs="Times New Roman"/>
          <w:sz w:val="28"/>
          <w:szCs w:val="28"/>
          <w:u w:val="single"/>
        </w:rPr>
        <w:t xml:space="preserve"> </w:t>
      </w:r>
    </w:p>
    <w:p w:rsidR="00D07527" w:rsidRPr="005361CF" w:rsidRDefault="00D07527" w:rsidP="00A23A58">
      <w:pPr>
        <w:spacing w:after="0"/>
        <w:rPr>
          <w:rFonts w:ascii="Times New Roman" w:eastAsia="Calibri" w:hAnsi="Times New Roman" w:cs="Times New Roman"/>
          <w:sz w:val="20"/>
          <w:szCs w:val="20"/>
        </w:rPr>
      </w:pPr>
      <w:r w:rsidRPr="005361CF">
        <w:rPr>
          <w:rFonts w:ascii="Times New Roman" w:eastAsia="Calibri" w:hAnsi="Times New Roman" w:cs="Times New Roman"/>
          <w:sz w:val="20"/>
          <w:szCs w:val="20"/>
        </w:rPr>
        <w:t xml:space="preserve">село </w:t>
      </w:r>
      <w:proofErr w:type="spellStart"/>
      <w:r w:rsidRPr="005361CF">
        <w:rPr>
          <w:rFonts w:ascii="Times New Roman" w:eastAsia="Calibri" w:hAnsi="Times New Roman" w:cs="Times New Roman"/>
          <w:sz w:val="20"/>
          <w:szCs w:val="20"/>
        </w:rPr>
        <w:t>Коломыцево</w:t>
      </w:r>
      <w:proofErr w:type="spellEnd"/>
    </w:p>
    <w:p w:rsidR="009F370C" w:rsidRPr="007251DF" w:rsidRDefault="009F370C" w:rsidP="009F370C">
      <w:pPr>
        <w:pStyle w:val="a6"/>
        <w:spacing w:before="0" w:beforeAutospacing="0" w:after="0" w:afterAutospacing="0"/>
        <w:rPr>
          <w:color w:val="000000"/>
          <w:sz w:val="28"/>
          <w:szCs w:val="28"/>
          <w:highlight w:val="yellow"/>
        </w:rPr>
      </w:pPr>
    </w:p>
    <w:p w:rsidR="00F07FE1" w:rsidRPr="007251DF" w:rsidRDefault="00F07FE1" w:rsidP="009F370C">
      <w:pPr>
        <w:pStyle w:val="a6"/>
        <w:spacing w:before="0" w:beforeAutospacing="0" w:after="0" w:afterAutospacing="0"/>
        <w:rPr>
          <w:color w:val="000000"/>
          <w:sz w:val="28"/>
          <w:szCs w:val="28"/>
          <w:highlight w:val="yellow"/>
        </w:rPr>
      </w:pP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 внесении </w:t>
      </w:r>
      <w:proofErr w:type="gramStart"/>
      <w:r w:rsidRPr="000B7B9A">
        <w:rPr>
          <w:rFonts w:ascii="Times New Roman" w:eastAsia="Calibri" w:hAnsi="Times New Roman" w:cs="Times New Roman"/>
          <w:b/>
          <w:sz w:val="28"/>
          <w:szCs w:val="28"/>
        </w:rPr>
        <w:t>изменений  в</w:t>
      </w:r>
      <w:proofErr w:type="gramEnd"/>
      <w:r w:rsidRPr="000B7B9A">
        <w:rPr>
          <w:rFonts w:ascii="Times New Roman" w:eastAsia="Calibri" w:hAnsi="Times New Roman" w:cs="Times New Roman"/>
          <w:b/>
          <w:sz w:val="28"/>
          <w:szCs w:val="28"/>
        </w:rPr>
        <w:t xml:space="preserve"> постановление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администрации </w:t>
      </w:r>
      <w:proofErr w:type="spellStart"/>
      <w:r>
        <w:rPr>
          <w:rFonts w:ascii="Times New Roman" w:hAnsi="Times New Roman" w:cs="Times New Roman"/>
          <w:b/>
          <w:sz w:val="28"/>
          <w:szCs w:val="28"/>
        </w:rPr>
        <w:t>Коломыцевского</w:t>
      </w:r>
      <w:proofErr w:type="spellEnd"/>
      <w:r>
        <w:rPr>
          <w:rFonts w:ascii="Times New Roman" w:hAnsi="Times New Roman" w:cs="Times New Roman"/>
          <w:b/>
          <w:sz w:val="28"/>
          <w:szCs w:val="28"/>
        </w:rPr>
        <w:t xml:space="preserve"> </w:t>
      </w:r>
      <w:r w:rsidRPr="000B7B9A">
        <w:rPr>
          <w:rFonts w:ascii="Times New Roman" w:eastAsia="Calibri" w:hAnsi="Times New Roman" w:cs="Times New Roman"/>
          <w:b/>
          <w:sz w:val="28"/>
          <w:szCs w:val="28"/>
        </w:rPr>
        <w:t xml:space="preserve">сельского поселения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от </w:t>
      </w:r>
      <w:r>
        <w:rPr>
          <w:rFonts w:ascii="Times New Roman" w:hAnsi="Times New Roman" w:cs="Times New Roman"/>
          <w:b/>
          <w:sz w:val="28"/>
          <w:szCs w:val="28"/>
        </w:rPr>
        <w:t>09.03.2021</w:t>
      </w:r>
      <w:r w:rsidRPr="000B7B9A">
        <w:rPr>
          <w:rFonts w:ascii="Times New Roman" w:eastAsia="Calibri" w:hAnsi="Times New Roman" w:cs="Times New Roman"/>
          <w:b/>
          <w:sz w:val="28"/>
          <w:szCs w:val="28"/>
        </w:rPr>
        <w:t>г. №</w:t>
      </w:r>
      <w:r>
        <w:rPr>
          <w:rFonts w:ascii="Times New Roman" w:hAnsi="Times New Roman" w:cs="Times New Roman"/>
          <w:b/>
          <w:sz w:val="28"/>
          <w:szCs w:val="28"/>
        </w:rPr>
        <w:t>14</w:t>
      </w:r>
      <w:r w:rsidRPr="000B7B9A">
        <w:rPr>
          <w:rFonts w:ascii="Times New Roman" w:eastAsia="Calibri" w:hAnsi="Times New Roman" w:cs="Times New Roman"/>
          <w:b/>
          <w:sz w:val="28"/>
          <w:szCs w:val="28"/>
        </w:rPr>
        <w:t xml:space="preserve"> «Об утверждении муниципальной </w:t>
      </w:r>
    </w:p>
    <w:p w:rsidR="000B7B9A" w:rsidRPr="000B7B9A" w:rsidRDefault="000B7B9A" w:rsidP="000B7B9A">
      <w:pPr>
        <w:tabs>
          <w:tab w:val="left" w:pos="720"/>
        </w:tabs>
        <w:spacing w:after="0"/>
        <w:outlineLvl w:val="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программы «Муниципальное управление и </w:t>
      </w:r>
    </w:p>
    <w:p w:rsidR="000B7B9A" w:rsidRPr="000B7B9A" w:rsidRDefault="000B7B9A" w:rsidP="000B7B9A">
      <w:pPr>
        <w:tabs>
          <w:tab w:val="left" w:pos="720"/>
        </w:tabs>
        <w:spacing w:after="0"/>
        <w:rPr>
          <w:rFonts w:ascii="Times New Roman" w:eastAsia="Calibri" w:hAnsi="Times New Roman" w:cs="Times New Roman"/>
          <w:b/>
          <w:sz w:val="28"/>
          <w:szCs w:val="28"/>
        </w:rPr>
      </w:pPr>
      <w:r w:rsidRPr="000B7B9A">
        <w:rPr>
          <w:rFonts w:ascii="Times New Roman" w:eastAsia="Calibri" w:hAnsi="Times New Roman" w:cs="Times New Roman"/>
          <w:b/>
          <w:sz w:val="28"/>
          <w:szCs w:val="28"/>
        </w:rPr>
        <w:t xml:space="preserve">гражданское общество»  </w:t>
      </w:r>
    </w:p>
    <w:p w:rsidR="000B7B9A" w:rsidRPr="000B7B9A" w:rsidRDefault="000B7B9A" w:rsidP="000B7B9A">
      <w:pPr>
        <w:tabs>
          <w:tab w:val="left" w:pos="720"/>
        </w:tabs>
        <w:spacing w:after="0"/>
        <w:rPr>
          <w:rFonts w:ascii="Times New Roman" w:eastAsia="Calibri" w:hAnsi="Times New Roman" w:cs="Times New Roman"/>
          <w:b/>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0B7B9A" w:rsidRPr="000B7B9A" w:rsidTr="000B7B9A">
        <w:tc>
          <w:tcPr>
            <w:tcW w:w="10035" w:type="dxa"/>
            <w:tcBorders>
              <w:top w:val="nil"/>
              <w:left w:val="nil"/>
              <w:bottom w:val="nil"/>
              <w:right w:val="nil"/>
            </w:tcBorders>
          </w:tcPr>
          <w:p w:rsidR="000B7B9A" w:rsidRPr="000B7B9A" w:rsidRDefault="0087609A" w:rsidP="0094377D">
            <w:pPr>
              <w:ind w:firstLine="709"/>
              <w:jc w:val="both"/>
              <w:rPr>
                <w:rFonts w:ascii="Times New Roman" w:eastAsia="Calibri" w:hAnsi="Times New Roman" w:cs="Times New Roman"/>
                <w:sz w:val="28"/>
                <w:szCs w:val="28"/>
              </w:rPr>
            </w:pPr>
            <w:r w:rsidRPr="0087609A">
              <w:rPr>
                <w:rFonts w:ascii="Times New Roman" w:eastAsia="Calibri" w:hAnsi="Times New Roman" w:cs="Times New Roman"/>
                <w:b/>
                <w:sz w:val="28"/>
                <w:szCs w:val="28"/>
              </w:rPr>
              <w:t xml:space="preserve">         </w:t>
            </w:r>
            <w:r w:rsidRPr="0087609A">
              <w:rPr>
                <w:rFonts w:ascii="Times New Roman" w:eastAsia="Calibri"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Calibri" w:eastAsia="Calibri" w:hAnsi="Calibri" w:cs="Times New Roman"/>
              </w:rPr>
              <w:t xml:space="preserve"> </w:t>
            </w:r>
            <w:r w:rsidR="000B7B9A" w:rsidRPr="000B7B9A">
              <w:rPr>
                <w:rFonts w:ascii="Times New Roman" w:eastAsia="Calibri" w:hAnsi="Times New Roman" w:cs="Times New Roman"/>
                <w:sz w:val="28"/>
                <w:szCs w:val="28"/>
              </w:rPr>
              <w:t xml:space="preserve">постановлением администрации </w:t>
            </w:r>
            <w:proofErr w:type="spellStart"/>
            <w:r w:rsidR="000B7B9A">
              <w:rPr>
                <w:rFonts w:ascii="Times New Roman" w:eastAsia="Calibri" w:hAnsi="Times New Roman" w:cs="Times New Roman"/>
                <w:sz w:val="28"/>
                <w:szCs w:val="28"/>
              </w:rPr>
              <w:t>Коломыцевского</w:t>
            </w:r>
            <w:proofErr w:type="spellEnd"/>
            <w:r w:rsidR="000B7B9A" w:rsidRPr="000B7B9A">
              <w:rPr>
                <w:rFonts w:ascii="Times New Roman" w:eastAsia="Calibri" w:hAnsi="Times New Roman" w:cs="Times New Roman"/>
                <w:sz w:val="28"/>
                <w:szCs w:val="28"/>
              </w:rPr>
              <w:t xml:space="preserve"> сельского поселения </w:t>
            </w:r>
            <w:r w:rsidR="0094377D">
              <w:rPr>
                <w:rFonts w:ascii="Times New Roman" w:eastAsia="Calibri" w:hAnsi="Times New Roman" w:cs="Times New Roman"/>
                <w:sz w:val="28"/>
                <w:szCs w:val="28"/>
              </w:rPr>
              <w:t xml:space="preserve">от 16.03.2017 №12 </w:t>
            </w:r>
            <w:r w:rsidR="000B7B9A" w:rsidRPr="000B7B9A">
              <w:rPr>
                <w:rFonts w:ascii="Times New Roman" w:eastAsia="Calibri" w:hAnsi="Times New Roman" w:cs="Times New Roman"/>
                <w:sz w:val="28"/>
                <w:szCs w:val="28"/>
              </w:rPr>
              <w:t xml:space="preserve">«Об утверждении Порядка по разработке, реализации и оценке эффективности муниципальных программ в </w:t>
            </w:r>
            <w:proofErr w:type="spellStart"/>
            <w:r w:rsidR="000B7B9A">
              <w:rPr>
                <w:rFonts w:ascii="Times New Roman" w:eastAsia="Calibri" w:hAnsi="Times New Roman" w:cs="Times New Roman"/>
                <w:sz w:val="28"/>
                <w:szCs w:val="28"/>
              </w:rPr>
              <w:t>Коломыцевском</w:t>
            </w:r>
            <w:proofErr w:type="spellEnd"/>
            <w:r w:rsidR="000B7B9A" w:rsidRPr="000B7B9A">
              <w:rPr>
                <w:rFonts w:ascii="Times New Roman" w:eastAsia="Calibri" w:hAnsi="Times New Roman" w:cs="Times New Roman"/>
                <w:sz w:val="28"/>
                <w:szCs w:val="28"/>
              </w:rPr>
              <w:t xml:space="preserve"> сельском поселении Лискинского муниципального района Воронежской области»,    администрация </w:t>
            </w:r>
            <w:proofErr w:type="spellStart"/>
            <w:r w:rsidR="000B7B9A">
              <w:rPr>
                <w:rFonts w:ascii="Times New Roman" w:eastAsia="Calibri" w:hAnsi="Times New Roman" w:cs="Times New Roman"/>
                <w:sz w:val="28"/>
                <w:szCs w:val="28"/>
              </w:rPr>
              <w:t>Коломыцевского</w:t>
            </w:r>
            <w:proofErr w:type="spellEnd"/>
            <w:r w:rsidR="000B7B9A" w:rsidRPr="000B7B9A">
              <w:rPr>
                <w:rFonts w:ascii="Times New Roman" w:eastAsia="Calibri" w:hAnsi="Times New Roman" w:cs="Times New Roman"/>
                <w:sz w:val="28"/>
                <w:szCs w:val="28"/>
              </w:rPr>
              <w:t xml:space="preserve"> сельского поселения Лискинского муниципального района Воронежской области</w:t>
            </w:r>
          </w:p>
        </w:tc>
      </w:tr>
    </w:tbl>
    <w:p w:rsidR="000B7B9A" w:rsidRPr="000B7B9A" w:rsidRDefault="000B7B9A" w:rsidP="000B7B9A">
      <w:pPr>
        <w:jc w:val="both"/>
        <w:rPr>
          <w:rFonts w:ascii="Times New Roman" w:eastAsia="Calibri" w:hAnsi="Times New Roman" w:cs="Times New Roman"/>
          <w:b/>
          <w:sz w:val="28"/>
          <w:szCs w:val="28"/>
        </w:rPr>
      </w:pPr>
      <w:r w:rsidRPr="000B7B9A">
        <w:rPr>
          <w:rFonts w:ascii="Times New Roman" w:eastAsia="Calibri" w:hAnsi="Times New Roman" w:cs="Times New Roman"/>
          <w:b/>
          <w:sz w:val="28"/>
          <w:szCs w:val="28"/>
        </w:rPr>
        <w:t>постановляет:</w:t>
      </w:r>
    </w:p>
    <w:p w:rsidR="000B7B9A" w:rsidRDefault="000B7B9A" w:rsidP="000B7B9A">
      <w:pPr>
        <w:ind w:firstLine="540"/>
        <w:jc w:val="both"/>
        <w:rPr>
          <w:rFonts w:ascii="Times New Roman" w:eastAsia="Calibri" w:hAnsi="Times New Roman" w:cs="Times New Roman"/>
          <w:sz w:val="28"/>
          <w:szCs w:val="28"/>
        </w:rPr>
      </w:pPr>
      <w:r w:rsidRPr="000B7B9A">
        <w:rPr>
          <w:rFonts w:ascii="Times New Roman" w:eastAsia="Calibri" w:hAnsi="Times New Roman" w:cs="Times New Roman"/>
          <w:sz w:val="28"/>
          <w:szCs w:val="28"/>
        </w:rPr>
        <w:t xml:space="preserve">  1.Внести изменения в постановление администрации </w:t>
      </w:r>
      <w:proofErr w:type="spellStart"/>
      <w:r>
        <w:rPr>
          <w:rFonts w:ascii="Times New Roman" w:eastAsia="Calibri" w:hAnsi="Times New Roman" w:cs="Times New Roman"/>
          <w:sz w:val="28"/>
          <w:szCs w:val="28"/>
        </w:rPr>
        <w:t>Коломыцевского</w:t>
      </w:r>
      <w:proofErr w:type="spellEnd"/>
      <w:r w:rsidRPr="000B7B9A">
        <w:rPr>
          <w:rFonts w:ascii="Times New Roman" w:eastAsia="Calibri" w:hAnsi="Times New Roman" w:cs="Times New Roman"/>
          <w:sz w:val="28"/>
          <w:szCs w:val="28"/>
        </w:rPr>
        <w:t xml:space="preserve"> сельского поселения от </w:t>
      </w:r>
      <w:r>
        <w:rPr>
          <w:rFonts w:ascii="Times New Roman" w:eastAsia="Calibri" w:hAnsi="Times New Roman" w:cs="Times New Roman"/>
          <w:sz w:val="28"/>
          <w:szCs w:val="28"/>
        </w:rPr>
        <w:t>09.03.2021</w:t>
      </w:r>
      <w:r w:rsidRPr="000B7B9A">
        <w:rPr>
          <w:rFonts w:ascii="Times New Roman" w:eastAsia="Calibri" w:hAnsi="Times New Roman" w:cs="Times New Roman"/>
          <w:sz w:val="28"/>
          <w:szCs w:val="28"/>
        </w:rPr>
        <w:t>г. №</w:t>
      </w:r>
      <w:r>
        <w:rPr>
          <w:rFonts w:ascii="Times New Roman" w:eastAsia="Calibri" w:hAnsi="Times New Roman" w:cs="Times New Roman"/>
          <w:sz w:val="28"/>
          <w:szCs w:val="28"/>
        </w:rPr>
        <w:t>14</w:t>
      </w:r>
      <w:r w:rsidRPr="000B7B9A">
        <w:rPr>
          <w:rFonts w:ascii="Times New Roman" w:eastAsia="Calibri" w:hAnsi="Times New Roman" w:cs="Times New Roman"/>
          <w:sz w:val="28"/>
          <w:szCs w:val="28"/>
        </w:rPr>
        <w:t xml:space="preserve"> «Об утверждении муниципальной программы «Муниципальное управление и гражданское общество</w:t>
      </w:r>
      <w:proofErr w:type="gramStart"/>
      <w:r w:rsidRPr="000B7B9A">
        <w:rPr>
          <w:rFonts w:ascii="Times New Roman" w:eastAsia="Calibri" w:hAnsi="Times New Roman" w:cs="Times New Roman"/>
          <w:sz w:val="28"/>
          <w:szCs w:val="28"/>
        </w:rPr>
        <w:t>»,  изложив</w:t>
      </w:r>
      <w:proofErr w:type="gramEnd"/>
      <w:r w:rsidRPr="000B7B9A">
        <w:rPr>
          <w:rFonts w:ascii="Times New Roman" w:eastAsia="Calibri" w:hAnsi="Times New Roman" w:cs="Times New Roman"/>
          <w:sz w:val="28"/>
          <w:szCs w:val="28"/>
        </w:rPr>
        <w:t xml:space="preserve">  приложение в новой редакции, согласно приложению</w:t>
      </w:r>
      <w:r w:rsidR="0094377D">
        <w:rPr>
          <w:rFonts w:ascii="Times New Roman" w:eastAsia="Calibri" w:hAnsi="Times New Roman" w:cs="Times New Roman"/>
          <w:sz w:val="28"/>
          <w:szCs w:val="28"/>
        </w:rPr>
        <w:t xml:space="preserve"> </w:t>
      </w:r>
      <w:r w:rsidRPr="000B7B9A">
        <w:rPr>
          <w:rFonts w:ascii="Times New Roman" w:eastAsia="Calibri" w:hAnsi="Times New Roman" w:cs="Times New Roman"/>
          <w:sz w:val="28"/>
          <w:szCs w:val="28"/>
        </w:rPr>
        <w:t>№1</w:t>
      </w:r>
      <w:r>
        <w:rPr>
          <w:rFonts w:ascii="Times New Roman" w:eastAsia="Calibri" w:hAnsi="Times New Roman" w:cs="Times New Roman"/>
          <w:sz w:val="28"/>
          <w:szCs w:val="28"/>
        </w:rPr>
        <w:t xml:space="preserve"> к настоящему постановлению</w:t>
      </w:r>
      <w:r w:rsidRPr="000B7B9A">
        <w:rPr>
          <w:rFonts w:ascii="Times New Roman" w:eastAsia="Calibri" w:hAnsi="Times New Roman" w:cs="Times New Roman"/>
          <w:sz w:val="28"/>
          <w:szCs w:val="28"/>
        </w:rPr>
        <w:t>.</w:t>
      </w:r>
    </w:p>
    <w:p w:rsidR="0037452C" w:rsidRDefault="0094377D" w:rsidP="0037452C">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B6526">
        <w:rPr>
          <w:rFonts w:ascii="Times New Roman" w:eastAsia="Calibri" w:hAnsi="Times New Roman" w:cs="Times New Roman"/>
          <w:sz w:val="28"/>
          <w:szCs w:val="28"/>
        </w:rPr>
        <w:t xml:space="preserve">Настоящее постановление вступает в силу с момента </w:t>
      </w:r>
      <w:proofErr w:type="gramStart"/>
      <w:r w:rsidRPr="001B6526">
        <w:rPr>
          <w:rFonts w:ascii="Times New Roman" w:eastAsia="Calibri" w:hAnsi="Times New Roman" w:cs="Times New Roman"/>
          <w:sz w:val="28"/>
          <w:szCs w:val="28"/>
        </w:rPr>
        <w:t>официального  опубликования</w:t>
      </w:r>
      <w:proofErr w:type="gramEnd"/>
      <w:r w:rsidRPr="001B6526">
        <w:rPr>
          <w:rFonts w:ascii="Times New Roman" w:eastAsia="Calibri" w:hAnsi="Times New Roman" w:cs="Times New Roman"/>
          <w:sz w:val="28"/>
          <w:szCs w:val="28"/>
        </w:rPr>
        <w:t xml:space="preserve"> и распространяет свое действие на отношения, возникшие с 01 января 202</w:t>
      </w:r>
      <w:r w:rsidR="009B0966">
        <w:rPr>
          <w:rFonts w:ascii="Times New Roman" w:eastAsia="Calibri" w:hAnsi="Times New Roman" w:cs="Times New Roman"/>
          <w:sz w:val="28"/>
          <w:szCs w:val="28"/>
        </w:rPr>
        <w:t>4</w:t>
      </w:r>
      <w:r w:rsidRPr="001B6526">
        <w:rPr>
          <w:rFonts w:ascii="Times New Roman" w:eastAsia="Calibri" w:hAnsi="Times New Roman" w:cs="Times New Roman"/>
          <w:sz w:val="28"/>
          <w:szCs w:val="28"/>
        </w:rPr>
        <w:t xml:space="preserve"> года.</w:t>
      </w:r>
    </w:p>
    <w:p w:rsidR="000B7B9A" w:rsidRPr="000B7B9A" w:rsidRDefault="000B7B9A" w:rsidP="0037452C">
      <w:pPr>
        <w:ind w:firstLine="540"/>
        <w:jc w:val="both"/>
        <w:rPr>
          <w:rFonts w:ascii="Times New Roman" w:eastAsia="Calibri" w:hAnsi="Times New Roman" w:cs="Times New Roman"/>
          <w:sz w:val="28"/>
          <w:szCs w:val="28"/>
        </w:rPr>
      </w:pPr>
      <w:r w:rsidRPr="000B7B9A">
        <w:rPr>
          <w:rFonts w:ascii="Times New Roman" w:eastAsia="Calibri" w:hAnsi="Times New Roman" w:cs="Times New Roman"/>
          <w:color w:val="000000"/>
          <w:sz w:val="28"/>
          <w:szCs w:val="28"/>
        </w:rPr>
        <w:t xml:space="preserve"> </w:t>
      </w:r>
      <w:r w:rsidR="0037452C">
        <w:rPr>
          <w:rFonts w:ascii="Times New Roman" w:eastAsia="Calibri" w:hAnsi="Times New Roman" w:cs="Times New Roman"/>
          <w:color w:val="000000"/>
          <w:sz w:val="28"/>
          <w:szCs w:val="28"/>
        </w:rPr>
        <w:t>3</w:t>
      </w:r>
      <w:r w:rsidRPr="000B7B9A">
        <w:rPr>
          <w:rFonts w:ascii="Times New Roman" w:eastAsia="Calibri" w:hAnsi="Times New Roman" w:cs="Times New Roman"/>
          <w:color w:val="000000"/>
          <w:sz w:val="28"/>
          <w:szCs w:val="28"/>
        </w:rPr>
        <w:t xml:space="preserve">. </w:t>
      </w:r>
      <w:r w:rsidRPr="00967B96">
        <w:rPr>
          <w:rFonts w:ascii="Times New Roman" w:eastAsia="Calibri" w:hAnsi="Times New Roman" w:cs="Times New Roman"/>
          <w:color w:val="000000"/>
          <w:sz w:val="28"/>
          <w:szCs w:val="28"/>
        </w:rPr>
        <w:t>Контроль над выполнением постановления оставляю за собой</w:t>
      </w:r>
      <w:r w:rsidRPr="00967B96">
        <w:rPr>
          <w:rFonts w:ascii="Times New Roman" w:eastAsia="Calibri" w:hAnsi="Times New Roman" w:cs="Times New Roman"/>
          <w:sz w:val="28"/>
          <w:szCs w:val="28"/>
        </w:rPr>
        <w:t>.</w:t>
      </w:r>
    </w:p>
    <w:p w:rsidR="004E0A09" w:rsidRPr="007251DF" w:rsidRDefault="004E0A09" w:rsidP="004E0A09">
      <w:pPr>
        <w:suppressAutoHyphens/>
        <w:spacing w:after="0" w:line="216" w:lineRule="auto"/>
        <w:jc w:val="both"/>
        <w:rPr>
          <w:rFonts w:ascii="Times New Roman" w:eastAsia="SimSun" w:hAnsi="Times New Roman" w:cs="Calibri"/>
          <w:kern w:val="2"/>
          <w:sz w:val="28"/>
          <w:szCs w:val="28"/>
          <w:highlight w:val="yellow"/>
        </w:rPr>
      </w:pPr>
    </w:p>
    <w:p w:rsidR="00600AF5" w:rsidRPr="00595B69" w:rsidRDefault="004E0A09" w:rsidP="00595B69">
      <w:pPr>
        <w:suppressAutoHyphens/>
        <w:spacing w:after="0" w:line="216" w:lineRule="auto"/>
        <w:jc w:val="both"/>
        <w:rPr>
          <w:rFonts w:ascii="Times New Roman" w:eastAsia="SimSun" w:hAnsi="Times New Roman" w:cs="Calibri"/>
          <w:kern w:val="2"/>
          <w:sz w:val="28"/>
          <w:szCs w:val="28"/>
        </w:rPr>
      </w:pPr>
      <w:r w:rsidRPr="00595B69">
        <w:rPr>
          <w:rFonts w:ascii="Times New Roman" w:eastAsia="SimSun" w:hAnsi="Times New Roman" w:cs="Calibri"/>
          <w:kern w:val="2"/>
          <w:sz w:val="28"/>
          <w:szCs w:val="28"/>
        </w:rPr>
        <w:t xml:space="preserve">Глава </w:t>
      </w:r>
      <w:proofErr w:type="spellStart"/>
      <w:r w:rsidRPr="00595B69">
        <w:rPr>
          <w:rFonts w:ascii="Times New Roman" w:eastAsia="SimSun" w:hAnsi="Times New Roman" w:cs="Calibri"/>
          <w:kern w:val="2"/>
          <w:sz w:val="28"/>
          <w:szCs w:val="28"/>
        </w:rPr>
        <w:t>Коломыцевского</w:t>
      </w:r>
      <w:proofErr w:type="spellEnd"/>
      <w:r w:rsidRPr="00595B69">
        <w:rPr>
          <w:rFonts w:ascii="Times New Roman" w:eastAsia="SimSun" w:hAnsi="Times New Roman" w:cs="Calibri"/>
          <w:kern w:val="2"/>
          <w:sz w:val="28"/>
          <w:szCs w:val="28"/>
        </w:rPr>
        <w:t xml:space="preserve"> сельского поселения                                </w:t>
      </w:r>
      <w:proofErr w:type="spellStart"/>
      <w:r w:rsidRPr="00595B69">
        <w:rPr>
          <w:rFonts w:ascii="Times New Roman" w:eastAsia="SimSun" w:hAnsi="Times New Roman" w:cs="Calibri"/>
          <w:kern w:val="2"/>
          <w:sz w:val="28"/>
          <w:szCs w:val="28"/>
        </w:rPr>
        <w:t>И.В.Жидкова</w:t>
      </w:r>
      <w:proofErr w:type="spellEnd"/>
    </w:p>
    <w:p w:rsidR="00600AF5" w:rsidRDefault="00600AF5"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87609A" w:rsidRDefault="0087609A" w:rsidP="00AC31AD">
      <w:pPr>
        <w:widowControl w:val="0"/>
        <w:autoSpaceDE w:val="0"/>
        <w:autoSpaceDN w:val="0"/>
        <w:adjustRightInd w:val="0"/>
        <w:spacing w:after="0" w:line="240" w:lineRule="auto"/>
        <w:jc w:val="right"/>
        <w:rPr>
          <w:rFonts w:ascii="Times New Roman" w:eastAsia="Calibri" w:hAnsi="Times New Roman" w:cs="Times New Roman"/>
          <w:bCs/>
        </w:rPr>
      </w:pPr>
    </w:p>
    <w:p w:rsidR="00A866D9"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Приложение </w:t>
      </w:r>
      <w:r w:rsidR="00595B69">
        <w:rPr>
          <w:rFonts w:ascii="Times New Roman" w:eastAsia="Calibri" w:hAnsi="Times New Roman" w:cs="Times New Roman"/>
          <w:bCs/>
        </w:rPr>
        <w:t>№1</w:t>
      </w:r>
      <w:r w:rsidRPr="00AE2731">
        <w:rPr>
          <w:rFonts w:ascii="Times New Roman" w:eastAsia="Calibri" w:hAnsi="Times New Roman" w:cs="Times New Roman"/>
          <w:bCs/>
        </w:rPr>
        <w:t xml:space="preserve">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 постановлению администрации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spellStart"/>
      <w:r w:rsidRPr="00AE2731">
        <w:rPr>
          <w:rFonts w:ascii="Times New Roman" w:eastAsia="Calibri" w:hAnsi="Times New Roman" w:cs="Times New Roman"/>
          <w:bCs/>
        </w:rPr>
        <w:t>Коломыцевского</w:t>
      </w:r>
      <w:proofErr w:type="spellEnd"/>
      <w:r w:rsidRPr="00AE2731">
        <w:rPr>
          <w:rFonts w:ascii="Times New Roman" w:eastAsia="Calibri" w:hAnsi="Times New Roman" w:cs="Times New Roman"/>
          <w:bCs/>
        </w:rPr>
        <w:t xml:space="preserve"> сельского поселения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proofErr w:type="gramStart"/>
      <w:r w:rsidRPr="00AE2731">
        <w:rPr>
          <w:rFonts w:ascii="Times New Roman" w:eastAsia="Calibri" w:hAnsi="Times New Roman" w:cs="Times New Roman"/>
          <w:bCs/>
        </w:rPr>
        <w:t xml:space="preserve">от  </w:t>
      </w:r>
      <w:r w:rsidR="001C311E">
        <w:rPr>
          <w:rFonts w:ascii="Times New Roman" w:eastAsia="Calibri" w:hAnsi="Times New Roman" w:cs="Times New Roman"/>
          <w:bCs/>
        </w:rPr>
        <w:t>18.03.</w:t>
      </w:r>
      <w:r w:rsidR="0002243E">
        <w:rPr>
          <w:rFonts w:ascii="Times New Roman" w:eastAsia="Calibri" w:hAnsi="Times New Roman" w:cs="Times New Roman"/>
          <w:bCs/>
        </w:rPr>
        <w:t>202</w:t>
      </w:r>
      <w:r w:rsidR="009B0966">
        <w:rPr>
          <w:rFonts w:ascii="Times New Roman" w:eastAsia="Calibri" w:hAnsi="Times New Roman" w:cs="Times New Roman"/>
          <w:bCs/>
        </w:rPr>
        <w:t>4</w:t>
      </w:r>
      <w:proofErr w:type="gramEnd"/>
      <w:r w:rsidR="001C311E">
        <w:rPr>
          <w:rFonts w:ascii="Times New Roman" w:eastAsia="Calibri" w:hAnsi="Times New Roman" w:cs="Times New Roman"/>
          <w:bCs/>
        </w:rPr>
        <w:t xml:space="preserve"> </w:t>
      </w:r>
      <w:r w:rsidRPr="00AE2731">
        <w:rPr>
          <w:rFonts w:ascii="Times New Roman" w:eastAsia="Calibri" w:hAnsi="Times New Roman" w:cs="Times New Roman"/>
          <w:bCs/>
        </w:rPr>
        <w:t>г.  №</w:t>
      </w:r>
      <w:r w:rsidR="001C311E">
        <w:rPr>
          <w:rFonts w:ascii="Times New Roman" w:eastAsia="Calibri" w:hAnsi="Times New Roman" w:cs="Times New Roman"/>
          <w:bCs/>
        </w:rPr>
        <w:t xml:space="preserve"> 13</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601833">
        <w:rPr>
          <w:rFonts w:ascii="Times New Roman" w:eastAsia="Times New Roman" w:hAnsi="Times New Roman" w:cs="Times New Roman"/>
          <w:b/>
          <w:bCs/>
          <w:sz w:val="28"/>
          <w:szCs w:val="28"/>
          <w:lang w:eastAsia="ru-RU"/>
        </w:rPr>
        <w:t>Муниципальная  программа</w:t>
      </w:r>
      <w:proofErr w:type="gramEnd"/>
      <w:r w:rsidR="005361CF">
        <w:rPr>
          <w:rFonts w:ascii="Times New Roman" w:eastAsia="Times New Roman" w:hAnsi="Times New Roman" w:cs="Times New Roman"/>
          <w:b/>
          <w:bCs/>
          <w:sz w:val="28"/>
          <w:szCs w:val="28"/>
          <w:lang w:eastAsia="ru-RU"/>
        </w:rPr>
        <w:t xml:space="preserve"> </w:t>
      </w:r>
      <w:proofErr w:type="spellStart"/>
      <w:r w:rsidRPr="00601833">
        <w:rPr>
          <w:rFonts w:ascii="Times New Roman" w:eastAsia="Times New Roman" w:hAnsi="Times New Roman" w:cs="Times New Roman"/>
          <w:b/>
          <w:bCs/>
          <w:sz w:val="28"/>
          <w:szCs w:val="28"/>
          <w:lang w:eastAsia="ru-RU"/>
        </w:rPr>
        <w:t>Коломыцевского</w:t>
      </w:r>
      <w:proofErr w:type="spellEnd"/>
      <w:r w:rsidRPr="00601833">
        <w:rPr>
          <w:rFonts w:ascii="Times New Roman" w:eastAsia="Times New Roman" w:hAnsi="Times New Roman" w:cs="Times New Roman"/>
          <w:b/>
          <w:bCs/>
          <w:sz w:val="28"/>
          <w:szCs w:val="28"/>
          <w:lang w:eastAsia="ru-RU"/>
        </w:rPr>
        <w:t xml:space="preserve"> сельского поселения </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Паспорт </w:t>
      </w:r>
      <w:proofErr w:type="gramStart"/>
      <w:r w:rsidRPr="00601833">
        <w:rPr>
          <w:rFonts w:ascii="Times New Roman" w:eastAsia="Times New Roman" w:hAnsi="Times New Roman" w:cs="Times New Roman"/>
          <w:b/>
          <w:sz w:val="24"/>
          <w:szCs w:val="24"/>
          <w:lang w:eastAsia="ru-RU"/>
        </w:rPr>
        <w:t>муниципальной  программы</w:t>
      </w:r>
      <w:proofErr w:type="gramEnd"/>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roofErr w:type="spellStart"/>
      <w:r w:rsidRPr="00601833">
        <w:rPr>
          <w:rFonts w:ascii="Times New Roman" w:eastAsia="Times New Roman" w:hAnsi="Times New Roman" w:cs="Times New Roman"/>
          <w:b/>
          <w:sz w:val="24"/>
          <w:szCs w:val="24"/>
          <w:lang w:eastAsia="ru-RU"/>
        </w:rPr>
        <w:t>Коломыцевского</w:t>
      </w:r>
      <w:proofErr w:type="spellEnd"/>
      <w:r w:rsidRPr="00601833">
        <w:rPr>
          <w:rFonts w:ascii="Times New Roman" w:eastAsia="Times New Roman" w:hAnsi="Times New Roman" w:cs="Times New Roman"/>
          <w:b/>
          <w:sz w:val="24"/>
          <w:szCs w:val="24"/>
          <w:lang w:eastAsia="ru-RU"/>
        </w:rPr>
        <w:t xml:space="preserve"> сельского поселения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Администрация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Управление </w:t>
            </w:r>
            <w:proofErr w:type="gramStart"/>
            <w:r w:rsidRPr="00601833">
              <w:rPr>
                <w:rFonts w:ascii="Times New Roman" w:eastAsia="Times New Roman" w:hAnsi="Times New Roman" w:cs="Times New Roman"/>
                <w:sz w:val="24"/>
                <w:szCs w:val="24"/>
                <w:lang w:eastAsia="ru-RU"/>
              </w:rPr>
              <w:t>в  сфере</w:t>
            </w:r>
            <w:proofErr w:type="gramEnd"/>
            <w:r w:rsidRPr="00601833">
              <w:rPr>
                <w:rFonts w:ascii="Times New Roman" w:eastAsia="Times New Roman" w:hAnsi="Times New Roman" w:cs="Times New Roman"/>
                <w:sz w:val="24"/>
                <w:szCs w:val="24"/>
                <w:lang w:eastAsia="ru-RU"/>
              </w:rPr>
              <w:t xml:space="preserve"> функций органов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p w:rsidR="002B7CD2" w:rsidRPr="00601833" w:rsidRDefault="002B7CD2" w:rsidP="006018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B7CD2">
              <w:rPr>
                <w:rFonts w:ascii="Times New Roman" w:hAnsi="Times New Roman" w:cs="Times New Roman"/>
                <w:color w:val="000000"/>
                <w:sz w:val="24"/>
                <w:szCs w:val="24"/>
              </w:rPr>
              <w:t>Обеспечение условий для развития на территории поселения физической культуры и массового спорта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proofErr w:type="spellStart"/>
            <w:r w:rsidRPr="00601833">
              <w:rPr>
                <w:rFonts w:ascii="Times New Roman" w:eastAsia="Times New Roman" w:hAnsi="Times New Roman" w:cs="Times New Roman"/>
                <w:color w:val="000000"/>
                <w:sz w:val="24"/>
                <w:szCs w:val="24"/>
                <w:lang w:eastAsia="ru-RU"/>
              </w:rPr>
              <w:t>Коломыцевском</w:t>
            </w:r>
            <w:proofErr w:type="spellEnd"/>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Повышение качества </w:t>
            </w:r>
            <w:proofErr w:type="gramStart"/>
            <w:r w:rsidRPr="00601833">
              <w:rPr>
                <w:rFonts w:ascii="Times New Roman" w:eastAsia="Times New Roman" w:hAnsi="Times New Roman" w:cs="Times New Roman"/>
                <w:sz w:val="24"/>
                <w:szCs w:val="24"/>
                <w:lang w:eastAsia="ru-RU"/>
              </w:rPr>
              <w:t>жизни  отдельных</w:t>
            </w:r>
            <w:proofErr w:type="gramEnd"/>
            <w:r w:rsidRPr="00601833">
              <w:rPr>
                <w:rFonts w:ascii="Times New Roman" w:eastAsia="Times New Roman" w:hAnsi="Times New Roman" w:cs="Times New Roman"/>
                <w:sz w:val="24"/>
                <w:szCs w:val="24"/>
                <w:lang w:eastAsia="ru-RU"/>
              </w:rPr>
              <w:t xml:space="preserve"> категорий населения  </w:t>
            </w:r>
            <w:proofErr w:type="spellStart"/>
            <w:r w:rsidRPr="00601833">
              <w:rPr>
                <w:rFonts w:ascii="Times New Roman" w:eastAsia="Times New Roman" w:hAnsi="Times New Roman" w:cs="Times New Roman"/>
                <w:sz w:val="24"/>
                <w:szCs w:val="24"/>
                <w:lang w:eastAsia="ru-RU"/>
              </w:rPr>
              <w:t>Коломыцевского</w:t>
            </w:r>
            <w:proofErr w:type="spellEnd"/>
            <w:r w:rsidRPr="00601833">
              <w:rPr>
                <w:rFonts w:ascii="Times New Roman" w:eastAsia="Times New Roman" w:hAnsi="Times New Roman" w:cs="Times New Roman"/>
                <w:sz w:val="24"/>
                <w:szCs w:val="24"/>
                <w:lang w:eastAsia="ru-RU"/>
              </w:rPr>
              <w:t xml:space="preserve">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4. Защита населения и </w:t>
            </w:r>
            <w:proofErr w:type="gramStart"/>
            <w:r w:rsidRPr="00601833">
              <w:rPr>
                <w:rFonts w:ascii="Times New Roman" w:eastAsia="Times New Roman" w:hAnsi="Times New Roman" w:cs="Times New Roman"/>
                <w:sz w:val="24"/>
                <w:szCs w:val="24"/>
                <w:lang w:eastAsia="ru-RU"/>
              </w:rPr>
              <w:t xml:space="preserve">территории  </w:t>
            </w:r>
            <w:proofErr w:type="spellStart"/>
            <w:r w:rsidRPr="00601833">
              <w:rPr>
                <w:rFonts w:ascii="Times New Roman" w:eastAsia="Times New Roman" w:hAnsi="Times New Roman" w:cs="Times New Roman"/>
                <w:sz w:val="24"/>
                <w:szCs w:val="24"/>
                <w:lang w:eastAsia="ru-RU"/>
              </w:rPr>
              <w:t>Коломыцевского</w:t>
            </w:r>
            <w:proofErr w:type="spellEnd"/>
            <w:proofErr w:type="gramEnd"/>
            <w:r w:rsidRPr="00601833">
              <w:rPr>
                <w:rFonts w:ascii="Times New Roman" w:eastAsia="Times New Roman" w:hAnsi="Times New Roman" w:cs="Times New Roman"/>
                <w:sz w:val="24"/>
                <w:szCs w:val="24"/>
                <w:lang w:eastAsia="ru-RU"/>
              </w:rPr>
              <w:t xml:space="preserve"> сельского поселения от чрезвычайных ситуаций</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336E6">
              <w:rPr>
                <w:rFonts w:ascii="Times New Roman" w:eastAsia="Times New Roman" w:hAnsi="Times New Roman" w:cs="Times New Roman"/>
                <w:sz w:val="24"/>
                <w:szCs w:val="24"/>
                <w:lang w:eastAsia="ru-RU"/>
              </w:rPr>
              <w:t xml:space="preserve"> Развитие  физкультуры и спорта в населенных пунктах входящих в состав </w:t>
            </w:r>
            <w:proofErr w:type="spellStart"/>
            <w:r w:rsidR="009D4AB9">
              <w:rPr>
                <w:rFonts w:ascii="Times New Roman" w:eastAsia="Times New Roman" w:hAnsi="Times New Roman" w:cs="Times New Roman"/>
                <w:sz w:val="24"/>
                <w:szCs w:val="24"/>
                <w:lang w:eastAsia="ru-RU"/>
              </w:rPr>
              <w:t>Коломыцевс</w:t>
            </w:r>
            <w:r w:rsidRPr="009336E6">
              <w:rPr>
                <w:rFonts w:ascii="Times New Roman" w:eastAsia="Times New Roman" w:hAnsi="Times New Roman" w:cs="Times New Roman"/>
                <w:sz w:val="24"/>
                <w:szCs w:val="24"/>
                <w:lang w:eastAsia="ru-RU"/>
              </w:rPr>
              <w:t>кого</w:t>
            </w:r>
            <w:proofErr w:type="spellEnd"/>
            <w:r w:rsidRPr="009336E6">
              <w:rPr>
                <w:rFonts w:ascii="Times New Roman" w:eastAsia="Times New Roman" w:hAnsi="Times New Roman" w:cs="Times New Roman"/>
                <w:sz w:val="24"/>
                <w:szCs w:val="24"/>
                <w:lang w:eastAsia="ru-RU"/>
              </w:rPr>
              <w:t xml:space="preserve"> сельского поселения</w:t>
            </w:r>
            <w:r w:rsidR="009D4AB9">
              <w:rPr>
                <w:rFonts w:ascii="Times New Roman" w:eastAsia="Times New Roman" w:hAnsi="Times New Roman" w:cs="Times New Roman"/>
                <w:sz w:val="24"/>
                <w:szCs w:val="24"/>
                <w:lang w:eastAsia="ru-RU"/>
              </w:rPr>
              <w:t>.</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jc w:val="both"/>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xml:space="preserve">- </w:t>
            </w:r>
            <w:proofErr w:type="gramStart"/>
            <w:r w:rsidRPr="00601833">
              <w:rPr>
                <w:rFonts w:ascii="Times New Roman" w:eastAsia="Calibri" w:hAnsi="Times New Roman" w:cs="Times New Roman"/>
                <w:sz w:val="24"/>
                <w:szCs w:val="24"/>
                <w:lang w:eastAsia="ru-RU"/>
              </w:rPr>
              <w:t>повышение  уровня</w:t>
            </w:r>
            <w:proofErr w:type="gramEnd"/>
            <w:r w:rsidRPr="00601833">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601833" w:rsidRPr="00601833" w:rsidRDefault="00601833" w:rsidP="00601833">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2B7CD2" w:rsidRDefault="002B7CD2" w:rsidP="002B7C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развития на территории поселения физической культуры и массового спорта;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45494B">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AC31AD"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F5FFE">
              <w:rPr>
                <w:rFonts w:ascii="Times New Roman" w:eastAsia="Times New Roman" w:hAnsi="Times New Roman" w:cs="Times New Roman"/>
                <w:sz w:val="24"/>
                <w:szCs w:val="24"/>
                <w:lang w:eastAsia="ru-RU"/>
              </w:rPr>
              <w:t>2</w:t>
            </w:r>
            <w:r w:rsidR="0002243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-202</w:t>
            </w:r>
            <w:r w:rsidR="008F5FFE">
              <w:rPr>
                <w:rFonts w:ascii="Times New Roman" w:eastAsia="Times New Roman" w:hAnsi="Times New Roman" w:cs="Times New Roman"/>
                <w:sz w:val="24"/>
                <w:szCs w:val="24"/>
                <w:lang w:eastAsia="ru-RU"/>
              </w:rPr>
              <w:t xml:space="preserve">6 </w:t>
            </w:r>
            <w:r w:rsidR="00601833" w:rsidRPr="00601833">
              <w:rPr>
                <w:rFonts w:ascii="Times New Roman" w:eastAsia="Times New Roman" w:hAnsi="Times New Roman" w:cs="Times New Roman"/>
                <w:sz w:val="24"/>
                <w:szCs w:val="24"/>
                <w:lang w:eastAsia="ru-RU"/>
              </w:rPr>
              <w:t>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общий объем финансирования –</w:t>
            </w:r>
            <w:r w:rsidR="008F6278" w:rsidRPr="001C311E">
              <w:rPr>
                <w:rFonts w:ascii="Times New Roman" w:eastAsia="Times New Roman" w:hAnsi="Times New Roman" w:cs="Times New Roman"/>
                <w:sz w:val="24"/>
                <w:szCs w:val="24"/>
              </w:rPr>
              <w:t>30225,2</w:t>
            </w:r>
            <w:r w:rsidRPr="001C311E">
              <w:rPr>
                <w:rFonts w:ascii="Times New Roman" w:eastAsia="Times New Roman" w:hAnsi="Times New Roman" w:cs="Times New Roman"/>
                <w:sz w:val="24"/>
                <w:szCs w:val="24"/>
              </w:rPr>
              <w:t xml:space="preserve"> тыс. руб.</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2020г. – </w:t>
            </w:r>
            <w:r w:rsidR="00E22BA3" w:rsidRPr="001C311E">
              <w:rPr>
                <w:rFonts w:ascii="Times New Roman" w:eastAsia="Times New Roman" w:hAnsi="Times New Roman" w:cs="Times New Roman"/>
                <w:sz w:val="24"/>
                <w:szCs w:val="24"/>
              </w:rPr>
              <w:t>33</w:t>
            </w:r>
            <w:r w:rsidR="00A749BB" w:rsidRPr="001C311E">
              <w:rPr>
                <w:rFonts w:ascii="Times New Roman" w:eastAsia="Times New Roman" w:hAnsi="Times New Roman" w:cs="Times New Roman"/>
                <w:sz w:val="24"/>
                <w:szCs w:val="24"/>
              </w:rPr>
              <w:t>73,9</w:t>
            </w:r>
            <w:r w:rsidRPr="001C311E">
              <w:rPr>
                <w:rFonts w:ascii="Times New Roman" w:eastAsia="Times New Roman" w:hAnsi="Times New Roman" w:cs="Times New Roman"/>
                <w:sz w:val="24"/>
                <w:szCs w:val="24"/>
              </w:rPr>
              <w:t xml:space="preserve"> тыс. 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2021г. – </w:t>
            </w:r>
            <w:r w:rsidR="005361CF" w:rsidRPr="001C311E">
              <w:rPr>
                <w:rFonts w:ascii="Times New Roman" w:eastAsia="Times New Roman" w:hAnsi="Times New Roman" w:cs="Times New Roman"/>
                <w:sz w:val="24"/>
                <w:szCs w:val="24"/>
              </w:rPr>
              <w:t>3970,5</w:t>
            </w:r>
            <w:r w:rsidRPr="001C311E">
              <w:rPr>
                <w:rFonts w:ascii="Times New Roman" w:eastAsia="Times New Roman" w:hAnsi="Times New Roman" w:cs="Times New Roman"/>
                <w:sz w:val="24"/>
                <w:szCs w:val="24"/>
              </w:rPr>
              <w:t xml:space="preserve"> тыс. 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lastRenderedPageBreak/>
              <w:t xml:space="preserve">2022г. – </w:t>
            </w:r>
            <w:r w:rsidR="008F6278" w:rsidRPr="001C311E">
              <w:rPr>
                <w:rFonts w:ascii="Times New Roman" w:eastAsia="Times New Roman" w:hAnsi="Times New Roman" w:cs="Times New Roman"/>
                <w:sz w:val="24"/>
                <w:szCs w:val="24"/>
              </w:rPr>
              <w:t xml:space="preserve"> </w:t>
            </w:r>
            <w:r w:rsidR="001938F2" w:rsidRPr="001C311E">
              <w:rPr>
                <w:rFonts w:ascii="Times New Roman" w:eastAsia="Times New Roman" w:hAnsi="Times New Roman" w:cs="Times New Roman"/>
                <w:sz w:val="24"/>
                <w:szCs w:val="24"/>
              </w:rPr>
              <w:t>4036,4</w:t>
            </w:r>
            <w:r w:rsidR="005361CF" w:rsidRPr="001C311E">
              <w:rPr>
                <w:rFonts w:ascii="Times New Roman" w:eastAsia="Times New Roman" w:hAnsi="Times New Roman" w:cs="Times New Roman"/>
                <w:sz w:val="24"/>
                <w:szCs w:val="24"/>
              </w:rPr>
              <w:t xml:space="preserve"> </w:t>
            </w:r>
            <w:r w:rsidRPr="001C311E">
              <w:rPr>
                <w:rFonts w:ascii="Times New Roman" w:eastAsia="Times New Roman" w:hAnsi="Times New Roman" w:cs="Times New Roman"/>
                <w:sz w:val="24"/>
                <w:szCs w:val="24"/>
              </w:rPr>
              <w:t>тыс.руб.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2023 г. –</w:t>
            </w:r>
            <w:r w:rsidR="008F6278" w:rsidRPr="001C311E">
              <w:rPr>
                <w:rFonts w:ascii="Times New Roman" w:eastAsia="Times New Roman" w:hAnsi="Times New Roman" w:cs="Times New Roman"/>
                <w:sz w:val="24"/>
                <w:szCs w:val="24"/>
              </w:rPr>
              <w:t xml:space="preserve"> 4213,2</w:t>
            </w:r>
            <w:r w:rsidRPr="001C311E">
              <w:rPr>
                <w:rFonts w:ascii="Times New Roman" w:eastAsia="Times New Roman" w:hAnsi="Times New Roman" w:cs="Times New Roman"/>
                <w:sz w:val="24"/>
                <w:szCs w:val="24"/>
              </w:rPr>
              <w:t xml:space="preserve"> тыс. 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2024 г. –</w:t>
            </w:r>
            <w:r w:rsidR="008F6278" w:rsidRPr="001C311E">
              <w:rPr>
                <w:rFonts w:ascii="Times New Roman" w:eastAsia="Times New Roman" w:hAnsi="Times New Roman" w:cs="Times New Roman"/>
                <w:sz w:val="24"/>
                <w:szCs w:val="24"/>
              </w:rPr>
              <w:t xml:space="preserve"> 4848,1</w:t>
            </w:r>
            <w:r w:rsidRPr="001C311E">
              <w:rPr>
                <w:rFonts w:ascii="Times New Roman" w:eastAsia="Times New Roman" w:hAnsi="Times New Roman" w:cs="Times New Roman"/>
                <w:sz w:val="24"/>
                <w:szCs w:val="24"/>
              </w:rPr>
              <w:t xml:space="preserve"> тыс. 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2025 г. – </w:t>
            </w:r>
            <w:r w:rsidR="008F6278" w:rsidRPr="001C311E">
              <w:rPr>
                <w:rFonts w:ascii="Times New Roman" w:eastAsia="Times New Roman" w:hAnsi="Times New Roman" w:cs="Times New Roman"/>
                <w:sz w:val="24"/>
                <w:szCs w:val="24"/>
              </w:rPr>
              <w:t>4840,8</w:t>
            </w:r>
            <w:r w:rsidRPr="001C311E">
              <w:rPr>
                <w:rFonts w:ascii="Times New Roman" w:eastAsia="Times New Roman" w:hAnsi="Times New Roman" w:cs="Times New Roman"/>
                <w:sz w:val="24"/>
                <w:szCs w:val="24"/>
              </w:rPr>
              <w:t xml:space="preserve"> тыс. руб.</w:t>
            </w:r>
            <w:r w:rsidR="006869D2" w:rsidRPr="001C311E">
              <w:rPr>
                <w:rFonts w:ascii="Times New Roman" w:eastAsia="Times New Roman" w:hAnsi="Times New Roman" w:cs="Times New Roman"/>
                <w:sz w:val="24"/>
                <w:szCs w:val="24"/>
              </w:rPr>
              <w:t>;</w:t>
            </w:r>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2026 г. – </w:t>
            </w:r>
            <w:r w:rsidR="008F6278" w:rsidRPr="001C311E">
              <w:rPr>
                <w:rFonts w:ascii="Times New Roman" w:eastAsia="Times New Roman" w:hAnsi="Times New Roman" w:cs="Times New Roman"/>
                <w:sz w:val="24"/>
                <w:szCs w:val="24"/>
              </w:rPr>
              <w:t>4942,3</w:t>
            </w:r>
            <w:r w:rsidRPr="001C311E">
              <w:rPr>
                <w:rFonts w:ascii="Times New Roman" w:eastAsia="Times New Roman" w:hAnsi="Times New Roman" w:cs="Times New Roman"/>
                <w:sz w:val="24"/>
                <w:szCs w:val="24"/>
              </w:rPr>
              <w:t xml:space="preserve"> тыс. </w:t>
            </w:r>
            <w:proofErr w:type="gramStart"/>
            <w:r w:rsidRPr="001C311E">
              <w:rPr>
                <w:rFonts w:ascii="Times New Roman" w:eastAsia="Times New Roman" w:hAnsi="Times New Roman" w:cs="Times New Roman"/>
                <w:sz w:val="24"/>
                <w:szCs w:val="24"/>
              </w:rPr>
              <w:t>руб.</w:t>
            </w:r>
            <w:r w:rsidR="006869D2" w:rsidRPr="001C311E">
              <w:rPr>
                <w:rFonts w:ascii="Times New Roman" w:eastAsia="Times New Roman" w:hAnsi="Times New Roman" w:cs="Times New Roman"/>
                <w:sz w:val="24"/>
                <w:szCs w:val="24"/>
              </w:rPr>
              <w:t>.</w:t>
            </w:r>
            <w:bookmarkStart w:id="0" w:name="_GoBack"/>
            <w:bookmarkEnd w:id="0"/>
            <w:proofErr w:type="gramEnd"/>
          </w:p>
          <w:p w:rsidR="0002243E" w:rsidRPr="001C311E" w:rsidRDefault="0002243E"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Средства местного бюджета</w:t>
            </w:r>
            <w:r w:rsidR="001938F2" w:rsidRPr="001C311E">
              <w:rPr>
                <w:rFonts w:ascii="Times New Roman" w:eastAsia="Times New Roman" w:hAnsi="Times New Roman" w:cs="Times New Roman"/>
                <w:sz w:val="24"/>
                <w:szCs w:val="24"/>
              </w:rPr>
              <w:t xml:space="preserve"> - </w:t>
            </w:r>
            <w:r w:rsidR="008F6278" w:rsidRPr="001C311E">
              <w:rPr>
                <w:rFonts w:ascii="Times New Roman" w:eastAsia="Times New Roman" w:hAnsi="Times New Roman" w:cs="Times New Roman"/>
                <w:sz w:val="24"/>
                <w:szCs w:val="24"/>
              </w:rPr>
              <w:t>29296,8</w:t>
            </w:r>
            <w:r w:rsidR="001938F2" w:rsidRPr="001C311E">
              <w:rPr>
                <w:rFonts w:ascii="Times New Roman" w:eastAsia="Times New Roman" w:hAnsi="Times New Roman" w:cs="Times New Roman"/>
                <w:sz w:val="24"/>
                <w:szCs w:val="24"/>
              </w:rPr>
              <w:t xml:space="preserve"> тыс. руб</w:t>
            </w:r>
            <w:r w:rsidRPr="001C311E">
              <w:rPr>
                <w:rFonts w:ascii="Times New Roman" w:eastAsia="Times New Roman" w:hAnsi="Times New Roman" w:cs="Times New Roman"/>
                <w:sz w:val="24"/>
                <w:szCs w:val="24"/>
              </w:rPr>
              <w:t>.</w:t>
            </w:r>
          </w:p>
          <w:p w:rsidR="008C7376" w:rsidRPr="001C311E" w:rsidRDefault="008C7376" w:rsidP="0002243E">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Средства областного бюджета</w:t>
            </w:r>
            <w:r w:rsidR="001938F2" w:rsidRPr="001C311E">
              <w:rPr>
                <w:rFonts w:ascii="Times New Roman" w:eastAsia="Times New Roman" w:hAnsi="Times New Roman" w:cs="Times New Roman"/>
                <w:sz w:val="24"/>
                <w:szCs w:val="24"/>
              </w:rPr>
              <w:t xml:space="preserve"> -87,9 тыс. руб</w:t>
            </w:r>
            <w:r w:rsidRPr="001C311E">
              <w:rPr>
                <w:rFonts w:ascii="Times New Roman" w:eastAsia="Times New Roman" w:hAnsi="Times New Roman" w:cs="Times New Roman"/>
                <w:sz w:val="24"/>
                <w:szCs w:val="24"/>
              </w:rPr>
              <w:t>.</w:t>
            </w:r>
          </w:p>
          <w:p w:rsidR="008F5FFE" w:rsidRPr="001C311E" w:rsidRDefault="0002243E" w:rsidP="008F6278">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Средства федерального бюджета</w:t>
            </w:r>
            <w:r w:rsidR="001938F2" w:rsidRPr="001C311E">
              <w:rPr>
                <w:rFonts w:ascii="Times New Roman" w:eastAsia="Times New Roman" w:hAnsi="Times New Roman" w:cs="Times New Roman"/>
                <w:sz w:val="24"/>
                <w:szCs w:val="24"/>
              </w:rPr>
              <w:t xml:space="preserve"> - </w:t>
            </w:r>
            <w:r w:rsidR="008F6278" w:rsidRPr="001C311E">
              <w:rPr>
                <w:rFonts w:ascii="Times New Roman" w:eastAsia="Times New Roman" w:hAnsi="Times New Roman" w:cs="Times New Roman"/>
                <w:sz w:val="24"/>
                <w:szCs w:val="24"/>
              </w:rPr>
              <w:t>840,5</w:t>
            </w:r>
            <w:r w:rsidR="001938F2" w:rsidRPr="001C311E">
              <w:rPr>
                <w:rFonts w:ascii="Times New Roman" w:eastAsia="Times New Roman" w:hAnsi="Times New Roman" w:cs="Times New Roman"/>
                <w:sz w:val="24"/>
                <w:szCs w:val="24"/>
              </w:rPr>
              <w:t xml:space="preserve"> тыс. руб</w:t>
            </w:r>
            <w:r w:rsidRPr="001C311E">
              <w:rPr>
                <w:rFonts w:ascii="Times New Roman" w:eastAsia="Times New Roman" w:hAnsi="Times New Roman" w:cs="Times New Roman"/>
                <w:sz w:val="24"/>
                <w:szCs w:val="24"/>
              </w:rPr>
              <w:t>.</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повышение доверия населения к власти;</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w:t>
            </w:r>
            <w:proofErr w:type="gramStart"/>
            <w:r w:rsidR="00601833" w:rsidRPr="001C311E">
              <w:rPr>
                <w:rFonts w:ascii="Times New Roman" w:eastAsia="Times New Roman" w:hAnsi="Times New Roman" w:cs="Times New Roman"/>
                <w:sz w:val="24"/>
                <w:szCs w:val="24"/>
                <w:lang w:eastAsia="ru-RU"/>
              </w:rPr>
              <w:t>высокая  результативность</w:t>
            </w:r>
            <w:proofErr w:type="gramEnd"/>
            <w:r w:rsidR="00601833" w:rsidRPr="001C311E">
              <w:rPr>
                <w:rFonts w:ascii="Times New Roman" w:eastAsia="Times New Roman" w:hAnsi="Times New Roman" w:cs="Times New Roman"/>
                <w:sz w:val="24"/>
                <w:szCs w:val="24"/>
                <w:lang w:eastAsia="ru-RU"/>
              </w:rPr>
              <w:t xml:space="preserve"> деятельности  администрации  </w:t>
            </w:r>
            <w:proofErr w:type="spellStart"/>
            <w:r w:rsidR="00601833" w:rsidRPr="001C311E">
              <w:rPr>
                <w:rFonts w:ascii="Times New Roman" w:eastAsia="Times New Roman" w:hAnsi="Times New Roman" w:cs="Times New Roman"/>
                <w:sz w:val="24"/>
                <w:szCs w:val="24"/>
                <w:lang w:eastAsia="ru-RU"/>
              </w:rPr>
              <w:t>Коломыцевского</w:t>
            </w:r>
            <w:proofErr w:type="spellEnd"/>
            <w:r w:rsidR="00601833" w:rsidRPr="001C311E">
              <w:rPr>
                <w:rFonts w:ascii="Times New Roman" w:eastAsia="Times New Roman" w:hAnsi="Times New Roman" w:cs="Times New Roman"/>
                <w:sz w:val="24"/>
                <w:szCs w:val="24"/>
                <w:lang w:eastAsia="ru-RU"/>
              </w:rPr>
              <w:t xml:space="preserve"> сельского поселения;</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достижение устойчивости бюджета;</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уменьшение количества пожаров, снижение рисков возникновения и смягчение последствий чрезвычайных ситуаций;</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снижение числа травмированных и погибших на пожарах;</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граждан;</w:t>
            </w:r>
          </w:p>
        </w:tc>
      </w:tr>
    </w:tbl>
    <w:p w:rsidR="00601833" w:rsidRPr="001C311E"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1. Характеристика сферы реализации муниципальной программы  </w:t>
      </w:r>
    </w:p>
    <w:p w:rsidR="00601833" w:rsidRPr="001C311E" w:rsidRDefault="00601833" w:rsidP="00601833">
      <w:pPr>
        <w:suppressAutoHyphens/>
        <w:spacing w:after="0" w:line="240" w:lineRule="auto"/>
        <w:jc w:val="center"/>
        <w:rPr>
          <w:rFonts w:ascii="Times New Roman" w:eastAsia="SimSun" w:hAnsi="Times New Roman" w:cs="Calibri"/>
          <w:kern w:val="2"/>
          <w:sz w:val="24"/>
          <w:szCs w:val="24"/>
        </w:rPr>
      </w:pP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01833" w:rsidRPr="001C311E" w:rsidRDefault="00601833" w:rsidP="00601833">
      <w:pPr>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ФЗ «Об общих принципах организации местного самоуправления в Российской Федерации» (далее – Федеральный закон № 131</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Современная модель местного самоуправления, основанная на положениях Федерального закона № 131</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ФЗ, закрепила необходимые гарантии развития одного из наиболее востребованных институтов народовластия. </w:t>
      </w:r>
    </w:p>
    <w:p w:rsidR="00601833" w:rsidRPr="001C311E" w:rsidRDefault="00601833" w:rsidP="00601833">
      <w:pPr>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1C311E">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w:t>
      </w:r>
      <w:r w:rsidRPr="001C311E">
        <w:rPr>
          <w:rFonts w:ascii="Times New Roman" w:eastAsia="SimSun" w:hAnsi="Times New Roman" w:cs="Calibri"/>
          <w:kern w:val="2"/>
          <w:sz w:val="24"/>
          <w:szCs w:val="24"/>
        </w:rPr>
        <w:lastRenderedPageBreak/>
        <w:t>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телекоммуникационных сетей и информационных технологий на официальном сайте  администрации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коммунальными услугами, организацией транспортного обслуживания, качеством автомобильных дорог в муниципальном образовании.</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Повысится результативность муниципального управления при организации оценки </w:t>
      </w:r>
      <w:proofErr w:type="gramStart"/>
      <w:r w:rsidRPr="001C311E">
        <w:rPr>
          <w:rFonts w:ascii="Times New Roman" w:eastAsia="SimSun" w:hAnsi="Times New Roman" w:cs="Calibri"/>
          <w:kern w:val="2"/>
          <w:sz w:val="24"/>
          <w:szCs w:val="24"/>
        </w:rPr>
        <w:t>эффективности  деятельности</w:t>
      </w:r>
      <w:proofErr w:type="gramEnd"/>
      <w:r w:rsidRPr="001C311E">
        <w:rPr>
          <w:rFonts w:ascii="Times New Roman" w:eastAsia="SimSun" w:hAnsi="Times New Roman" w:cs="Calibri"/>
          <w:kern w:val="2"/>
          <w:sz w:val="24"/>
          <w:szCs w:val="24"/>
        </w:rPr>
        <w:t xml:space="preserve"> органов  местного самоуправления.</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Эффективность осуществления </w:t>
      </w:r>
      <w:proofErr w:type="gramStart"/>
      <w:r w:rsidRPr="001C311E">
        <w:rPr>
          <w:rFonts w:ascii="Times New Roman" w:eastAsia="SimSun" w:hAnsi="Times New Roman" w:cs="Calibri"/>
          <w:kern w:val="2"/>
          <w:sz w:val="24"/>
          <w:szCs w:val="24"/>
        </w:rPr>
        <w:t>оценки  деятельности</w:t>
      </w:r>
      <w:proofErr w:type="gramEnd"/>
      <w:r w:rsidRPr="001C311E">
        <w:rPr>
          <w:rFonts w:ascii="Times New Roman" w:eastAsia="SimSun" w:hAnsi="Times New Roman" w:cs="Calibri"/>
          <w:kern w:val="2"/>
          <w:sz w:val="24"/>
          <w:szCs w:val="24"/>
        </w:rPr>
        <w:t xml:space="preserve">  органов местного самоуправления напрямую зависит от изучения системы муниципального управления на местах.</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 сформировать  перечень мероприятий по повышению результативности деятельности  администрации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Положительный социально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w:t>
      </w:r>
    </w:p>
    <w:p w:rsidR="00601833" w:rsidRPr="001C311E" w:rsidRDefault="00601833" w:rsidP="00601833">
      <w:pPr>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Основными рисками, связанными с развитием муниципального управления и муниципальной службы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 являются: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lastRenderedPageBreak/>
        <w:t>наличие коррупционных факторов;</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нестабильные социально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экономические процессы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 </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Оценка данных рисков – риски низкие.</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601833" w:rsidRPr="001C311E" w:rsidRDefault="00601833" w:rsidP="00601833">
      <w:pPr>
        <w:spacing w:after="0" w:line="240" w:lineRule="auto"/>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На </w:t>
      </w:r>
      <w:proofErr w:type="gramStart"/>
      <w:r w:rsidRPr="001C311E">
        <w:rPr>
          <w:rFonts w:ascii="Times New Roman" w:eastAsia="Times New Roman" w:hAnsi="Times New Roman" w:cs="Times New Roman"/>
          <w:sz w:val="24"/>
          <w:szCs w:val="24"/>
        </w:rPr>
        <w:t xml:space="preserve">территории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1C311E">
        <w:rPr>
          <w:rFonts w:ascii="Times New Roman" w:eastAsia="Times New Roman" w:hAnsi="Times New Roman" w:cs="Times New Roman"/>
          <w:sz w:val="24"/>
          <w:szCs w:val="24"/>
        </w:rPr>
        <w:br/>
        <w:t>Нововоронежская атомная электростанция. Аварийно</w:t>
      </w:r>
      <w:r w:rsidR="00C46B9E" w:rsidRPr="001C311E">
        <w:rPr>
          <w:rFonts w:ascii="Times New Roman" w:eastAsia="Times New Roman" w:hAnsi="Times New Roman" w:cs="Times New Roman"/>
          <w:sz w:val="24"/>
          <w:szCs w:val="24"/>
        </w:rPr>
        <w:t>-</w:t>
      </w:r>
      <w:r w:rsidRPr="001C311E">
        <w:rPr>
          <w:rFonts w:ascii="Times New Roman" w:eastAsia="Times New Roman" w:hAnsi="Times New Roman" w:cs="Times New Roman"/>
          <w:sz w:val="24"/>
          <w:szCs w:val="24"/>
        </w:rPr>
        <w:t xml:space="preserve">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01833" w:rsidRPr="001C311E" w:rsidRDefault="00601833" w:rsidP="00601833">
      <w:pPr>
        <w:spacing w:after="0" w:line="240" w:lineRule="auto"/>
        <w:jc w:val="both"/>
        <w:rPr>
          <w:rFonts w:ascii="Times New Roman" w:eastAsia="Times New Roman" w:hAnsi="Times New Roman" w:cs="Times New Roman"/>
          <w:sz w:val="24"/>
          <w:szCs w:val="24"/>
        </w:rPr>
      </w:pPr>
      <w:r w:rsidRPr="001C311E">
        <w:rPr>
          <w:rFonts w:ascii="Times New Roman" w:eastAsia="Times New Roman" w:hAnsi="Times New Roman" w:cs="Times New Roman"/>
          <w:spacing w:val="-6"/>
          <w:sz w:val="24"/>
          <w:szCs w:val="24"/>
        </w:rPr>
        <w:t xml:space="preserve">Для решения </w:t>
      </w:r>
      <w:proofErr w:type="gramStart"/>
      <w:r w:rsidRPr="001C311E">
        <w:rPr>
          <w:rFonts w:ascii="Times New Roman" w:eastAsia="Times New Roman" w:hAnsi="Times New Roman" w:cs="Times New Roman"/>
          <w:spacing w:val="-6"/>
          <w:sz w:val="24"/>
          <w:szCs w:val="24"/>
        </w:rPr>
        <w:t>проблем жизнеобеспечения</w:t>
      </w:r>
      <w:proofErr w:type="gramEnd"/>
      <w:r w:rsidRPr="001C311E">
        <w:rPr>
          <w:rFonts w:ascii="Times New Roman" w:eastAsia="Times New Roman" w:hAnsi="Times New Roman" w:cs="Times New Roman"/>
          <w:spacing w:val="-6"/>
          <w:sz w:val="24"/>
          <w:szCs w:val="24"/>
        </w:rPr>
        <w:t xml:space="preserve"> пострадавших в крупномасштабных</w:t>
      </w:r>
      <w:r w:rsidRPr="001C311E">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601833" w:rsidRPr="001C311E" w:rsidRDefault="00601833" w:rsidP="00601833">
      <w:pPr>
        <w:spacing w:after="0" w:line="240" w:lineRule="auto"/>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в повседневном режиме – для социально полезных целей;</w:t>
      </w:r>
    </w:p>
    <w:p w:rsidR="00601833" w:rsidRPr="001C311E" w:rsidRDefault="00601833" w:rsidP="00601833">
      <w:pPr>
        <w:spacing w:after="0" w:line="240" w:lineRule="auto"/>
        <w:jc w:val="both"/>
        <w:rPr>
          <w:rFonts w:ascii="Times New Roman" w:eastAsia="Times New Roman" w:hAnsi="Times New Roman" w:cs="Times New Roman"/>
          <w:sz w:val="24"/>
          <w:szCs w:val="24"/>
        </w:rPr>
      </w:pPr>
      <w:r w:rsidRPr="001C311E">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1C311E">
        <w:rPr>
          <w:rFonts w:ascii="Times New Roman" w:eastAsia="Times New Roman" w:hAnsi="Times New Roman" w:cs="Times New Roman"/>
          <w:sz w:val="24"/>
          <w:szCs w:val="24"/>
        </w:rPr>
        <w:t xml:space="preserve"> пострадавших. </w:t>
      </w:r>
    </w:p>
    <w:p w:rsidR="00601833" w:rsidRPr="001C311E" w:rsidRDefault="00601833" w:rsidP="00601833">
      <w:pPr>
        <w:spacing w:after="0" w:line="240" w:lineRule="auto"/>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Программа разработана в соответствии с Федеральным законом от 06.10.2003г. №131</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от 13 ноября.2013 № 83 «Об утверждении порядка разработки, утверждения и оценки эффективности муниципальных программ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Лискинского муниципального района Воронежской области".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муниципальной</w:t>
      </w:r>
      <w:proofErr w:type="gramEnd"/>
      <w:r w:rsidRPr="001C311E">
        <w:rPr>
          <w:rFonts w:ascii="Times New Roman" w:eastAsia="SimSun" w:hAnsi="Times New Roman" w:cs="Calibri"/>
          <w:b/>
          <w:kern w:val="2"/>
          <w:sz w:val="24"/>
          <w:szCs w:val="24"/>
        </w:rPr>
        <w:t xml:space="preserve"> программы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color w:val="000000"/>
          <w:kern w:val="2"/>
          <w:sz w:val="24"/>
          <w:szCs w:val="24"/>
        </w:rPr>
        <w:t xml:space="preserve">Основным </w:t>
      </w:r>
      <w:proofErr w:type="gramStart"/>
      <w:r w:rsidRPr="001C311E">
        <w:rPr>
          <w:rFonts w:ascii="Times New Roman" w:eastAsia="SimSun" w:hAnsi="Times New Roman" w:cs="Calibri"/>
          <w:color w:val="000000"/>
          <w:kern w:val="2"/>
          <w:sz w:val="24"/>
          <w:szCs w:val="24"/>
        </w:rPr>
        <w:t>приоритетом  муниципальной</w:t>
      </w:r>
      <w:proofErr w:type="gramEnd"/>
      <w:r w:rsidRPr="001C311E">
        <w:rPr>
          <w:rFonts w:ascii="Times New Roman" w:eastAsia="SimSun" w:hAnsi="Times New Roman" w:cs="Calibri"/>
          <w:color w:val="000000"/>
          <w:kern w:val="2"/>
          <w:sz w:val="24"/>
          <w:szCs w:val="24"/>
        </w:rPr>
        <w:t xml:space="preserve"> политики в сфере реализации  программы является совершенствование</w:t>
      </w:r>
      <w:r w:rsidRPr="001C311E">
        <w:rPr>
          <w:rFonts w:ascii="Times New Roman" w:eastAsia="SimSun" w:hAnsi="Times New Roman" w:cs="Calibri"/>
          <w:kern w:val="2"/>
          <w:sz w:val="24"/>
          <w:szCs w:val="24"/>
        </w:rPr>
        <w:t xml:space="preserve"> муниципального управления и  развития гражданского общества в </w:t>
      </w:r>
      <w:proofErr w:type="spellStart"/>
      <w:r w:rsidRPr="001C311E">
        <w:rPr>
          <w:rFonts w:ascii="Times New Roman" w:eastAsia="SimSun" w:hAnsi="Times New Roman" w:cs="Calibri"/>
          <w:kern w:val="2"/>
          <w:sz w:val="24"/>
          <w:szCs w:val="24"/>
        </w:rPr>
        <w:t>Коломыцевском</w:t>
      </w:r>
      <w:proofErr w:type="spellEnd"/>
      <w:r w:rsidRPr="001C311E">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w:t>
      </w:r>
      <w:r w:rsidRPr="001C311E">
        <w:rPr>
          <w:rFonts w:ascii="Times New Roman" w:eastAsia="SimSun" w:hAnsi="Times New Roman" w:cs="Calibri"/>
          <w:kern w:val="2"/>
          <w:sz w:val="24"/>
          <w:szCs w:val="24"/>
        </w:rPr>
        <w:lastRenderedPageBreak/>
        <w:t>повышение авторитета власти.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Кроме того, приоритетами политики в сфере </w:t>
      </w:r>
      <w:proofErr w:type="gramStart"/>
      <w:r w:rsidRPr="001C311E">
        <w:rPr>
          <w:rFonts w:ascii="Times New Roman" w:eastAsia="SimSun" w:hAnsi="Times New Roman" w:cs="Calibri"/>
          <w:kern w:val="2"/>
          <w:sz w:val="24"/>
          <w:szCs w:val="24"/>
        </w:rPr>
        <w:t>реализации  программы</w:t>
      </w:r>
      <w:proofErr w:type="gramEnd"/>
      <w:r w:rsidRPr="001C311E">
        <w:rPr>
          <w:rFonts w:ascii="Times New Roman" w:eastAsia="SimSun" w:hAnsi="Times New Roman" w:cs="Calibri"/>
          <w:kern w:val="2"/>
          <w:sz w:val="24"/>
          <w:szCs w:val="24"/>
        </w:rPr>
        <w:t xml:space="preserve"> являются обеспечение возможностей для повышения профессионального уровня лиц, занятых в системе местного самоуправления.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Основными </w:t>
      </w:r>
      <w:proofErr w:type="gramStart"/>
      <w:r w:rsidRPr="001C311E">
        <w:rPr>
          <w:rFonts w:ascii="Times New Roman" w:eastAsia="SimSun" w:hAnsi="Times New Roman" w:cs="Calibri"/>
          <w:kern w:val="2"/>
          <w:sz w:val="24"/>
          <w:szCs w:val="24"/>
        </w:rPr>
        <w:t>целями  программы</w:t>
      </w:r>
      <w:proofErr w:type="gramEnd"/>
      <w:r w:rsidRPr="001C311E">
        <w:rPr>
          <w:rFonts w:ascii="Times New Roman" w:eastAsia="SimSun" w:hAnsi="Times New Roman" w:cs="Calibri"/>
          <w:kern w:val="2"/>
          <w:sz w:val="24"/>
          <w:szCs w:val="24"/>
        </w:rPr>
        <w:t xml:space="preserve"> являются: </w:t>
      </w: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совершенствование муниципального управления, повышение его эффективности;</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совершенствование организации муниципальной службы в </w:t>
      </w:r>
      <w:proofErr w:type="spellStart"/>
      <w:r w:rsidR="00601833" w:rsidRPr="001C311E">
        <w:rPr>
          <w:rFonts w:ascii="Times New Roman" w:eastAsia="Times New Roman" w:hAnsi="Times New Roman" w:cs="Times New Roman"/>
          <w:color w:val="000000"/>
          <w:sz w:val="24"/>
          <w:szCs w:val="24"/>
          <w:lang w:eastAsia="ru-RU"/>
        </w:rPr>
        <w:t>Коломыцевском</w:t>
      </w:r>
      <w:proofErr w:type="spellEnd"/>
      <w:r w:rsidR="00601833" w:rsidRPr="001C311E">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повышение качества жизни отдельных категорий </w:t>
      </w:r>
      <w:proofErr w:type="gramStart"/>
      <w:r w:rsidR="00601833" w:rsidRPr="001C311E">
        <w:rPr>
          <w:rFonts w:ascii="Times New Roman" w:eastAsia="Times New Roman" w:hAnsi="Times New Roman" w:cs="Times New Roman"/>
          <w:sz w:val="24"/>
          <w:szCs w:val="24"/>
          <w:lang w:eastAsia="ru-RU"/>
        </w:rPr>
        <w:t xml:space="preserve">населения  </w:t>
      </w:r>
      <w:proofErr w:type="spellStart"/>
      <w:r w:rsidR="00601833" w:rsidRPr="001C311E">
        <w:rPr>
          <w:rFonts w:ascii="Times New Roman" w:eastAsia="Times New Roman" w:hAnsi="Times New Roman" w:cs="Times New Roman"/>
          <w:sz w:val="24"/>
          <w:szCs w:val="24"/>
          <w:lang w:eastAsia="ru-RU"/>
        </w:rPr>
        <w:t>Коломыцевского</w:t>
      </w:r>
      <w:proofErr w:type="spellEnd"/>
      <w:proofErr w:type="gramEnd"/>
      <w:r w:rsidR="00601833" w:rsidRPr="001C311E">
        <w:rPr>
          <w:rFonts w:ascii="Times New Roman" w:eastAsia="Times New Roman" w:hAnsi="Times New Roman" w:cs="Times New Roman"/>
          <w:sz w:val="24"/>
          <w:szCs w:val="24"/>
          <w:lang w:eastAsia="ru-RU"/>
        </w:rPr>
        <w:t xml:space="preserve"> сельского поселения;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защита населения и </w:t>
      </w:r>
      <w:proofErr w:type="gramStart"/>
      <w:r w:rsidR="00601833" w:rsidRPr="001C311E">
        <w:rPr>
          <w:rFonts w:ascii="Times New Roman" w:eastAsia="Times New Roman" w:hAnsi="Times New Roman" w:cs="Times New Roman"/>
          <w:sz w:val="24"/>
          <w:szCs w:val="24"/>
          <w:lang w:eastAsia="ru-RU"/>
        </w:rPr>
        <w:t xml:space="preserve">территории  </w:t>
      </w:r>
      <w:proofErr w:type="spellStart"/>
      <w:r w:rsidR="00601833" w:rsidRPr="001C311E">
        <w:rPr>
          <w:rFonts w:ascii="Times New Roman" w:eastAsia="Times New Roman" w:hAnsi="Times New Roman" w:cs="Times New Roman"/>
          <w:sz w:val="24"/>
          <w:szCs w:val="24"/>
          <w:lang w:eastAsia="ru-RU"/>
        </w:rPr>
        <w:t>Коломыцевского</w:t>
      </w:r>
      <w:proofErr w:type="spellEnd"/>
      <w:proofErr w:type="gramEnd"/>
      <w:r w:rsidR="00601833" w:rsidRPr="001C311E">
        <w:rPr>
          <w:rFonts w:ascii="Times New Roman" w:eastAsia="Times New Roman" w:hAnsi="Times New Roman" w:cs="Times New Roman"/>
          <w:sz w:val="24"/>
          <w:szCs w:val="24"/>
          <w:lang w:eastAsia="ru-RU"/>
        </w:rPr>
        <w:t xml:space="preserve"> сельского поселения от чрезвычайных ситуаций;</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организация эффективного первичного воинского учета;</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Основными задачами программы являются: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повышение эффективности </w:t>
      </w:r>
      <w:proofErr w:type="gramStart"/>
      <w:r w:rsidR="00601833" w:rsidRPr="001C311E">
        <w:rPr>
          <w:rFonts w:ascii="Times New Roman" w:eastAsia="Times New Roman" w:hAnsi="Times New Roman" w:cs="Times New Roman"/>
          <w:sz w:val="24"/>
          <w:szCs w:val="24"/>
          <w:lang w:eastAsia="ru-RU"/>
        </w:rPr>
        <w:t>деятельности  администрации</w:t>
      </w:r>
      <w:proofErr w:type="gramEnd"/>
      <w:r w:rsidR="00C11AA6" w:rsidRPr="001C311E">
        <w:rPr>
          <w:rFonts w:ascii="Times New Roman" w:eastAsia="Times New Roman" w:hAnsi="Times New Roman" w:cs="Times New Roman"/>
          <w:sz w:val="24"/>
          <w:szCs w:val="24"/>
          <w:lang w:eastAsia="ru-RU"/>
        </w:rPr>
        <w:t xml:space="preserve"> </w:t>
      </w:r>
      <w:proofErr w:type="spellStart"/>
      <w:r w:rsidR="00601833" w:rsidRPr="001C311E">
        <w:rPr>
          <w:rFonts w:ascii="Times New Roman" w:eastAsia="Times New Roman" w:hAnsi="Times New Roman" w:cs="Times New Roman"/>
          <w:sz w:val="24"/>
          <w:szCs w:val="24"/>
          <w:lang w:eastAsia="ru-RU"/>
        </w:rPr>
        <w:t>Коломыцевского</w:t>
      </w:r>
      <w:proofErr w:type="spellEnd"/>
      <w:r w:rsidR="00601833" w:rsidRPr="001C311E">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создание и обеспечение современной эффективной системы оповещения, обеспечение вызова экстренных оперативных служб;</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осуществление первичного воинского учета;</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основных мероприятий программы позволит:</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выявить зоны, требующих приоритетного </w:t>
      </w:r>
      <w:proofErr w:type="gramStart"/>
      <w:r w:rsidR="00601833" w:rsidRPr="001C311E">
        <w:rPr>
          <w:rFonts w:ascii="Times New Roman" w:eastAsia="Times New Roman" w:hAnsi="Times New Roman" w:cs="Times New Roman"/>
          <w:sz w:val="24"/>
          <w:szCs w:val="24"/>
          <w:lang w:eastAsia="ru-RU"/>
        </w:rPr>
        <w:t>внимания  администрации</w:t>
      </w:r>
      <w:proofErr w:type="gramEnd"/>
      <w:r w:rsidR="00C11AA6" w:rsidRPr="001C311E">
        <w:rPr>
          <w:rFonts w:ascii="Times New Roman" w:eastAsia="Times New Roman" w:hAnsi="Times New Roman" w:cs="Times New Roman"/>
          <w:sz w:val="24"/>
          <w:szCs w:val="24"/>
          <w:lang w:eastAsia="ru-RU"/>
        </w:rPr>
        <w:t xml:space="preserve"> </w:t>
      </w:r>
      <w:proofErr w:type="spellStart"/>
      <w:r w:rsidR="00601833" w:rsidRPr="001C311E">
        <w:rPr>
          <w:rFonts w:ascii="Times New Roman" w:eastAsia="Times New Roman" w:hAnsi="Times New Roman" w:cs="Times New Roman"/>
          <w:sz w:val="24"/>
          <w:szCs w:val="24"/>
          <w:lang w:eastAsia="ru-RU"/>
        </w:rPr>
        <w:t>Коломыцевского</w:t>
      </w:r>
      <w:proofErr w:type="spellEnd"/>
      <w:r w:rsidR="00601833" w:rsidRPr="001C311E">
        <w:rPr>
          <w:rFonts w:ascii="Times New Roman" w:eastAsia="Times New Roman" w:hAnsi="Times New Roman" w:cs="Times New Roman"/>
          <w:sz w:val="24"/>
          <w:szCs w:val="24"/>
          <w:lang w:eastAsia="ru-RU"/>
        </w:rPr>
        <w:t xml:space="preserve"> сельского поселения; </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w:t>
      </w:r>
      <w:proofErr w:type="gramStart"/>
      <w:r w:rsidR="00601833" w:rsidRPr="001C311E">
        <w:rPr>
          <w:rFonts w:ascii="Times New Roman" w:eastAsia="Times New Roman" w:hAnsi="Times New Roman" w:cs="Times New Roman"/>
          <w:sz w:val="24"/>
          <w:szCs w:val="24"/>
          <w:lang w:eastAsia="ru-RU"/>
        </w:rPr>
        <w:t>деятельности  администрации</w:t>
      </w:r>
      <w:proofErr w:type="gramEnd"/>
      <w:r w:rsidR="00C11AA6" w:rsidRPr="001C311E">
        <w:rPr>
          <w:rFonts w:ascii="Times New Roman" w:eastAsia="Times New Roman" w:hAnsi="Times New Roman" w:cs="Times New Roman"/>
          <w:sz w:val="24"/>
          <w:szCs w:val="24"/>
          <w:lang w:eastAsia="ru-RU"/>
        </w:rPr>
        <w:t xml:space="preserve"> </w:t>
      </w:r>
      <w:proofErr w:type="spellStart"/>
      <w:r w:rsidR="00601833" w:rsidRPr="001C311E">
        <w:rPr>
          <w:rFonts w:ascii="Times New Roman" w:eastAsia="Times New Roman" w:hAnsi="Times New Roman" w:cs="Times New Roman"/>
          <w:sz w:val="24"/>
          <w:szCs w:val="24"/>
          <w:lang w:eastAsia="ru-RU"/>
        </w:rPr>
        <w:t>Коломыцевского</w:t>
      </w:r>
      <w:proofErr w:type="spellEnd"/>
      <w:r w:rsidR="00601833" w:rsidRPr="001C311E">
        <w:rPr>
          <w:rFonts w:ascii="Times New Roman" w:eastAsia="Times New Roman" w:hAnsi="Times New Roman" w:cs="Times New Roman"/>
          <w:sz w:val="24"/>
          <w:szCs w:val="24"/>
          <w:lang w:eastAsia="ru-RU"/>
        </w:rPr>
        <w:t xml:space="preserve"> сельского поселения;</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уменьшить количество пожаров, снизить риски возникновения и смягчить последствий чрезвычайных ситуаций;</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снизить число травмированных и погибших на пожарах;</w:t>
      </w:r>
    </w:p>
    <w:p w:rsidR="00601833" w:rsidRPr="001C311E" w:rsidRDefault="00C46B9E"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создать необходимые условия для обеспечения пожарной безопасности, защиты жизни и здоровья граждан;</w:t>
      </w:r>
    </w:p>
    <w:p w:rsidR="00601833" w:rsidRPr="001C311E" w:rsidRDefault="00C46B9E" w:rsidP="00601833">
      <w:pPr>
        <w:tabs>
          <w:tab w:val="left" w:pos="59"/>
        </w:tabs>
        <w:spacing w:after="0" w:line="240" w:lineRule="auto"/>
        <w:ind w:right="-2"/>
        <w:jc w:val="both"/>
        <w:rPr>
          <w:rFonts w:ascii="Times New Roman" w:eastAsia="Calibri" w:hAnsi="Times New Roman" w:cs="Times New Roman"/>
          <w:b/>
          <w:sz w:val="24"/>
          <w:szCs w:val="24"/>
          <w:lang w:eastAsia="ru-RU"/>
        </w:rPr>
      </w:pPr>
      <w:r w:rsidRPr="001C311E">
        <w:rPr>
          <w:rFonts w:ascii="Times New Roman" w:eastAsia="Calibri" w:hAnsi="Times New Roman" w:cs="Times New Roman"/>
          <w:sz w:val="24"/>
          <w:szCs w:val="24"/>
          <w:lang w:eastAsia="ru-RU"/>
        </w:rPr>
        <w:t>-</w:t>
      </w:r>
      <w:r w:rsidR="00601833" w:rsidRPr="001C311E">
        <w:rPr>
          <w:rFonts w:ascii="Times New Roman" w:eastAsia="Calibri" w:hAnsi="Times New Roman" w:cs="Times New Roman"/>
          <w:sz w:val="24"/>
          <w:szCs w:val="24"/>
          <w:lang w:eastAsia="ru-RU"/>
        </w:rPr>
        <w:t xml:space="preserve"> </w:t>
      </w:r>
      <w:proofErr w:type="gramStart"/>
      <w:r w:rsidR="00601833" w:rsidRPr="001C311E">
        <w:rPr>
          <w:rFonts w:ascii="Times New Roman" w:eastAsia="Calibri" w:hAnsi="Times New Roman" w:cs="Times New Roman"/>
          <w:sz w:val="24"/>
          <w:szCs w:val="24"/>
          <w:lang w:eastAsia="ru-RU"/>
        </w:rPr>
        <w:t>повышение  уровня</w:t>
      </w:r>
      <w:proofErr w:type="gramEnd"/>
      <w:r w:rsidR="00601833" w:rsidRPr="001C311E">
        <w:rPr>
          <w:rFonts w:ascii="Times New Roman" w:eastAsia="Calibri" w:hAnsi="Times New Roman" w:cs="Times New Roman"/>
          <w:sz w:val="24"/>
          <w:szCs w:val="24"/>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Times New Roman" w:hAnsi="Times New Roman" w:cs="Calibri"/>
          <w:kern w:val="2"/>
          <w:sz w:val="24"/>
          <w:szCs w:val="24"/>
        </w:rPr>
      </w:pPr>
      <w:r w:rsidRPr="001C311E">
        <w:rPr>
          <w:rFonts w:ascii="Times New Roman" w:eastAsia="Times New Roman" w:hAnsi="Times New Roman" w:cs="Calibri"/>
          <w:kern w:val="2"/>
          <w:sz w:val="24"/>
          <w:szCs w:val="24"/>
        </w:rPr>
        <w:t xml:space="preserve">Общий срок </w:t>
      </w:r>
      <w:r w:rsidR="00AD51BC" w:rsidRPr="001C311E">
        <w:rPr>
          <w:rFonts w:ascii="Times New Roman" w:eastAsia="Times New Roman" w:hAnsi="Times New Roman" w:cs="Calibri"/>
          <w:kern w:val="2"/>
          <w:sz w:val="24"/>
          <w:szCs w:val="24"/>
        </w:rPr>
        <w:t>реализации программы – 20</w:t>
      </w:r>
      <w:r w:rsidR="008F5FFE" w:rsidRPr="001C311E">
        <w:rPr>
          <w:rFonts w:ascii="Times New Roman" w:eastAsia="Times New Roman" w:hAnsi="Times New Roman" w:cs="Calibri"/>
          <w:kern w:val="2"/>
          <w:sz w:val="24"/>
          <w:szCs w:val="24"/>
        </w:rPr>
        <w:t>2</w:t>
      </w:r>
      <w:r w:rsidR="00A749BB" w:rsidRPr="001C311E">
        <w:rPr>
          <w:rFonts w:ascii="Times New Roman" w:eastAsia="Times New Roman" w:hAnsi="Times New Roman" w:cs="Calibri"/>
          <w:kern w:val="2"/>
          <w:sz w:val="24"/>
          <w:szCs w:val="24"/>
        </w:rPr>
        <w:t>0</w:t>
      </w:r>
      <w:r w:rsidR="00C46B9E" w:rsidRPr="001C311E">
        <w:rPr>
          <w:rFonts w:ascii="Times New Roman" w:eastAsia="Times New Roman" w:hAnsi="Times New Roman" w:cs="Calibri"/>
          <w:kern w:val="2"/>
          <w:sz w:val="24"/>
          <w:szCs w:val="24"/>
        </w:rPr>
        <w:t>-</w:t>
      </w:r>
      <w:r w:rsidR="00AD51BC" w:rsidRPr="001C311E">
        <w:rPr>
          <w:rFonts w:ascii="Times New Roman" w:eastAsia="Times New Roman" w:hAnsi="Times New Roman" w:cs="Calibri"/>
          <w:kern w:val="2"/>
          <w:sz w:val="24"/>
          <w:szCs w:val="24"/>
        </w:rPr>
        <w:t>202</w:t>
      </w:r>
      <w:r w:rsidR="008F5FFE" w:rsidRPr="001C311E">
        <w:rPr>
          <w:rFonts w:ascii="Times New Roman" w:eastAsia="Times New Roman" w:hAnsi="Times New Roman" w:cs="Calibri"/>
          <w:kern w:val="2"/>
          <w:sz w:val="24"/>
          <w:szCs w:val="24"/>
        </w:rPr>
        <w:t>6</w:t>
      </w:r>
      <w:r w:rsidRPr="001C311E">
        <w:rPr>
          <w:rFonts w:ascii="Times New Roman" w:eastAsia="Times New Roman" w:hAnsi="Times New Roman" w:cs="Calibri"/>
          <w:kern w:val="2"/>
          <w:sz w:val="24"/>
          <w:szCs w:val="24"/>
        </w:rPr>
        <w:t xml:space="preserve"> годы. Этапы не выделяются.</w:t>
      </w: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8"/>
          <w:szCs w:val="28"/>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муниципальной</w:t>
      </w:r>
      <w:proofErr w:type="gramEnd"/>
      <w:r w:rsidRPr="001C311E">
        <w:rPr>
          <w:rFonts w:ascii="Times New Roman" w:eastAsia="SimSun" w:hAnsi="Times New Roman" w:cs="Calibri"/>
          <w:b/>
          <w:kern w:val="2"/>
          <w:sz w:val="24"/>
          <w:szCs w:val="24"/>
        </w:rPr>
        <w:t xml:space="preserve"> программы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 </w:t>
      </w:r>
      <w:bookmarkStart w:id="1" w:name="_Hlk57374844"/>
      <w:r w:rsidRPr="001C311E">
        <w:rPr>
          <w:rFonts w:ascii="Times New Roman" w:eastAsia="SimSun" w:hAnsi="Times New Roman" w:cs="Calibri"/>
          <w:kern w:val="2"/>
          <w:sz w:val="24"/>
          <w:szCs w:val="24"/>
        </w:rPr>
        <w:t xml:space="preserve">(таблица </w:t>
      </w:r>
      <w:r w:rsidR="00F321A5" w:rsidRPr="001C311E">
        <w:rPr>
          <w:rFonts w:ascii="Times New Roman" w:eastAsia="SimSun" w:hAnsi="Times New Roman" w:cs="Calibri"/>
          <w:kern w:val="2"/>
          <w:sz w:val="24"/>
          <w:szCs w:val="24"/>
        </w:rPr>
        <w:t>8</w:t>
      </w:r>
      <w:r w:rsidRPr="001C311E">
        <w:rPr>
          <w:rFonts w:ascii="Times New Roman" w:eastAsia="SimSun" w:hAnsi="Times New Roman" w:cs="Calibri"/>
          <w:kern w:val="2"/>
          <w:sz w:val="24"/>
          <w:szCs w:val="24"/>
        </w:rPr>
        <w:t>):</w:t>
      </w:r>
      <w:bookmarkEnd w:id="1"/>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r w:rsidR="008F5FFE" w:rsidRPr="001C311E">
        <w:rPr>
          <w:rFonts w:ascii="Times New Roman" w:eastAsia="SimSun" w:hAnsi="Times New Roman" w:cs="Calibri"/>
          <w:kern w:val="2"/>
          <w:sz w:val="24"/>
          <w:szCs w:val="24"/>
        </w:rPr>
        <w:t xml:space="preserve">администрации </w:t>
      </w:r>
      <w:proofErr w:type="spellStart"/>
      <w:r w:rsidR="008F5FFE"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lastRenderedPageBreak/>
        <w:t xml:space="preserve">Реализация мероприятия будет направлена на содействие развитию местного самоуправления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1C311E">
        <w:rPr>
          <w:rFonts w:ascii="Times New Roman" w:eastAsia="SimSun" w:hAnsi="Times New Roman" w:cs="Calibri"/>
          <w:kern w:val="2"/>
          <w:sz w:val="24"/>
          <w:szCs w:val="24"/>
        </w:rPr>
        <w:t xml:space="preserve">служащих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3. Оптимизация штатной численности муниципальных служащих.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1C311E" w:rsidRDefault="00601833" w:rsidP="00601833">
      <w:pPr>
        <w:widowControl w:val="0"/>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1C311E">
        <w:rPr>
          <w:rFonts w:ascii="Times New Roman" w:eastAsia="SimSun" w:hAnsi="Times New Roman" w:cs="Calibri"/>
          <w:kern w:val="2"/>
          <w:sz w:val="24"/>
          <w:szCs w:val="24"/>
        </w:rPr>
        <w:t xml:space="preserve">населением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5.Обеспечение функций высших исполнительных органов администрации.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6. Обеспечение функций органов администрации.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7. Обеспечение деятельности подведомственных учреждений.</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8. Выполнение расходных обязательств администрации. </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9. Создание резервного фонда администрации, финансовое обеспечение аварийно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11. Доплата к пенсиям муниципальных служащих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12.Осуществление первичного воинского учета.</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4"/>
          <w:szCs w:val="24"/>
        </w:rPr>
      </w:pPr>
    </w:p>
    <w:p w:rsidR="00AE2929" w:rsidRPr="001C311E" w:rsidRDefault="00AE2929"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муниципальной</w:t>
      </w:r>
      <w:proofErr w:type="gramEnd"/>
      <w:r w:rsidRPr="001C311E">
        <w:rPr>
          <w:rFonts w:ascii="Times New Roman" w:eastAsia="SimSun" w:hAnsi="Times New Roman" w:cs="Calibri"/>
          <w:b/>
          <w:kern w:val="2"/>
          <w:sz w:val="24"/>
          <w:szCs w:val="24"/>
        </w:rPr>
        <w:t xml:space="preserve"> программы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E22BA3" w:rsidRPr="001C311E"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Ресурсное обеспечение программы приведено в виде таблицы №</w:t>
      </w:r>
      <w:r w:rsidR="00B303CA" w:rsidRPr="001C311E">
        <w:rPr>
          <w:rFonts w:ascii="Times New Roman" w:eastAsia="Times New Roman" w:hAnsi="Times New Roman" w:cs="Times New Roman"/>
          <w:color w:val="1D1B11"/>
          <w:sz w:val="24"/>
          <w:szCs w:val="24"/>
          <w:lang w:eastAsia="ru-RU"/>
        </w:rPr>
        <w:t>1</w:t>
      </w:r>
    </w:p>
    <w:p w:rsidR="00E22BA3" w:rsidRPr="001C311E" w:rsidRDefault="00E22BA3" w:rsidP="00E22BA3">
      <w:pPr>
        <w:autoSpaceDE w:val="0"/>
        <w:autoSpaceDN w:val="0"/>
        <w:adjustRightInd w:val="0"/>
        <w:spacing w:after="0" w:line="240" w:lineRule="auto"/>
        <w:jc w:val="right"/>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w:t>
      </w:r>
      <w:r w:rsidR="00B303CA" w:rsidRPr="001C311E">
        <w:rPr>
          <w:rFonts w:ascii="Times New Roman" w:eastAsia="Times New Roman" w:hAnsi="Times New Roman" w:cs="Times New Roman"/>
          <w:color w:val="1D1B11"/>
          <w:sz w:val="24"/>
          <w:szCs w:val="24"/>
          <w:lang w:eastAsia="ru-RU"/>
        </w:rPr>
        <w:t>1</w:t>
      </w:r>
    </w:p>
    <w:tbl>
      <w:tblPr>
        <w:tblW w:w="11100"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93"/>
        <w:gridCol w:w="1382"/>
        <w:gridCol w:w="766"/>
        <w:gridCol w:w="766"/>
        <w:gridCol w:w="766"/>
        <w:gridCol w:w="766"/>
        <w:gridCol w:w="766"/>
        <w:gridCol w:w="766"/>
        <w:gridCol w:w="766"/>
        <w:gridCol w:w="866"/>
      </w:tblGrid>
      <w:tr w:rsidR="00E22BA3" w:rsidRPr="001C311E" w:rsidTr="00A94423">
        <w:trPr>
          <w:trHeight w:val="720"/>
        </w:trPr>
        <w:tc>
          <w:tcPr>
            <w:tcW w:w="0" w:type="auto"/>
            <w:vMerge w:val="restart"/>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Статус</w:t>
            </w:r>
          </w:p>
        </w:tc>
        <w:tc>
          <w:tcPr>
            <w:tcW w:w="0" w:type="auto"/>
            <w:vMerge w:val="restart"/>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Источники ресурсного обеспечения</w:t>
            </w:r>
          </w:p>
        </w:tc>
        <w:tc>
          <w:tcPr>
            <w:tcW w:w="6228" w:type="dxa"/>
            <w:gridSpan w:val="8"/>
          </w:tcPr>
          <w:p w:rsidR="00E22BA3" w:rsidRPr="001C311E"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1C311E">
              <w:rPr>
                <w:rFonts w:ascii="Times New Roman" w:eastAsia="Times New Roman" w:hAnsi="Times New Roman" w:cs="Times New Roman"/>
                <w:color w:val="1D1B11"/>
                <w:sz w:val="20"/>
                <w:szCs w:val="20"/>
                <w:lang w:eastAsia="ru-RU"/>
              </w:rPr>
              <w:tab/>
            </w:r>
            <w:r w:rsidRPr="001C311E">
              <w:rPr>
                <w:rFonts w:ascii="Times New Roman" w:eastAsia="Times New Roman" w:hAnsi="Times New Roman" w:cs="Times New Roman"/>
                <w:color w:val="1D1B11"/>
                <w:sz w:val="20"/>
                <w:szCs w:val="20"/>
                <w:lang w:eastAsia="ru-RU"/>
              </w:rPr>
              <w:tab/>
            </w:r>
            <w:r w:rsidRPr="001C311E">
              <w:rPr>
                <w:rFonts w:ascii="Times New Roman" w:eastAsia="Times New Roman" w:hAnsi="Times New Roman" w:cs="Times New Roman"/>
                <w:color w:val="1D1B11"/>
                <w:sz w:val="20"/>
                <w:szCs w:val="20"/>
                <w:lang w:eastAsia="ru-RU"/>
              </w:rPr>
              <w:tab/>
            </w:r>
          </w:p>
        </w:tc>
      </w:tr>
      <w:tr w:rsidR="00E22BA3" w:rsidRPr="001C311E" w:rsidTr="00A33B41">
        <w:trPr>
          <w:trHeight w:val="720"/>
        </w:trPr>
        <w:tc>
          <w:tcPr>
            <w:tcW w:w="0" w:type="auto"/>
            <w:vMerge/>
          </w:tcPr>
          <w:p w:rsidR="00E22BA3" w:rsidRPr="001C311E"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22BA3" w:rsidRPr="001C311E"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E22BA3" w:rsidRPr="001C311E" w:rsidRDefault="00E22BA3" w:rsidP="00E22BA3">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w:t>
            </w:r>
            <w:r w:rsidR="00AE2929" w:rsidRPr="001C311E">
              <w:rPr>
                <w:rFonts w:ascii="Times New Roman" w:eastAsia="Times New Roman" w:hAnsi="Times New Roman" w:cs="Times New Roman"/>
                <w:color w:val="1D1B11"/>
                <w:sz w:val="20"/>
                <w:szCs w:val="20"/>
                <w:lang w:eastAsia="ru-RU"/>
              </w:rPr>
              <w:t>20</w:t>
            </w:r>
            <w:r w:rsidRPr="001C311E">
              <w:rPr>
                <w:rFonts w:ascii="Times New Roman" w:eastAsia="Times New Roman" w:hAnsi="Times New Roman" w:cs="Times New Roman"/>
                <w:color w:val="1D1B11"/>
                <w:sz w:val="20"/>
                <w:szCs w:val="20"/>
                <w:lang w:eastAsia="ru-RU"/>
              </w:rPr>
              <w:t xml:space="preserve"> 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1</w:t>
            </w:r>
            <w:r w:rsidRPr="001C311E">
              <w:rPr>
                <w:rFonts w:ascii="Times New Roman" w:eastAsia="Times New Roman" w:hAnsi="Times New Roman" w:cs="Times New Roman"/>
                <w:color w:val="1D1B11"/>
                <w:sz w:val="20"/>
                <w:szCs w:val="20"/>
                <w:lang w:eastAsia="ru-RU"/>
              </w:rPr>
              <w:t>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2</w:t>
            </w:r>
            <w:r w:rsidRPr="001C311E">
              <w:rPr>
                <w:rFonts w:ascii="Times New Roman" w:eastAsia="Times New Roman" w:hAnsi="Times New Roman" w:cs="Times New Roman"/>
                <w:color w:val="1D1B11"/>
                <w:sz w:val="20"/>
                <w:szCs w:val="20"/>
                <w:lang w:eastAsia="ru-RU"/>
              </w:rPr>
              <w:t>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3</w:t>
            </w:r>
            <w:r w:rsidRPr="001C311E">
              <w:rPr>
                <w:rFonts w:ascii="Times New Roman" w:eastAsia="Times New Roman" w:hAnsi="Times New Roman" w:cs="Times New Roman"/>
                <w:color w:val="1D1B11"/>
                <w:sz w:val="20"/>
                <w:szCs w:val="20"/>
                <w:lang w:eastAsia="ru-RU"/>
              </w:rPr>
              <w:t xml:space="preserve"> 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4</w:t>
            </w:r>
            <w:r w:rsidRPr="001C311E">
              <w:rPr>
                <w:rFonts w:ascii="Times New Roman" w:eastAsia="Times New Roman" w:hAnsi="Times New Roman" w:cs="Times New Roman"/>
                <w:color w:val="1D1B11"/>
                <w:sz w:val="20"/>
                <w:szCs w:val="20"/>
                <w:lang w:eastAsia="ru-RU"/>
              </w:rPr>
              <w:t>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5</w:t>
            </w:r>
            <w:r w:rsidRPr="001C311E">
              <w:rPr>
                <w:rFonts w:ascii="Times New Roman" w:eastAsia="Times New Roman" w:hAnsi="Times New Roman" w:cs="Times New Roman"/>
                <w:color w:val="1D1B11"/>
                <w:sz w:val="20"/>
                <w:szCs w:val="20"/>
                <w:lang w:eastAsia="ru-RU"/>
              </w:rPr>
              <w:t>г.</w:t>
            </w:r>
          </w:p>
        </w:tc>
        <w:tc>
          <w:tcPr>
            <w:tcW w:w="0" w:type="auto"/>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202</w:t>
            </w:r>
            <w:r w:rsidR="00AE2929" w:rsidRPr="001C311E">
              <w:rPr>
                <w:rFonts w:ascii="Times New Roman" w:eastAsia="Times New Roman" w:hAnsi="Times New Roman" w:cs="Times New Roman"/>
                <w:sz w:val="20"/>
                <w:szCs w:val="20"/>
                <w:lang w:eastAsia="ru-RU"/>
              </w:rPr>
              <w:t>6</w:t>
            </w:r>
            <w:r w:rsidRPr="001C311E">
              <w:rPr>
                <w:rFonts w:ascii="Times New Roman" w:eastAsia="Times New Roman" w:hAnsi="Times New Roman" w:cs="Times New Roman"/>
                <w:sz w:val="20"/>
                <w:szCs w:val="20"/>
                <w:lang w:eastAsia="ru-RU"/>
              </w:rPr>
              <w:t xml:space="preserve"> г.</w:t>
            </w:r>
          </w:p>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E22BA3" w:rsidRPr="001C311E" w:rsidRDefault="00E22BA3" w:rsidP="00AB60D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Всего за 20</w:t>
            </w:r>
            <w:r w:rsidR="00AE2929" w:rsidRPr="001C311E">
              <w:rPr>
                <w:rFonts w:ascii="Times New Roman" w:eastAsia="Times New Roman" w:hAnsi="Times New Roman" w:cs="Times New Roman"/>
                <w:color w:val="1D1B11"/>
                <w:sz w:val="20"/>
                <w:szCs w:val="20"/>
                <w:lang w:eastAsia="ru-RU"/>
              </w:rPr>
              <w:t>20</w:t>
            </w:r>
            <w:r w:rsidR="00C46B9E" w:rsidRPr="001C311E">
              <w:rPr>
                <w:rFonts w:ascii="Times New Roman" w:eastAsia="Times New Roman" w:hAnsi="Times New Roman" w:cs="Times New Roman"/>
                <w:color w:val="1D1B11"/>
                <w:sz w:val="20"/>
                <w:szCs w:val="20"/>
                <w:lang w:eastAsia="ru-RU"/>
              </w:rPr>
              <w:t>-</w:t>
            </w:r>
            <w:r w:rsidRPr="001C311E">
              <w:rPr>
                <w:rFonts w:ascii="Times New Roman" w:eastAsia="Times New Roman" w:hAnsi="Times New Roman" w:cs="Times New Roman"/>
                <w:color w:val="1D1B11"/>
                <w:sz w:val="20"/>
                <w:szCs w:val="20"/>
                <w:lang w:eastAsia="ru-RU"/>
              </w:rPr>
              <w:t>202</w:t>
            </w:r>
            <w:r w:rsidR="00AE2929" w:rsidRPr="001C311E">
              <w:rPr>
                <w:rFonts w:ascii="Times New Roman" w:eastAsia="Times New Roman" w:hAnsi="Times New Roman" w:cs="Times New Roman"/>
                <w:color w:val="1D1B11"/>
                <w:sz w:val="20"/>
                <w:szCs w:val="20"/>
                <w:lang w:eastAsia="ru-RU"/>
              </w:rPr>
              <w:t>6</w:t>
            </w:r>
            <w:r w:rsidRPr="001C311E">
              <w:rPr>
                <w:rFonts w:ascii="Times New Roman" w:eastAsia="Times New Roman" w:hAnsi="Times New Roman" w:cs="Times New Roman"/>
                <w:color w:val="1D1B11"/>
                <w:sz w:val="20"/>
                <w:szCs w:val="20"/>
                <w:lang w:eastAsia="ru-RU"/>
              </w:rPr>
              <w:t>гг.</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Всего, в том числе</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3373,9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3970,5</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4036,4</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4213,2</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4848,1</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4840,8</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4942,3</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30225,2</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Федеральный бюджет</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90,6</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113,3</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136</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149,8</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163,8</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840,5</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Областной бюджет</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87,9</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87,9</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Местный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3285,9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3792</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3937,4</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4099,9</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4712,</w:t>
            </w:r>
          </w:p>
          <w:p w:rsidR="00A94423"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4691</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4778,5</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29296,8</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1</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tc>
        <w:tc>
          <w:tcPr>
            <w:tcW w:w="0" w:type="auto"/>
          </w:tcPr>
          <w:p w:rsidR="00FC0E56" w:rsidRPr="001C311E" w:rsidRDefault="009141FA"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922</w:t>
            </w:r>
          </w:p>
        </w:tc>
        <w:tc>
          <w:tcPr>
            <w:tcW w:w="0" w:type="auto"/>
          </w:tcPr>
          <w:p w:rsidR="00FC0E56" w:rsidRPr="001C311E" w:rsidRDefault="00FC0E56"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825,3</w:t>
            </w:r>
          </w:p>
        </w:tc>
        <w:tc>
          <w:tcPr>
            <w:tcW w:w="0" w:type="auto"/>
          </w:tcPr>
          <w:p w:rsidR="00FC0E56" w:rsidRPr="001C311E" w:rsidRDefault="00FC0E56"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965,8</w:t>
            </w:r>
          </w:p>
        </w:tc>
        <w:tc>
          <w:tcPr>
            <w:tcW w:w="0" w:type="auto"/>
          </w:tcPr>
          <w:p w:rsidR="00FC0E56" w:rsidRPr="001C311E" w:rsidRDefault="009B0966"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1070,1</w:t>
            </w:r>
          </w:p>
        </w:tc>
        <w:tc>
          <w:tcPr>
            <w:tcW w:w="0" w:type="auto"/>
          </w:tcPr>
          <w:p w:rsidR="00FC0E56" w:rsidRPr="001C311E" w:rsidRDefault="00A94423"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934,8</w:t>
            </w:r>
          </w:p>
        </w:tc>
        <w:tc>
          <w:tcPr>
            <w:tcW w:w="0" w:type="auto"/>
          </w:tcPr>
          <w:p w:rsidR="00FC0E56" w:rsidRPr="001C311E" w:rsidRDefault="00A94423"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1214,0</w:t>
            </w:r>
          </w:p>
        </w:tc>
        <w:tc>
          <w:tcPr>
            <w:tcW w:w="0" w:type="auto"/>
          </w:tcPr>
          <w:p w:rsidR="00FC0E56" w:rsidRPr="001C311E" w:rsidRDefault="00A94423" w:rsidP="009B0966">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1262</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7194</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4423" w:rsidRPr="001C311E" w:rsidTr="00A33B41">
        <w:tc>
          <w:tcPr>
            <w:tcW w:w="0" w:type="auto"/>
            <w:vMerge/>
          </w:tcPr>
          <w:p w:rsidR="00A94423" w:rsidRPr="001C311E" w:rsidRDefault="00A94423"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A94423" w:rsidRPr="001C311E" w:rsidRDefault="00A94423"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A94423" w:rsidRPr="001C311E" w:rsidRDefault="00A94423"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A94423" w:rsidRPr="001C311E" w:rsidRDefault="009141FA"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922</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825,3</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965,8</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1070,1</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934,8</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1214,0</w:t>
            </w:r>
          </w:p>
        </w:tc>
        <w:tc>
          <w:tcPr>
            <w:tcW w:w="0" w:type="auto"/>
          </w:tcPr>
          <w:p w:rsidR="00A94423" w:rsidRPr="001C311E" w:rsidRDefault="00A94423"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1262</w:t>
            </w:r>
          </w:p>
        </w:tc>
        <w:tc>
          <w:tcPr>
            <w:tcW w:w="866" w:type="dxa"/>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7194</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2</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658,8</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476,9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651,5</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686,4</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1094,5</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898</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880</w:t>
            </w:r>
          </w:p>
        </w:tc>
        <w:tc>
          <w:tcPr>
            <w:tcW w:w="866" w:type="dxa"/>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5346,1</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4423" w:rsidRPr="001C311E" w:rsidTr="00A33B41">
        <w:tc>
          <w:tcPr>
            <w:tcW w:w="0" w:type="auto"/>
            <w:vMerge/>
          </w:tcPr>
          <w:p w:rsidR="00A94423" w:rsidRPr="001C311E" w:rsidRDefault="00A94423"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A94423" w:rsidRPr="001C311E" w:rsidRDefault="00A94423"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A94423" w:rsidRPr="001C311E" w:rsidRDefault="00A94423"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658,8</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476,9</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651,5</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686,4</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1094,5</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898</w:t>
            </w:r>
          </w:p>
        </w:tc>
        <w:tc>
          <w:tcPr>
            <w:tcW w:w="0" w:type="auto"/>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880</w:t>
            </w:r>
          </w:p>
        </w:tc>
        <w:tc>
          <w:tcPr>
            <w:tcW w:w="866" w:type="dxa"/>
          </w:tcPr>
          <w:p w:rsidR="00A94423" w:rsidRPr="001C311E" w:rsidRDefault="00A94423"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5346,1</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3</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1439,1</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2308,7</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2027,1</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2056,4</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2385,8</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2272</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2323,5</w:t>
            </w:r>
          </w:p>
        </w:tc>
        <w:tc>
          <w:tcPr>
            <w:tcW w:w="866" w:type="dxa"/>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14812,6</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87,9</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66" w:type="dxa"/>
          </w:tcPr>
          <w:p w:rsidR="00FC0E56" w:rsidRPr="001C311E" w:rsidRDefault="00725E18"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87,9</w:t>
            </w:r>
          </w:p>
        </w:tc>
      </w:tr>
      <w:tr w:rsidR="009141FA" w:rsidRPr="001C311E" w:rsidTr="00A33B41">
        <w:tc>
          <w:tcPr>
            <w:tcW w:w="0" w:type="auto"/>
            <w:vMerge/>
          </w:tcPr>
          <w:p w:rsidR="009141FA" w:rsidRPr="001C311E" w:rsidRDefault="009141FA"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9141FA" w:rsidRPr="001C311E" w:rsidRDefault="009141FA"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9141FA"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1439,1</w:t>
            </w:r>
          </w:p>
        </w:tc>
        <w:tc>
          <w:tcPr>
            <w:tcW w:w="0" w:type="auto"/>
          </w:tcPr>
          <w:p w:rsidR="009141FA"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2220,8</w:t>
            </w:r>
          </w:p>
        </w:tc>
        <w:tc>
          <w:tcPr>
            <w:tcW w:w="0" w:type="auto"/>
          </w:tcPr>
          <w:p w:rsidR="009141FA"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2027,1</w:t>
            </w:r>
          </w:p>
        </w:tc>
        <w:tc>
          <w:tcPr>
            <w:tcW w:w="0" w:type="auto"/>
          </w:tcPr>
          <w:p w:rsidR="009141FA"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2056,4</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2385,8</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2272</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2323,5</w:t>
            </w:r>
          </w:p>
        </w:tc>
        <w:tc>
          <w:tcPr>
            <w:tcW w:w="866" w:type="dxa"/>
          </w:tcPr>
          <w:p w:rsidR="009141FA" w:rsidRPr="001C311E" w:rsidRDefault="009141FA"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14724,7</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4</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116</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122</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137</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145</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w:t>
            </w:r>
          </w:p>
        </w:tc>
        <w:tc>
          <w:tcPr>
            <w:tcW w:w="866" w:type="dxa"/>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937</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141FA" w:rsidRPr="001C311E" w:rsidTr="00A33B41">
        <w:tc>
          <w:tcPr>
            <w:tcW w:w="0" w:type="auto"/>
            <w:vMerge/>
          </w:tcPr>
          <w:p w:rsidR="009141FA" w:rsidRPr="001C311E" w:rsidRDefault="009141FA"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9141FA" w:rsidRPr="001C311E" w:rsidRDefault="009141FA"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116</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119</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122</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137</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145</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w:t>
            </w:r>
          </w:p>
        </w:tc>
        <w:tc>
          <w:tcPr>
            <w:tcW w:w="866" w:type="dxa"/>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937</w:t>
            </w: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5</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 xml:space="preserve">Защита населения и территории поселения от чрезвычайных ситуаций </w:t>
            </w:r>
            <w:r w:rsidR="00B22605" w:rsidRPr="001C311E">
              <w:rPr>
                <w:rFonts w:ascii="Times New Roman" w:eastAsia="Times New Roman" w:hAnsi="Times New Roman" w:cs="Times New Roman"/>
                <w:color w:val="1D1B11"/>
                <w:sz w:val="20"/>
                <w:szCs w:val="20"/>
                <w:lang w:eastAsia="ru-RU"/>
              </w:rPr>
              <w:t xml:space="preserve">и </w:t>
            </w:r>
            <w:r w:rsidRPr="001C311E">
              <w:rPr>
                <w:rFonts w:ascii="Times New Roman" w:eastAsia="Times New Roman" w:hAnsi="Times New Roman" w:cs="Times New Roman"/>
                <w:color w:val="1D1B11"/>
                <w:sz w:val="20"/>
                <w:szCs w:val="20"/>
                <w:lang w:eastAsia="ru-RU"/>
              </w:rPr>
              <w:t xml:space="preserve">обеспечение первичных мер </w:t>
            </w:r>
            <w:r w:rsidRPr="001C311E">
              <w:rPr>
                <w:rFonts w:ascii="Times New Roman" w:eastAsia="Times New Roman" w:hAnsi="Times New Roman" w:cs="Times New Roman"/>
                <w:color w:val="1D1B11"/>
                <w:sz w:val="20"/>
                <w:szCs w:val="20"/>
                <w:lang w:eastAsia="ru-RU"/>
              </w:rPr>
              <w:lastRenderedPageBreak/>
              <w:t>пожарной безопасности</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lastRenderedPageBreak/>
              <w:t>Всего, в том числе</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171</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152</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158</w:t>
            </w:r>
          </w:p>
        </w:tc>
        <w:tc>
          <w:tcPr>
            <w:tcW w:w="0" w:type="auto"/>
          </w:tcPr>
          <w:p w:rsidR="00FC0E56" w:rsidRPr="001C311E" w:rsidRDefault="00FC0E56" w:rsidP="009141FA">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w:t>
            </w:r>
            <w:r w:rsidR="009141FA" w:rsidRPr="001C311E">
              <w:rPr>
                <w:rFonts w:ascii="Times New Roman" w:eastAsia="Times New Roman" w:hAnsi="Times New Roman" w:cs="Times New Roman"/>
                <w:color w:val="1D1B11"/>
                <w:sz w:val="20"/>
                <w:szCs w:val="20"/>
                <w:lang w:eastAsia="ru-RU"/>
              </w:rPr>
              <w:t>64</w:t>
            </w:r>
          </w:p>
        </w:tc>
        <w:tc>
          <w:tcPr>
            <w:tcW w:w="866" w:type="dxa"/>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1095</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141FA" w:rsidRPr="001C311E" w:rsidTr="00A33B41">
        <w:tc>
          <w:tcPr>
            <w:tcW w:w="0" w:type="auto"/>
            <w:vMerge/>
          </w:tcPr>
          <w:p w:rsidR="009141FA" w:rsidRPr="001C311E" w:rsidRDefault="009141FA"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9141FA" w:rsidRPr="001C311E" w:rsidRDefault="009141FA"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171</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152</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158</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164</w:t>
            </w:r>
          </w:p>
        </w:tc>
        <w:tc>
          <w:tcPr>
            <w:tcW w:w="866" w:type="dxa"/>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1095</w:t>
            </w:r>
          </w:p>
        </w:tc>
      </w:tr>
      <w:tr w:rsidR="00FC0E56" w:rsidRPr="001C311E" w:rsidTr="00A33B41">
        <w:tc>
          <w:tcPr>
            <w:tcW w:w="0" w:type="auto"/>
            <w:vMerge w:val="restart"/>
          </w:tcPr>
          <w:p w:rsidR="00FC0E56" w:rsidRPr="001C311E" w:rsidRDefault="00FC0E56"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lastRenderedPageBreak/>
              <w:t>Подпрограмма 16 6</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r w:rsidR="00B22605" w:rsidRPr="001C311E">
              <w:rPr>
                <w:rFonts w:ascii="Times New Roman" w:eastAsia="Times New Roman" w:hAnsi="Times New Roman" w:cs="Times New Roman"/>
                <w:color w:val="1D1B11"/>
                <w:sz w:val="20"/>
                <w:szCs w:val="20"/>
                <w:lang w:eastAsia="ru-RU"/>
              </w:rPr>
              <w:t xml:space="preserve"> полномочий</w:t>
            </w:r>
          </w:p>
        </w:tc>
        <w:tc>
          <w:tcPr>
            <w:tcW w:w="0" w:type="auto"/>
          </w:tcPr>
          <w:p w:rsidR="00FC0E56" w:rsidRPr="001C311E" w:rsidRDefault="00FC0E56"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90,6</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99</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113,3</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136</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149,8</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163,8</w:t>
            </w:r>
          </w:p>
        </w:tc>
        <w:tc>
          <w:tcPr>
            <w:tcW w:w="866" w:type="dxa"/>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840,5</w:t>
            </w:r>
          </w:p>
        </w:tc>
      </w:tr>
      <w:tr w:rsidR="009141FA" w:rsidRPr="001C311E" w:rsidTr="00A33B41">
        <w:tc>
          <w:tcPr>
            <w:tcW w:w="0" w:type="auto"/>
            <w:vMerge/>
          </w:tcPr>
          <w:p w:rsidR="009141FA" w:rsidRPr="001C311E" w:rsidRDefault="009141FA" w:rsidP="00546BE6">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9141FA" w:rsidRPr="001C311E" w:rsidRDefault="009141FA"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546BE6">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90,6</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99</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113,3</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136</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149,8</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163,8</w:t>
            </w:r>
          </w:p>
        </w:tc>
        <w:tc>
          <w:tcPr>
            <w:tcW w:w="866" w:type="dxa"/>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840,5</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C0E56" w:rsidRPr="001C311E" w:rsidTr="00A33B41">
        <w:tc>
          <w:tcPr>
            <w:tcW w:w="0" w:type="auto"/>
            <w:vMerge w:val="restart"/>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Подпрограмма 16 7</w:t>
            </w:r>
          </w:p>
        </w:tc>
        <w:tc>
          <w:tcPr>
            <w:tcW w:w="0" w:type="auto"/>
            <w:vMerge w:val="restart"/>
          </w:tcPr>
          <w:p w:rsidR="00FC0E56" w:rsidRPr="001C311E" w:rsidRDefault="00FC0E56" w:rsidP="00AB60D8">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Всего, в том числе</w:t>
            </w:r>
          </w:p>
          <w:p w:rsidR="00FC0E56" w:rsidRPr="001C311E" w:rsidRDefault="00FC0E56" w:rsidP="003B4894">
            <w:pPr>
              <w:spacing w:after="0" w:line="240" w:lineRule="auto"/>
              <w:rPr>
                <w:rFonts w:ascii="Times New Roman" w:eastAsia="Times New Roman" w:hAnsi="Times New Roman" w:cs="Times New Roman"/>
                <w:sz w:val="20"/>
                <w:szCs w:val="20"/>
                <w:lang w:eastAsia="ru-RU"/>
              </w:rPr>
            </w:pP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B096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A94423"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66" w:type="dxa"/>
          </w:tcPr>
          <w:p w:rsidR="00FC0E56" w:rsidRPr="001C311E" w:rsidRDefault="009141FA" w:rsidP="009B0966">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w:t>
            </w: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Федеральный бюджет</w:t>
            </w:r>
          </w:p>
          <w:p w:rsidR="00FC0E56" w:rsidRPr="001C311E" w:rsidRDefault="00FC0E56" w:rsidP="003B4894">
            <w:pPr>
              <w:spacing w:after="0" w:line="240" w:lineRule="auto"/>
              <w:rPr>
                <w:rFonts w:ascii="Times New Roman" w:eastAsia="Times New Roman" w:hAnsi="Times New Roman" w:cs="Times New Roman"/>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FC0E56" w:rsidRPr="001C311E" w:rsidTr="00A33B41">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FC0E56" w:rsidRPr="001C311E" w:rsidRDefault="00FC0E56"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Областной бюджет</w:t>
            </w:r>
          </w:p>
          <w:p w:rsidR="00FC0E56" w:rsidRPr="001C311E" w:rsidRDefault="00FC0E56" w:rsidP="003B4894">
            <w:pPr>
              <w:spacing w:after="0" w:line="240" w:lineRule="auto"/>
              <w:rPr>
                <w:rFonts w:ascii="Times New Roman" w:eastAsia="Times New Roman" w:hAnsi="Times New Roman" w:cs="Times New Roman"/>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0" w:type="auto"/>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FC0E56" w:rsidRPr="001C311E" w:rsidRDefault="00FC0E56" w:rsidP="009B0966">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9141FA" w:rsidRPr="001C311E" w:rsidTr="00A33B41">
        <w:tc>
          <w:tcPr>
            <w:tcW w:w="0" w:type="auto"/>
            <w:vMerge/>
          </w:tcPr>
          <w:p w:rsidR="009141FA" w:rsidRPr="001C311E" w:rsidRDefault="009141FA"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9141FA" w:rsidRPr="001C311E" w:rsidRDefault="009141FA" w:rsidP="003B4894">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9141FA" w:rsidRPr="001C311E" w:rsidRDefault="009141FA" w:rsidP="003B4894">
            <w:pPr>
              <w:spacing w:after="0" w:line="240" w:lineRule="auto"/>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Местный бюджет</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0" w:type="auto"/>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66" w:type="dxa"/>
          </w:tcPr>
          <w:p w:rsidR="009141FA" w:rsidRPr="001C311E" w:rsidRDefault="009141FA"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r>
    </w:tbl>
    <w:p w:rsidR="00E22BA3" w:rsidRPr="001C311E" w:rsidRDefault="00E22BA3" w:rsidP="00601833">
      <w:pPr>
        <w:widowControl w:val="0"/>
        <w:suppressAutoHyphens/>
        <w:spacing w:after="0" w:line="240" w:lineRule="auto"/>
        <w:jc w:val="both"/>
        <w:rPr>
          <w:rFonts w:ascii="Times New Roman" w:eastAsia="SimSun" w:hAnsi="Times New Roman" w:cs="Calibri"/>
          <w:kern w:val="2"/>
          <w:sz w:val="28"/>
          <w:szCs w:val="28"/>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E62029" w:rsidRPr="001C311E" w:rsidRDefault="00E62029"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spacing w:after="0"/>
              <w:jc w:val="both"/>
              <w:rPr>
                <w:rFonts w:ascii="Times New Roman" w:eastAsia="Times New Roman" w:hAnsi="Times New Roman" w:cs="Times New Roman"/>
                <w:color w:val="000000"/>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Отсутствуют </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t>Программно</w:t>
            </w:r>
            <w:r w:rsidR="00C46B9E" w:rsidRPr="001C311E">
              <w:rPr>
                <w:rFonts w:ascii="Times New Roman" w:eastAsia="Times New Roman" w:hAnsi="Times New Roman" w:cs="Times New Roman"/>
                <w:b/>
                <w:bCs/>
                <w:sz w:val="24"/>
                <w:szCs w:val="24"/>
                <w:lang w:eastAsia="ru-RU"/>
              </w:rPr>
              <w:t>-</w:t>
            </w:r>
            <w:r w:rsidRPr="001C311E">
              <w:rPr>
                <w:rFonts w:ascii="Times New Roman" w:eastAsia="Times New Roman" w:hAnsi="Times New Roman" w:cs="Times New Roman"/>
                <w:b/>
                <w:bCs/>
                <w:sz w:val="24"/>
                <w:szCs w:val="24"/>
                <w:lang w:eastAsia="ru-RU"/>
              </w:rPr>
              <w:t>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Отсутствуют </w:t>
            </w:r>
          </w:p>
        </w:tc>
      </w:tr>
      <w:tr w:rsidR="00601833" w:rsidRPr="001C311E" w:rsidTr="00601833">
        <w:trPr>
          <w:trHeight w:val="62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1C311E" w:rsidRDefault="00601833" w:rsidP="00AE27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совершенствование правовых и организационных основ местного самоуправления;</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обеспечение дополнительного профессионального образования лиц, замещающих выборные муниципальные должности;</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повышение гражданской активности и заинтересованности населения в осуществлении местного самоуправления.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1C311E">
              <w:rPr>
                <w:rFonts w:ascii="Times New Roman" w:eastAsia="Times New Roman" w:hAnsi="Times New Roman" w:cs="Times New Roman"/>
                <w:b/>
                <w:bCs/>
                <w:sz w:val="24"/>
                <w:szCs w:val="24"/>
                <w:lang w:eastAsia="ru-RU"/>
              </w:rPr>
              <w:lastRenderedPageBreak/>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154C3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w:t>
            </w:r>
            <w:r w:rsidR="00275F47" w:rsidRPr="001C311E">
              <w:rPr>
                <w:rFonts w:ascii="Times New Roman" w:eastAsia="Times New Roman" w:hAnsi="Times New Roman" w:cs="Times New Roman"/>
                <w:sz w:val="24"/>
                <w:szCs w:val="24"/>
                <w:lang w:eastAsia="ru-RU"/>
              </w:rPr>
              <w:t>2</w:t>
            </w:r>
            <w:r w:rsidR="00B303CA"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202</w:t>
            </w:r>
            <w:r w:rsidR="00B303CA" w:rsidRPr="001C311E">
              <w:rPr>
                <w:rFonts w:ascii="Times New Roman" w:eastAsia="Times New Roman" w:hAnsi="Times New Roman" w:cs="Times New Roman"/>
                <w:sz w:val="24"/>
                <w:szCs w:val="24"/>
                <w:lang w:eastAsia="ru-RU"/>
              </w:rPr>
              <w:t>6</w:t>
            </w:r>
            <w:r w:rsidR="00601833" w:rsidRPr="001C311E">
              <w:rPr>
                <w:rFonts w:ascii="Times New Roman" w:eastAsia="Times New Roman" w:hAnsi="Times New Roman" w:cs="Times New Roman"/>
                <w:sz w:val="24"/>
                <w:szCs w:val="24"/>
                <w:lang w:eastAsia="ru-RU"/>
              </w:rPr>
              <w:t xml:space="preserve"> годы.</w:t>
            </w:r>
          </w:p>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Этапы не выделяются.</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Объем ассигнований местного бюджета подпр</w:t>
            </w:r>
            <w:r w:rsidR="00154C3E" w:rsidRPr="001C311E">
              <w:rPr>
                <w:rFonts w:ascii="Times New Roman" w:eastAsia="Times New Roman" w:hAnsi="Times New Roman" w:cs="Times New Roman"/>
                <w:sz w:val="24"/>
                <w:szCs w:val="24"/>
              </w:rPr>
              <w:t>ограммы составляет в 20</w:t>
            </w:r>
            <w:r w:rsidR="00B303CA" w:rsidRPr="001C311E">
              <w:rPr>
                <w:rFonts w:ascii="Times New Roman" w:eastAsia="Times New Roman" w:hAnsi="Times New Roman" w:cs="Times New Roman"/>
                <w:sz w:val="24"/>
                <w:szCs w:val="24"/>
              </w:rPr>
              <w:t>20</w:t>
            </w:r>
            <w:r w:rsidR="00154C3E" w:rsidRPr="001C311E">
              <w:rPr>
                <w:rFonts w:ascii="Times New Roman" w:eastAsia="Times New Roman" w:hAnsi="Times New Roman" w:cs="Times New Roman"/>
                <w:sz w:val="24"/>
                <w:szCs w:val="24"/>
              </w:rPr>
              <w:t xml:space="preserve"> – 202</w:t>
            </w:r>
            <w:r w:rsidR="00275F47"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  </w:t>
            </w:r>
            <w:r w:rsidR="008F6278" w:rsidRPr="001C311E">
              <w:rPr>
                <w:rFonts w:ascii="Times New Roman" w:eastAsia="Times New Roman" w:hAnsi="Times New Roman" w:cs="Times New Roman"/>
                <w:sz w:val="24"/>
                <w:szCs w:val="24"/>
              </w:rPr>
              <w:t>7194,0</w:t>
            </w:r>
            <w:r w:rsidR="00FC49A9" w:rsidRPr="001C311E">
              <w:rPr>
                <w:rFonts w:ascii="Times New Roman" w:eastAsia="Times New Roman" w:hAnsi="Times New Roman" w:cs="Times New Roman"/>
                <w:sz w:val="24"/>
                <w:szCs w:val="24"/>
              </w:rPr>
              <w:t xml:space="preserve"> </w:t>
            </w:r>
            <w:r w:rsidRPr="001C311E">
              <w:rPr>
                <w:rFonts w:ascii="Times New Roman" w:eastAsia="Times New Roman" w:hAnsi="Times New Roman" w:cs="Times New Roman"/>
                <w:sz w:val="24"/>
                <w:szCs w:val="24"/>
              </w:rPr>
              <w:t>тыс. рублей, в том числе по годам:</w:t>
            </w:r>
          </w:p>
          <w:p w:rsidR="00A50998" w:rsidRPr="001C311E" w:rsidRDefault="00154C3E" w:rsidP="00A5099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0 год</w:t>
            </w:r>
            <w:r w:rsidRPr="001C311E">
              <w:rPr>
                <w:rFonts w:ascii="Times New Roman" w:eastAsia="Calibri" w:hAnsi="Times New Roman" w:cs="Times New Roman"/>
                <w:sz w:val="24"/>
                <w:szCs w:val="24"/>
              </w:rPr>
              <w:t xml:space="preserve"> </w:t>
            </w:r>
            <w:r w:rsidR="00FC49A9" w:rsidRPr="001C311E">
              <w:rPr>
                <w:rFonts w:ascii="Times New Roman" w:eastAsia="Times New Roman" w:hAnsi="Times New Roman" w:cs="Times New Roman"/>
                <w:sz w:val="24"/>
                <w:szCs w:val="24"/>
              </w:rPr>
              <w:t>–</w:t>
            </w:r>
            <w:r w:rsidRPr="001C311E">
              <w:rPr>
                <w:rFonts w:ascii="Times New Roman" w:eastAsia="Calibri" w:hAnsi="Times New Roman" w:cs="Times New Roman"/>
                <w:sz w:val="24"/>
                <w:szCs w:val="24"/>
              </w:rPr>
              <w:t xml:space="preserve">  </w:t>
            </w:r>
            <w:r w:rsidR="00D05B2D" w:rsidRPr="001C311E">
              <w:rPr>
                <w:rFonts w:ascii="Times New Roman" w:eastAsia="Calibri" w:hAnsi="Times New Roman" w:cs="Times New Roman"/>
                <w:sz w:val="24"/>
                <w:szCs w:val="24"/>
              </w:rPr>
              <w:t>922</w:t>
            </w:r>
            <w:r w:rsidR="00A50998" w:rsidRPr="001C311E">
              <w:rPr>
                <w:rFonts w:ascii="Times New Roman" w:eastAsia="Calibri" w:hAnsi="Times New Roman" w:cs="Times New Roman"/>
                <w:sz w:val="24"/>
                <w:szCs w:val="24"/>
              </w:rPr>
              <w:t xml:space="preserve">,0 </w:t>
            </w:r>
            <w:r w:rsidR="008F6278" w:rsidRPr="001C311E">
              <w:rPr>
                <w:rFonts w:ascii="Times New Roman" w:eastAsia="Calibri" w:hAnsi="Times New Roman" w:cs="Times New Roman"/>
                <w:sz w:val="24"/>
                <w:szCs w:val="24"/>
              </w:rPr>
              <w:t xml:space="preserve">  </w:t>
            </w:r>
            <w:r w:rsidR="00A50998" w:rsidRPr="001C311E">
              <w:rPr>
                <w:rFonts w:ascii="Times New Roman" w:eastAsia="Calibri" w:hAnsi="Times New Roman" w:cs="Times New Roman"/>
                <w:sz w:val="24"/>
                <w:szCs w:val="24"/>
              </w:rPr>
              <w:t>тыс. рублей</w:t>
            </w:r>
            <w:r w:rsidR="00275F47" w:rsidRPr="001C311E">
              <w:rPr>
                <w:rFonts w:ascii="Times New Roman" w:eastAsia="Calibri" w:hAnsi="Times New Roman" w:cs="Times New Roman"/>
                <w:sz w:val="24"/>
                <w:szCs w:val="24"/>
              </w:rPr>
              <w:t>;</w:t>
            </w:r>
          </w:p>
          <w:p w:rsidR="00A50998" w:rsidRPr="001C311E" w:rsidRDefault="00154C3E" w:rsidP="00275F47">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1</w:t>
            </w:r>
            <w:r w:rsidR="008F6278" w:rsidRPr="001C311E">
              <w:rPr>
                <w:rFonts w:ascii="Times New Roman" w:eastAsia="Calibri" w:hAnsi="Times New Roman" w:cs="Times New Roman"/>
                <w:sz w:val="24"/>
                <w:szCs w:val="24"/>
              </w:rPr>
              <w:t xml:space="preserve"> </w:t>
            </w:r>
            <w:r w:rsidR="00B303CA" w:rsidRPr="001C311E">
              <w:rPr>
                <w:rFonts w:ascii="Times New Roman" w:eastAsia="Calibri" w:hAnsi="Times New Roman" w:cs="Times New Roman"/>
                <w:sz w:val="24"/>
                <w:szCs w:val="24"/>
              </w:rPr>
              <w:t xml:space="preserve">год </w:t>
            </w:r>
            <w:r w:rsidRPr="001C311E">
              <w:rPr>
                <w:rFonts w:ascii="Times New Roman" w:eastAsia="Calibri" w:hAnsi="Times New Roman" w:cs="Times New Roman"/>
                <w:sz w:val="24"/>
                <w:szCs w:val="24"/>
              </w:rPr>
              <w:t>–</w:t>
            </w:r>
            <w:r w:rsidR="008F6278" w:rsidRPr="001C311E">
              <w:rPr>
                <w:rFonts w:ascii="Times New Roman" w:eastAsia="Calibri" w:hAnsi="Times New Roman" w:cs="Times New Roman"/>
                <w:sz w:val="24"/>
                <w:szCs w:val="24"/>
              </w:rPr>
              <w:t xml:space="preserve">  </w:t>
            </w:r>
            <w:r w:rsidR="00FC49A9" w:rsidRPr="001C311E">
              <w:rPr>
                <w:rFonts w:ascii="Times New Roman" w:eastAsia="Calibri" w:hAnsi="Times New Roman" w:cs="Times New Roman"/>
                <w:sz w:val="24"/>
                <w:szCs w:val="24"/>
              </w:rPr>
              <w:t>825,3</w:t>
            </w:r>
            <w:r w:rsidRPr="001C311E">
              <w:rPr>
                <w:rFonts w:ascii="Times New Roman" w:eastAsia="Calibri" w:hAnsi="Times New Roman" w:cs="Times New Roman"/>
                <w:sz w:val="24"/>
                <w:szCs w:val="24"/>
              </w:rPr>
              <w:t xml:space="preserve"> </w:t>
            </w:r>
            <w:r w:rsidR="008F6278" w:rsidRPr="001C311E">
              <w:rPr>
                <w:rFonts w:ascii="Times New Roman" w:eastAsia="Calibri" w:hAnsi="Times New Roman" w:cs="Times New Roman"/>
                <w:sz w:val="24"/>
                <w:szCs w:val="24"/>
              </w:rPr>
              <w:t xml:space="preserve">  </w:t>
            </w:r>
            <w:r w:rsidRPr="001C311E">
              <w:rPr>
                <w:rFonts w:ascii="Times New Roman" w:eastAsia="Calibri" w:hAnsi="Times New Roman" w:cs="Times New Roman"/>
                <w:sz w:val="24"/>
                <w:szCs w:val="24"/>
              </w:rPr>
              <w:t>тыс. рублей</w:t>
            </w:r>
            <w:r w:rsidR="00275F47" w:rsidRPr="001C311E">
              <w:rPr>
                <w:rFonts w:ascii="Times New Roman" w:eastAsia="Calibri" w:hAnsi="Times New Roman" w:cs="Times New Roman"/>
                <w:sz w:val="24"/>
                <w:szCs w:val="24"/>
              </w:rPr>
              <w:t>;</w:t>
            </w:r>
          </w:p>
          <w:p w:rsidR="00275F47" w:rsidRPr="001C311E" w:rsidRDefault="00275F47" w:rsidP="00275F47">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2</w:t>
            </w:r>
            <w:r w:rsidRPr="001C311E">
              <w:rPr>
                <w:rFonts w:ascii="Times New Roman" w:eastAsia="Calibri" w:hAnsi="Times New Roman" w:cs="Times New Roman"/>
                <w:sz w:val="24"/>
                <w:szCs w:val="24"/>
              </w:rPr>
              <w:t xml:space="preserve"> год</w:t>
            </w:r>
            <w:r w:rsidR="00FC49A9" w:rsidRPr="001C311E">
              <w:rPr>
                <w:rFonts w:ascii="Times New Roman" w:eastAsia="Times New Roman" w:hAnsi="Times New Roman" w:cs="Times New Roman"/>
                <w:sz w:val="24"/>
                <w:szCs w:val="24"/>
              </w:rPr>
              <w:t>–</w:t>
            </w:r>
            <w:r w:rsidR="008F6278" w:rsidRPr="001C311E">
              <w:rPr>
                <w:rFonts w:ascii="Times New Roman" w:eastAsia="Times New Roman" w:hAnsi="Times New Roman" w:cs="Times New Roman"/>
                <w:sz w:val="24"/>
                <w:szCs w:val="24"/>
              </w:rPr>
              <w:t xml:space="preserve">   </w:t>
            </w:r>
            <w:r w:rsidR="00C11AA6" w:rsidRPr="001C311E">
              <w:rPr>
                <w:rFonts w:ascii="Times New Roman" w:eastAsia="Calibri" w:hAnsi="Times New Roman" w:cs="Times New Roman"/>
                <w:sz w:val="24"/>
                <w:szCs w:val="24"/>
              </w:rPr>
              <w:t>965,8</w:t>
            </w:r>
            <w:r w:rsidR="00B303CA" w:rsidRPr="001C311E">
              <w:rPr>
                <w:rFonts w:ascii="Times New Roman" w:eastAsia="Calibri" w:hAnsi="Times New Roman" w:cs="Times New Roman"/>
                <w:sz w:val="24"/>
                <w:szCs w:val="24"/>
              </w:rPr>
              <w:t xml:space="preserve"> </w:t>
            </w:r>
            <w:r w:rsidR="008F6278" w:rsidRPr="001C311E">
              <w:rPr>
                <w:rFonts w:ascii="Times New Roman" w:eastAsia="Calibri" w:hAnsi="Times New Roman" w:cs="Times New Roman"/>
                <w:sz w:val="24"/>
                <w:szCs w:val="24"/>
              </w:rPr>
              <w:t xml:space="preserve">  </w:t>
            </w:r>
            <w:r w:rsidR="00B303CA" w:rsidRPr="001C311E">
              <w:rPr>
                <w:rFonts w:ascii="Times New Roman" w:eastAsia="Calibri" w:hAnsi="Times New Roman" w:cs="Times New Roman"/>
                <w:sz w:val="24"/>
                <w:szCs w:val="24"/>
              </w:rPr>
              <w:t>тыс. рублей;</w:t>
            </w:r>
          </w:p>
          <w:p w:rsidR="00B303CA" w:rsidRPr="001C311E" w:rsidRDefault="00275F47" w:rsidP="00275F47">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3</w:t>
            </w:r>
            <w:r w:rsidRPr="001C311E">
              <w:rPr>
                <w:rFonts w:ascii="Times New Roman" w:eastAsia="Calibri" w:hAnsi="Times New Roman" w:cs="Times New Roman"/>
                <w:sz w:val="24"/>
                <w:szCs w:val="24"/>
              </w:rPr>
              <w:t xml:space="preserve"> год</w:t>
            </w:r>
            <w:r w:rsidR="00FC49A9" w:rsidRPr="001C311E">
              <w:rPr>
                <w:rFonts w:ascii="Times New Roman" w:eastAsia="Times New Roman" w:hAnsi="Times New Roman" w:cs="Times New Roman"/>
                <w:sz w:val="24"/>
                <w:szCs w:val="24"/>
              </w:rPr>
              <w:t>–</w:t>
            </w:r>
            <w:r w:rsidR="008F6278" w:rsidRPr="001C311E">
              <w:rPr>
                <w:rFonts w:ascii="Times New Roman" w:eastAsia="Times New Roman" w:hAnsi="Times New Roman" w:cs="Times New Roman"/>
                <w:sz w:val="24"/>
                <w:szCs w:val="24"/>
              </w:rPr>
              <w:t xml:space="preserve">   </w:t>
            </w:r>
            <w:r w:rsidR="008F6278" w:rsidRPr="001C311E">
              <w:rPr>
                <w:rFonts w:ascii="Times New Roman" w:eastAsia="Calibri" w:hAnsi="Times New Roman" w:cs="Times New Roman"/>
                <w:sz w:val="24"/>
                <w:szCs w:val="24"/>
              </w:rPr>
              <w:t>1070,1</w:t>
            </w:r>
            <w:r w:rsidR="00B303CA" w:rsidRPr="001C311E">
              <w:rPr>
                <w:rFonts w:ascii="Times New Roman" w:eastAsia="Calibri" w:hAnsi="Times New Roman" w:cs="Times New Roman"/>
                <w:sz w:val="24"/>
                <w:szCs w:val="24"/>
              </w:rPr>
              <w:t xml:space="preserve"> тыс. рублей;</w:t>
            </w:r>
          </w:p>
          <w:p w:rsidR="00275F47" w:rsidRPr="001C311E" w:rsidRDefault="00275F47" w:rsidP="00275F47">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4</w:t>
            </w:r>
            <w:r w:rsidRPr="001C311E">
              <w:rPr>
                <w:rFonts w:ascii="Times New Roman" w:eastAsia="Calibri" w:hAnsi="Times New Roman" w:cs="Times New Roman"/>
                <w:sz w:val="24"/>
                <w:szCs w:val="24"/>
              </w:rPr>
              <w:t xml:space="preserve"> год</w:t>
            </w:r>
            <w:r w:rsidR="00FC49A9" w:rsidRPr="001C311E">
              <w:rPr>
                <w:rFonts w:ascii="Times New Roman" w:eastAsia="Times New Roman" w:hAnsi="Times New Roman" w:cs="Times New Roman"/>
                <w:sz w:val="24"/>
                <w:szCs w:val="24"/>
              </w:rPr>
              <w:t>–</w:t>
            </w:r>
            <w:r w:rsidR="008F6278" w:rsidRPr="001C311E">
              <w:rPr>
                <w:rFonts w:ascii="Times New Roman" w:eastAsia="Times New Roman" w:hAnsi="Times New Roman" w:cs="Times New Roman"/>
                <w:sz w:val="24"/>
                <w:szCs w:val="24"/>
              </w:rPr>
              <w:t xml:space="preserve">   </w:t>
            </w:r>
            <w:r w:rsidR="008F6278" w:rsidRPr="001C311E">
              <w:rPr>
                <w:rFonts w:ascii="Times New Roman" w:eastAsia="Calibri" w:hAnsi="Times New Roman" w:cs="Times New Roman"/>
                <w:sz w:val="24"/>
                <w:szCs w:val="24"/>
              </w:rPr>
              <w:t>934,8</w:t>
            </w:r>
            <w:r w:rsidR="00B303CA" w:rsidRPr="001C311E">
              <w:rPr>
                <w:rFonts w:ascii="Times New Roman" w:eastAsia="Calibri" w:hAnsi="Times New Roman" w:cs="Times New Roman"/>
                <w:sz w:val="24"/>
                <w:szCs w:val="24"/>
              </w:rPr>
              <w:t xml:space="preserve"> </w:t>
            </w:r>
            <w:r w:rsidR="008F6278" w:rsidRPr="001C311E">
              <w:rPr>
                <w:rFonts w:ascii="Times New Roman" w:eastAsia="Calibri" w:hAnsi="Times New Roman" w:cs="Times New Roman"/>
                <w:sz w:val="24"/>
                <w:szCs w:val="24"/>
              </w:rPr>
              <w:t xml:space="preserve">  </w:t>
            </w:r>
            <w:r w:rsidR="00B303CA" w:rsidRPr="001C311E">
              <w:rPr>
                <w:rFonts w:ascii="Times New Roman" w:eastAsia="Calibri" w:hAnsi="Times New Roman" w:cs="Times New Roman"/>
                <w:sz w:val="24"/>
                <w:szCs w:val="24"/>
              </w:rPr>
              <w:t>тыс. рублей;</w:t>
            </w:r>
          </w:p>
          <w:p w:rsidR="00275F47" w:rsidRPr="001C311E" w:rsidRDefault="00275F47" w:rsidP="00275F47">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w:t>
            </w:r>
            <w:r w:rsidR="00B303CA" w:rsidRPr="001C311E">
              <w:rPr>
                <w:rFonts w:ascii="Times New Roman" w:eastAsia="Calibri" w:hAnsi="Times New Roman" w:cs="Times New Roman"/>
                <w:sz w:val="24"/>
                <w:szCs w:val="24"/>
              </w:rPr>
              <w:t>5</w:t>
            </w:r>
            <w:r w:rsidRPr="001C311E">
              <w:rPr>
                <w:rFonts w:ascii="Times New Roman" w:eastAsia="Calibri" w:hAnsi="Times New Roman" w:cs="Times New Roman"/>
                <w:sz w:val="24"/>
                <w:szCs w:val="24"/>
              </w:rPr>
              <w:t xml:space="preserve"> год</w:t>
            </w:r>
            <w:r w:rsidR="00FC49A9" w:rsidRPr="001C311E">
              <w:rPr>
                <w:rFonts w:ascii="Times New Roman" w:eastAsia="Times New Roman" w:hAnsi="Times New Roman" w:cs="Times New Roman"/>
                <w:sz w:val="24"/>
                <w:szCs w:val="24"/>
              </w:rPr>
              <w:t>–</w:t>
            </w:r>
            <w:r w:rsidR="008F6278" w:rsidRPr="001C311E">
              <w:rPr>
                <w:rFonts w:ascii="Times New Roman" w:eastAsia="Times New Roman" w:hAnsi="Times New Roman" w:cs="Times New Roman"/>
                <w:sz w:val="24"/>
                <w:szCs w:val="24"/>
              </w:rPr>
              <w:t xml:space="preserve">   </w:t>
            </w:r>
            <w:r w:rsidR="008F6278" w:rsidRPr="001C311E">
              <w:rPr>
                <w:rFonts w:ascii="Times New Roman" w:eastAsia="Calibri" w:hAnsi="Times New Roman" w:cs="Times New Roman"/>
                <w:sz w:val="24"/>
                <w:szCs w:val="24"/>
              </w:rPr>
              <w:t>1214,0</w:t>
            </w:r>
            <w:r w:rsidR="00B303CA" w:rsidRPr="001C311E">
              <w:rPr>
                <w:rFonts w:ascii="Times New Roman" w:eastAsia="Calibri" w:hAnsi="Times New Roman" w:cs="Times New Roman"/>
                <w:sz w:val="24"/>
                <w:szCs w:val="24"/>
              </w:rPr>
              <w:t xml:space="preserve"> тыс. рублей;</w:t>
            </w:r>
          </w:p>
          <w:p w:rsidR="00B303CA" w:rsidRPr="001C311E" w:rsidRDefault="00B303CA" w:rsidP="008F6278">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2026 год</w:t>
            </w:r>
            <w:r w:rsidR="00FC49A9" w:rsidRPr="001C311E">
              <w:rPr>
                <w:rFonts w:ascii="Times New Roman" w:eastAsia="Times New Roman" w:hAnsi="Times New Roman" w:cs="Times New Roman"/>
                <w:sz w:val="24"/>
                <w:szCs w:val="24"/>
              </w:rPr>
              <w:t>–</w:t>
            </w:r>
            <w:r w:rsidR="008F6278" w:rsidRPr="001C311E">
              <w:rPr>
                <w:rFonts w:ascii="Times New Roman" w:eastAsia="Times New Roman" w:hAnsi="Times New Roman" w:cs="Times New Roman"/>
                <w:sz w:val="24"/>
                <w:szCs w:val="24"/>
              </w:rPr>
              <w:t xml:space="preserve">   1262,0</w:t>
            </w:r>
            <w:r w:rsidRPr="001C311E">
              <w:rPr>
                <w:rFonts w:ascii="Times New Roman" w:eastAsia="Times New Roman" w:hAnsi="Times New Roman" w:cs="Times New Roman"/>
                <w:sz w:val="24"/>
                <w:szCs w:val="24"/>
              </w:rPr>
              <w:t xml:space="preserve"> тыс. рублей.</w:t>
            </w:r>
          </w:p>
        </w:tc>
      </w:tr>
      <w:tr w:rsidR="00601833" w:rsidRPr="001C311E"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повышение эффективности деятельности органов местного самоуправления;</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повышение  доверия населения к власти.</w:t>
            </w:r>
          </w:p>
        </w:tc>
      </w:tr>
    </w:tbl>
    <w:p w:rsidR="00601833" w:rsidRPr="001C311E" w:rsidRDefault="00601833" w:rsidP="00601833">
      <w:pPr>
        <w:suppressAutoHyphens/>
        <w:spacing w:after="0" w:line="240" w:lineRule="auto"/>
        <w:jc w:val="center"/>
        <w:rPr>
          <w:rFonts w:ascii="Times New Roman" w:eastAsia="SimSun" w:hAnsi="Times New Roman" w:cs="Calibri"/>
          <w:b/>
          <w:kern w:val="2"/>
          <w:sz w:val="28"/>
          <w:szCs w:val="28"/>
        </w:rPr>
      </w:pPr>
    </w:p>
    <w:p w:rsidR="00275F47" w:rsidRPr="001C311E" w:rsidRDefault="00275F47" w:rsidP="00601833">
      <w:pPr>
        <w:suppressAutoHyphens/>
        <w:spacing w:after="0" w:line="240" w:lineRule="auto"/>
        <w:jc w:val="center"/>
        <w:rPr>
          <w:rFonts w:ascii="Times New Roman" w:eastAsia="SimSun" w:hAnsi="Times New Roman" w:cs="Calibri"/>
          <w:b/>
          <w:kern w:val="2"/>
          <w:sz w:val="28"/>
          <w:szCs w:val="28"/>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275F47" w:rsidRPr="001C311E" w:rsidRDefault="00275F47"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1C311E" w:rsidRDefault="00601833" w:rsidP="00601833">
      <w:pPr>
        <w:widowControl w:val="0"/>
        <w:autoSpaceDE w:val="0"/>
        <w:autoSpaceDN w:val="0"/>
        <w:adjustRightInd w:val="0"/>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614D5F" w:rsidRPr="001C311E">
        <w:rPr>
          <w:rFonts w:ascii="Times New Roman" w:eastAsia="Times New Roman" w:hAnsi="Times New Roman" w:cs="Times New Roman"/>
          <w:sz w:val="24"/>
          <w:szCs w:val="24"/>
        </w:rPr>
        <w:t>ривается реализовать в 2</w:t>
      </w:r>
      <w:r w:rsidR="00D05B2D" w:rsidRPr="001C311E">
        <w:rPr>
          <w:rFonts w:ascii="Times New Roman" w:eastAsia="Times New Roman" w:hAnsi="Times New Roman" w:cs="Times New Roman"/>
          <w:sz w:val="24"/>
          <w:szCs w:val="24"/>
        </w:rPr>
        <w:t>020</w:t>
      </w:r>
      <w:r w:rsidR="00C46B9E" w:rsidRPr="001C311E">
        <w:rPr>
          <w:rFonts w:ascii="Times New Roman" w:eastAsia="Times New Roman" w:hAnsi="Times New Roman" w:cs="Times New Roman"/>
          <w:sz w:val="24"/>
          <w:szCs w:val="24"/>
        </w:rPr>
        <w:t>-</w:t>
      </w:r>
      <w:r w:rsidR="00614D5F" w:rsidRPr="001C311E">
        <w:rPr>
          <w:rFonts w:ascii="Times New Roman" w:eastAsia="Times New Roman" w:hAnsi="Times New Roman" w:cs="Times New Roman"/>
          <w:sz w:val="24"/>
          <w:szCs w:val="24"/>
        </w:rPr>
        <w:t>202</w:t>
      </w:r>
      <w:r w:rsidR="00D05B2D"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autoSpaceDE w:val="0"/>
        <w:autoSpaceDN w:val="0"/>
        <w:adjustRightInd w:val="0"/>
        <w:spacing w:after="0"/>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1C311E">
        <w:rPr>
          <w:rFonts w:ascii="Times New Roman" w:eastAsia="SimSun" w:hAnsi="Times New Roman" w:cs="Calibri"/>
          <w:kern w:val="2"/>
          <w:sz w:val="24"/>
          <w:szCs w:val="24"/>
        </w:rPr>
        <w:t>(таблица 8):</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lastRenderedPageBreak/>
        <w:t xml:space="preserve">В результате реализации данного мероприятия предполагается повысить эффективность деятельности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1C311E">
        <w:rPr>
          <w:rFonts w:ascii="Times New Roman" w:eastAsia="SimSun" w:hAnsi="Times New Roman" w:cs="Calibri"/>
          <w:kern w:val="2"/>
          <w:sz w:val="24"/>
          <w:szCs w:val="24"/>
        </w:rPr>
        <w:t xml:space="preserve">служащих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3. Обеспечение функций высших исполнительных органов власти </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275F47" w:rsidRPr="001C311E" w:rsidRDefault="00275F47" w:rsidP="00601833">
      <w:pPr>
        <w:widowControl w:val="0"/>
        <w:suppressAutoHyphens/>
        <w:spacing w:after="0" w:line="240" w:lineRule="auto"/>
        <w:jc w:val="center"/>
        <w:rPr>
          <w:rFonts w:ascii="Times New Roman" w:eastAsia="SimSun" w:hAnsi="Times New Roman" w:cs="Calibri"/>
          <w:b/>
          <w:kern w:val="2"/>
          <w:sz w:val="24"/>
          <w:szCs w:val="24"/>
        </w:rPr>
      </w:pPr>
    </w:p>
    <w:p w:rsidR="00275F47" w:rsidRPr="001C311E" w:rsidRDefault="00275F47"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8F6278" w:rsidRPr="001C311E" w:rsidRDefault="00601833" w:rsidP="008F6278">
      <w:pPr>
        <w:spacing w:after="0"/>
        <w:rPr>
          <w:rFonts w:ascii="Times New Roman" w:eastAsia="Times New Roman" w:hAnsi="Times New Roman" w:cs="Times New Roman"/>
          <w:sz w:val="24"/>
          <w:szCs w:val="24"/>
        </w:rPr>
      </w:pPr>
      <w:r w:rsidRPr="001C311E">
        <w:rPr>
          <w:rFonts w:ascii="Times New Roman" w:eastAsia="SimSun" w:hAnsi="Times New Roman" w:cs="Calibri"/>
          <w:kern w:val="2"/>
          <w:sz w:val="24"/>
          <w:szCs w:val="24"/>
        </w:rPr>
        <w:t xml:space="preserve">     Общий </w:t>
      </w:r>
      <w:r w:rsidRPr="001C311E">
        <w:rPr>
          <w:rFonts w:ascii="Times New Roman" w:eastAsia="Times New Roman" w:hAnsi="Times New Roman" w:cs="Times New Roman"/>
          <w:sz w:val="24"/>
          <w:szCs w:val="24"/>
        </w:rPr>
        <w:t>объем ассигнований местного бюджета подпр</w:t>
      </w:r>
      <w:r w:rsidR="006135DF" w:rsidRPr="001C311E">
        <w:rPr>
          <w:rFonts w:ascii="Times New Roman" w:eastAsia="Times New Roman" w:hAnsi="Times New Roman" w:cs="Times New Roman"/>
          <w:sz w:val="24"/>
          <w:szCs w:val="24"/>
        </w:rPr>
        <w:t xml:space="preserve">ограммы составляет в </w:t>
      </w:r>
      <w:r w:rsidR="00614D5F" w:rsidRPr="001C311E">
        <w:rPr>
          <w:rFonts w:ascii="Times New Roman" w:eastAsia="Times New Roman" w:hAnsi="Times New Roman" w:cs="Times New Roman"/>
          <w:sz w:val="24"/>
          <w:szCs w:val="24"/>
        </w:rPr>
        <w:t>20</w:t>
      </w:r>
      <w:r w:rsidR="00275F47" w:rsidRPr="001C311E">
        <w:rPr>
          <w:rFonts w:ascii="Times New Roman" w:eastAsia="Times New Roman" w:hAnsi="Times New Roman" w:cs="Times New Roman"/>
          <w:sz w:val="24"/>
          <w:szCs w:val="24"/>
        </w:rPr>
        <w:t>2</w:t>
      </w:r>
      <w:r w:rsidR="008E0EDA" w:rsidRPr="001C311E">
        <w:rPr>
          <w:rFonts w:ascii="Times New Roman" w:eastAsia="Times New Roman" w:hAnsi="Times New Roman" w:cs="Times New Roman"/>
          <w:sz w:val="24"/>
          <w:szCs w:val="24"/>
        </w:rPr>
        <w:t>0</w:t>
      </w:r>
      <w:r w:rsidR="00614D5F" w:rsidRPr="001C311E">
        <w:rPr>
          <w:rFonts w:ascii="Times New Roman" w:eastAsia="Times New Roman" w:hAnsi="Times New Roman" w:cs="Times New Roman"/>
          <w:sz w:val="24"/>
          <w:szCs w:val="24"/>
        </w:rPr>
        <w:t xml:space="preserve"> – 202</w:t>
      </w:r>
      <w:r w:rsidR="00275F47" w:rsidRPr="001C311E">
        <w:rPr>
          <w:rFonts w:ascii="Times New Roman" w:eastAsia="Times New Roman" w:hAnsi="Times New Roman" w:cs="Times New Roman"/>
          <w:sz w:val="24"/>
          <w:szCs w:val="24"/>
        </w:rPr>
        <w:t>6</w:t>
      </w:r>
      <w:r w:rsidR="00FC49A9" w:rsidRPr="001C311E">
        <w:rPr>
          <w:rFonts w:ascii="Times New Roman" w:eastAsia="Times New Roman" w:hAnsi="Times New Roman" w:cs="Times New Roman"/>
          <w:sz w:val="24"/>
          <w:szCs w:val="24"/>
        </w:rPr>
        <w:t xml:space="preserve"> </w:t>
      </w:r>
      <w:r w:rsidRPr="001C311E">
        <w:rPr>
          <w:rFonts w:ascii="Times New Roman" w:eastAsia="Times New Roman" w:hAnsi="Times New Roman" w:cs="Times New Roman"/>
          <w:sz w:val="24"/>
          <w:szCs w:val="24"/>
        </w:rPr>
        <w:t xml:space="preserve">годах – </w:t>
      </w:r>
      <w:r w:rsidR="008F6278" w:rsidRPr="001C311E">
        <w:rPr>
          <w:rFonts w:ascii="Times New Roman" w:eastAsia="Times New Roman" w:hAnsi="Times New Roman" w:cs="Times New Roman"/>
          <w:sz w:val="24"/>
          <w:szCs w:val="24"/>
        </w:rPr>
        <w:t>7194,0 тыс. рублей, в том числе по годам:</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 xml:space="preserve">2020 год </w:t>
      </w:r>
      <w:r w:rsidRPr="001C311E">
        <w:rPr>
          <w:rFonts w:ascii="Times New Roman" w:eastAsia="Times New Roman" w:hAnsi="Times New Roman" w:cs="Times New Roman"/>
          <w:sz w:val="24"/>
          <w:szCs w:val="24"/>
        </w:rPr>
        <w:t>–</w:t>
      </w:r>
      <w:r w:rsidRPr="001C311E">
        <w:rPr>
          <w:rFonts w:ascii="Times New Roman" w:eastAsia="Calibri" w:hAnsi="Times New Roman" w:cs="Times New Roman"/>
          <w:sz w:val="24"/>
          <w:szCs w:val="24"/>
        </w:rPr>
        <w:t xml:space="preserve">  922,0   тыс. рублей;</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2021 год –  825,3   тыс. рублей;</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2022 год</w:t>
      </w:r>
      <w:r w:rsidRPr="001C311E">
        <w:rPr>
          <w:rFonts w:ascii="Times New Roman" w:eastAsia="Times New Roman" w:hAnsi="Times New Roman" w:cs="Times New Roman"/>
          <w:sz w:val="24"/>
          <w:szCs w:val="24"/>
        </w:rPr>
        <w:t xml:space="preserve">–   </w:t>
      </w:r>
      <w:r w:rsidRPr="001C311E">
        <w:rPr>
          <w:rFonts w:ascii="Times New Roman" w:eastAsia="Calibri" w:hAnsi="Times New Roman" w:cs="Times New Roman"/>
          <w:sz w:val="24"/>
          <w:szCs w:val="24"/>
        </w:rPr>
        <w:t>965,8   тыс. рублей;</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2023 год</w:t>
      </w:r>
      <w:r w:rsidRPr="001C311E">
        <w:rPr>
          <w:rFonts w:ascii="Times New Roman" w:eastAsia="Times New Roman" w:hAnsi="Times New Roman" w:cs="Times New Roman"/>
          <w:sz w:val="24"/>
          <w:szCs w:val="24"/>
        </w:rPr>
        <w:t xml:space="preserve">–   </w:t>
      </w:r>
      <w:r w:rsidRPr="001C311E">
        <w:rPr>
          <w:rFonts w:ascii="Times New Roman" w:eastAsia="Calibri" w:hAnsi="Times New Roman" w:cs="Times New Roman"/>
          <w:sz w:val="24"/>
          <w:szCs w:val="24"/>
        </w:rPr>
        <w:t>1070,1 тыс. рублей;</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2024 год</w:t>
      </w:r>
      <w:r w:rsidRPr="001C311E">
        <w:rPr>
          <w:rFonts w:ascii="Times New Roman" w:eastAsia="Times New Roman" w:hAnsi="Times New Roman" w:cs="Times New Roman"/>
          <w:sz w:val="24"/>
          <w:szCs w:val="24"/>
        </w:rPr>
        <w:t xml:space="preserve">–   </w:t>
      </w:r>
      <w:r w:rsidRPr="001C311E">
        <w:rPr>
          <w:rFonts w:ascii="Times New Roman" w:eastAsia="Calibri" w:hAnsi="Times New Roman" w:cs="Times New Roman"/>
          <w:sz w:val="24"/>
          <w:szCs w:val="24"/>
        </w:rPr>
        <w:t>934,8   тыс. рублей;</w:t>
      </w:r>
    </w:p>
    <w:p w:rsidR="008F6278" w:rsidRPr="001C311E" w:rsidRDefault="008F6278" w:rsidP="008F6278">
      <w:pPr>
        <w:spacing w:after="0"/>
        <w:rPr>
          <w:rFonts w:ascii="Times New Roman" w:eastAsia="Calibri" w:hAnsi="Times New Roman" w:cs="Times New Roman"/>
          <w:sz w:val="24"/>
          <w:szCs w:val="24"/>
        </w:rPr>
      </w:pPr>
      <w:r w:rsidRPr="001C311E">
        <w:rPr>
          <w:rFonts w:ascii="Times New Roman" w:eastAsia="Calibri" w:hAnsi="Times New Roman" w:cs="Times New Roman"/>
          <w:sz w:val="24"/>
          <w:szCs w:val="24"/>
        </w:rPr>
        <w:t>2025 год</w:t>
      </w:r>
      <w:r w:rsidRPr="001C311E">
        <w:rPr>
          <w:rFonts w:ascii="Times New Roman" w:eastAsia="Times New Roman" w:hAnsi="Times New Roman" w:cs="Times New Roman"/>
          <w:sz w:val="24"/>
          <w:szCs w:val="24"/>
        </w:rPr>
        <w:t xml:space="preserve">–   </w:t>
      </w:r>
      <w:r w:rsidRPr="001C311E">
        <w:rPr>
          <w:rFonts w:ascii="Times New Roman" w:eastAsia="Calibri" w:hAnsi="Times New Roman" w:cs="Times New Roman"/>
          <w:sz w:val="24"/>
          <w:szCs w:val="24"/>
        </w:rPr>
        <w:t>1214,0 тыс. рублей;</w:t>
      </w:r>
    </w:p>
    <w:p w:rsidR="008F6278" w:rsidRPr="001C311E" w:rsidRDefault="008F6278" w:rsidP="008F6278">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2026 год–   1262,0 тыс. рублей.</w:t>
      </w:r>
    </w:p>
    <w:p w:rsidR="008E0EDA" w:rsidRPr="001C311E" w:rsidRDefault="008E0EDA" w:rsidP="008F6278">
      <w:pPr>
        <w:spacing w:after="0"/>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Обоснования необходимого объёма</w:t>
      </w:r>
      <w:r w:rsidR="00C11AA6" w:rsidRPr="001C311E">
        <w:rPr>
          <w:rFonts w:ascii="Times New Roman" w:eastAsia="Times New Roman" w:hAnsi="Times New Roman" w:cs="Times New Roman"/>
          <w:color w:val="1D1B11"/>
          <w:sz w:val="24"/>
          <w:szCs w:val="24"/>
          <w:lang w:eastAsia="ru-RU"/>
        </w:rPr>
        <w:t xml:space="preserve"> </w:t>
      </w:r>
      <w:proofErr w:type="gramStart"/>
      <w:r w:rsidRPr="001C311E">
        <w:rPr>
          <w:rFonts w:ascii="Times New Roman" w:eastAsia="Times New Roman" w:hAnsi="Times New Roman" w:cs="Times New Roman"/>
          <w:color w:val="1D1B11"/>
          <w:sz w:val="24"/>
          <w:szCs w:val="24"/>
          <w:lang w:eastAsia="ru-RU"/>
        </w:rPr>
        <w:t xml:space="preserve">финансирования:   </w:t>
      </w:r>
      <w:proofErr w:type="gramEnd"/>
      <w:r w:rsidRPr="001C311E">
        <w:rPr>
          <w:rFonts w:ascii="Times New Roman" w:eastAsia="Times New Roman" w:hAnsi="Times New Roman" w:cs="Times New Roman"/>
          <w:color w:val="1D1B11"/>
          <w:sz w:val="24"/>
          <w:szCs w:val="24"/>
          <w:lang w:eastAsia="ru-RU"/>
        </w:rPr>
        <w:t xml:space="preserve">                                                 свод сметных расчётов.</w:t>
      </w:r>
    </w:p>
    <w:p w:rsidR="00601833" w:rsidRPr="001C311E"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8E0EDA" w:rsidRPr="001C311E" w:rsidRDefault="008E0EDA"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№2</w:t>
      </w:r>
    </w:p>
    <w:p w:rsidR="00601833" w:rsidRPr="001C311E" w:rsidRDefault="00601833" w:rsidP="00601833">
      <w:pPr>
        <w:spacing w:after="0" w:line="240" w:lineRule="auto"/>
        <w:rPr>
          <w:rFonts w:ascii="Times New Roman" w:eastAsia="SimSun" w:hAnsi="Times New Roman" w:cs="Calibri"/>
          <w:kern w:val="2"/>
          <w:sz w:val="24"/>
          <w:szCs w:val="24"/>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1964"/>
        <w:gridCol w:w="793"/>
        <w:gridCol w:w="709"/>
        <w:gridCol w:w="709"/>
        <w:gridCol w:w="709"/>
        <w:gridCol w:w="708"/>
        <w:gridCol w:w="851"/>
        <w:gridCol w:w="850"/>
        <w:gridCol w:w="1010"/>
      </w:tblGrid>
      <w:tr w:rsidR="008E0EDA" w:rsidRPr="001C311E" w:rsidTr="004229CA">
        <w:tc>
          <w:tcPr>
            <w:tcW w:w="2205" w:type="dxa"/>
            <w:vMerge w:val="restart"/>
          </w:tcPr>
          <w:p w:rsidR="008E0EDA" w:rsidRPr="001C311E" w:rsidRDefault="008E0EDA"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Наименование подпрограммы</w:t>
            </w:r>
          </w:p>
        </w:tc>
        <w:tc>
          <w:tcPr>
            <w:tcW w:w="1964" w:type="dxa"/>
            <w:vMerge w:val="restart"/>
          </w:tcPr>
          <w:p w:rsidR="008E0EDA" w:rsidRPr="001C311E" w:rsidRDefault="008E0EDA"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Источник ресурсного обеспечения</w:t>
            </w:r>
          </w:p>
        </w:tc>
        <w:tc>
          <w:tcPr>
            <w:tcW w:w="6339" w:type="dxa"/>
            <w:gridSpan w:val="8"/>
          </w:tcPr>
          <w:p w:rsidR="008E0EDA" w:rsidRPr="001C311E" w:rsidRDefault="008E0EDA" w:rsidP="008E0EDA">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Оценка расходов по годам реализации подпрограммы, тыс. руб.</w:t>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p>
        </w:tc>
      </w:tr>
      <w:tr w:rsidR="008E0EDA" w:rsidRPr="001C311E" w:rsidTr="004229CA">
        <w:tc>
          <w:tcPr>
            <w:tcW w:w="2205" w:type="dxa"/>
            <w:vMerge/>
          </w:tcPr>
          <w:p w:rsidR="008E0EDA" w:rsidRPr="001C311E"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vMerge/>
          </w:tcPr>
          <w:p w:rsidR="008E0EDA" w:rsidRPr="001C311E" w:rsidRDefault="008E0EDA" w:rsidP="008E0EDA">
            <w:pPr>
              <w:suppressAutoHyphens/>
              <w:spacing w:after="0" w:line="240" w:lineRule="auto"/>
              <w:jc w:val="both"/>
              <w:rPr>
                <w:rFonts w:ascii="Times New Roman" w:eastAsia="Times New Roman" w:hAnsi="Times New Roman" w:cs="Times New Roman"/>
                <w:color w:val="1D1B11"/>
                <w:lang w:eastAsia="ru-RU"/>
              </w:rPr>
            </w:pPr>
          </w:p>
        </w:tc>
        <w:tc>
          <w:tcPr>
            <w:tcW w:w="793"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2020</w:t>
            </w:r>
          </w:p>
        </w:tc>
        <w:tc>
          <w:tcPr>
            <w:tcW w:w="709"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2021</w:t>
            </w:r>
          </w:p>
        </w:tc>
        <w:tc>
          <w:tcPr>
            <w:tcW w:w="709"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2022</w:t>
            </w:r>
          </w:p>
        </w:tc>
        <w:tc>
          <w:tcPr>
            <w:tcW w:w="709"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2023</w:t>
            </w:r>
          </w:p>
        </w:tc>
        <w:tc>
          <w:tcPr>
            <w:tcW w:w="708"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2024</w:t>
            </w:r>
          </w:p>
        </w:tc>
        <w:tc>
          <w:tcPr>
            <w:tcW w:w="851"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2025</w:t>
            </w:r>
          </w:p>
        </w:tc>
        <w:tc>
          <w:tcPr>
            <w:tcW w:w="850" w:type="dxa"/>
          </w:tcPr>
          <w:p w:rsidR="008E0EDA" w:rsidRPr="001C311E" w:rsidRDefault="008E0EDA" w:rsidP="0046601C">
            <w:pPr>
              <w:autoSpaceDE w:val="0"/>
              <w:autoSpaceDN w:val="0"/>
              <w:adjustRightInd w:val="0"/>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2026</w:t>
            </w:r>
          </w:p>
        </w:tc>
        <w:tc>
          <w:tcPr>
            <w:tcW w:w="1010" w:type="dxa"/>
          </w:tcPr>
          <w:p w:rsidR="008E0EDA" w:rsidRPr="001C311E" w:rsidRDefault="008E0EDA"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w:t>
            </w:r>
          </w:p>
        </w:tc>
      </w:tr>
      <w:tr w:rsidR="008F6278" w:rsidRPr="001C311E" w:rsidTr="004229CA">
        <w:tc>
          <w:tcPr>
            <w:tcW w:w="2205" w:type="dxa"/>
            <w:vMerge w:val="restart"/>
          </w:tcPr>
          <w:p w:rsidR="008F6278" w:rsidRPr="001C311E" w:rsidRDefault="008F6278" w:rsidP="008E0EDA">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Функционирование высшего должностного лица местной администрации</w:t>
            </w:r>
          </w:p>
        </w:tc>
        <w:tc>
          <w:tcPr>
            <w:tcW w:w="1964" w:type="dxa"/>
          </w:tcPr>
          <w:p w:rsidR="008F6278" w:rsidRPr="001C311E" w:rsidRDefault="008F6278" w:rsidP="00E24787">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 в том числе:</w:t>
            </w:r>
          </w:p>
        </w:tc>
        <w:tc>
          <w:tcPr>
            <w:tcW w:w="793"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922</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825,3</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965,8</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1070,1</w:t>
            </w:r>
          </w:p>
        </w:tc>
        <w:tc>
          <w:tcPr>
            <w:tcW w:w="708"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934,8</w:t>
            </w:r>
          </w:p>
        </w:tc>
        <w:tc>
          <w:tcPr>
            <w:tcW w:w="851"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1214,0</w:t>
            </w:r>
          </w:p>
        </w:tc>
        <w:tc>
          <w:tcPr>
            <w:tcW w:w="850"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1262</w:t>
            </w:r>
          </w:p>
        </w:tc>
        <w:tc>
          <w:tcPr>
            <w:tcW w:w="101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7194</w:t>
            </w:r>
          </w:p>
        </w:tc>
      </w:tr>
      <w:tr w:rsidR="008F6278" w:rsidRPr="001C311E" w:rsidTr="004229CA">
        <w:tc>
          <w:tcPr>
            <w:tcW w:w="2205" w:type="dxa"/>
            <w:vMerge/>
          </w:tcPr>
          <w:p w:rsidR="008F6278" w:rsidRPr="001C311E" w:rsidRDefault="008F6278"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8F6278" w:rsidRPr="001C311E" w:rsidRDefault="008F6278" w:rsidP="00E24787">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Федеральный бюджет</w:t>
            </w:r>
          </w:p>
        </w:tc>
        <w:tc>
          <w:tcPr>
            <w:tcW w:w="793"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8"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101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F6278" w:rsidRPr="001C311E" w:rsidTr="004229CA">
        <w:tc>
          <w:tcPr>
            <w:tcW w:w="2205" w:type="dxa"/>
            <w:vMerge/>
          </w:tcPr>
          <w:p w:rsidR="008F6278" w:rsidRPr="001C311E" w:rsidRDefault="008F6278" w:rsidP="008E0EDA">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8F6278" w:rsidRPr="001C311E" w:rsidRDefault="008F6278" w:rsidP="00E24787">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Областной бюджет</w:t>
            </w:r>
          </w:p>
        </w:tc>
        <w:tc>
          <w:tcPr>
            <w:tcW w:w="793"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8"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101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F6278" w:rsidRPr="001C311E" w:rsidTr="004229CA">
        <w:trPr>
          <w:trHeight w:val="329"/>
        </w:trPr>
        <w:tc>
          <w:tcPr>
            <w:tcW w:w="2205" w:type="dxa"/>
            <w:vMerge/>
          </w:tcPr>
          <w:p w:rsidR="008F6278" w:rsidRPr="001C311E" w:rsidRDefault="008F6278" w:rsidP="00D05B2D">
            <w:pPr>
              <w:suppressAutoHyphens/>
              <w:spacing w:after="0" w:line="240" w:lineRule="auto"/>
              <w:jc w:val="both"/>
              <w:rPr>
                <w:rFonts w:ascii="Times New Roman" w:eastAsia="Times New Roman" w:hAnsi="Times New Roman" w:cs="Times New Roman"/>
                <w:color w:val="1D1B11"/>
                <w:lang w:eastAsia="ru-RU"/>
              </w:rPr>
            </w:pPr>
          </w:p>
        </w:tc>
        <w:tc>
          <w:tcPr>
            <w:tcW w:w="1964" w:type="dxa"/>
          </w:tcPr>
          <w:p w:rsidR="008F6278" w:rsidRPr="001C311E" w:rsidRDefault="008F6278" w:rsidP="00E24787">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Местный бюджет</w:t>
            </w:r>
          </w:p>
        </w:tc>
        <w:tc>
          <w:tcPr>
            <w:tcW w:w="793"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922</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825,3</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965,8</w:t>
            </w:r>
          </w:p>
        </w:tc>
        <w:tc>
          <w:tcPr>
            <w:tcW w:w="709"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1070,1</w:t>
            </w:r>
          </w:p>
        </w:tc>
        <w:tc>
          <w:tcPr>
            <w:tcW w:w="708"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934,8</w:t>
            </w:r>
          </w:p>
        </w:tc>
        <w:tc>
          <w:tcPr>
            <w:tcW w:w="851"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1214,0</w:t>
            </w:r>
          </w:p>
        </w:tc>
        <w:tc>
          <w:tcPr>
            <w:tcW w:w="850" w:type="dxa"/>
          </w:tcPr>
          <w:p w:rsidR="008F6278" w:rsidRPr="001C311E" w:rsidRDefault="008F6278" w:rsidP="002B4658">
            <w:pPr>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1262</w:t>
            </w:r>
          </w:p>
        </w:tc>
        <w:tc>
          <w:tcPr>
            <w:tcW w:w="1010"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7194</w:t>
            </w:r>
          </w:p>
        </w:tc>
      </w:tr>
    </w:tbl>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совершенствование правовых и организационных основ местного самоуправления;</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обеспечение дополнительного профессионального муниципальных служащих;</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оптимизация штатной численности муниципальных служащих.</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Этапы и сроки реализации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w:t>
            </w:r>
            <w:r w:rsidR="006135DF" w:rsidRPr="001C311E">
              <w:rPr>
                <w:rFonts w:ascii="Times New Roman" w:eastAsia="Times New Roman" w:hAnsi="Times New Roman" w:cs="Times New Roman"/>
                <w:sz w:val="24"/>
                <w:szCs w:val="24"/>
              </w:rPr>
              <w:t xml:space="preserve">ма </w:t>
            </w:r>
            <w:r w:rsidR="00DB0715" w:rsidRPr="001C311E">
              <w:rPr>
                <w:rFonts w:ascii="Times New Roman" w:eastAsia="Times New Roman" w:hAnsi="Times New Roman" w:cs="Times New Roman"/>
                <w:sz w:val="24"/>
                <w:szCs w:val="24"/>
              </w:rPr>
              <w:t>будет реализована в 20</w:t>
            </w:r>
            <w:r w:rsidR="00D05B2D"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DB0715" w:rsidRPr="001C311E">
              <w:rPr>
                <w:rFonts w:ascii="Times New Roman" w:eastAsia="Times New Roman" w:hAnsi="Times New Roman" w:cs="Times New Roman"/>
                <w:sz w:val="24"/>
                <w:szCs w:val="24"/>
              </w:rPr>
              <w:t>202</w:t>
            </w:r>
            <w:r w:rsidR="00D05B2D"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годы </w:t>
            </w:r>
          </w:p>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Объемы бюджетных ассигнований</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Объем ассигнований местног</w:t>
            </w:r>
            <w:r w:rsidR="00DB0715" w:rsidRPr="001C311E">
              <w:rPr>
                <w:rFonts w:ascii="Times New Roman" w:eastAsia="Times New Roman" w:hAnsi="Times New Roman" w:cs="Times New Roman"/>
                <w:sz w:val="24"/>
                <w:szCs w:val="24"/>
                <w:lang w:eastAsia="ru-RU"/>
              </w:rPr>
              <w:t>о бюджета подпрограммы 20</w:t>
            </w:r>
            <w:r w:rsidR="00275F47" w:rsidRPr="001C311E">
              <w:rPr>
                <w:rFonts w:ascii="Times New Roman" w:eastAsia="Times New Roman" w:hAnsi="Times New Roman" w:cs="Times New Roman"/>
                <w:sz w:val="24"/>
                <w:szCs w:val="24"/>
                <w:lang w:eastAsia="ru-RU"/>
              </w:rPr>
              <w:t>2</w:t>
            </w:r>
            <w:r w:rsidR="008E0EDA"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00DB0715" w:rsidRPr="001C311E">
              <w:rPr>
                <w:rFonts w:ascii="Times New Roman" w:eastAsia="Times New Roman" w:hAnsi="Times New Roman" w:cs="Times New Roman"/>
                <w:sz w:val="24"/>
                <w:szCs w:val="24"/>
                <w:lang w:eastAsia="ru-RU"/>
              </w:rPr>
              <w:t>202</w:t>
            </w:r>
            <w:r w:rsidR="00275F47" w:rsidRPr="001C311E">
              <w:rPr>
                <w:rFonts w:ascii="Times New Roman" w:eastAsia="Times New Roman" w:hAnsi="Times New Roman" w:cs="Times New Roman"/>
                <w:sz w:val="24"/>
                <w:szCs w:val="24"/>
                <w:lang w:eastAsia="ru-RU"/>
              </w:rPr>
              <w:t>6</w:t>
            </w:r>
            <w:r w:rsidR="00E24787"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годы</w:t>
            </w:r>
            <w:r w:rsidR="00C46B9E"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5346,1</w:t>
            </w:r>
            <w:r w:rsidR="00E24787"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 xml:space="preserve">тыс. рублей, в том числе: </w:t>
            </w:r>
          </w:p>
          <w:p w:rsidR="008E0EDA" w:rsidRPr="001C311E" w:rsidRDefault="00C11AA6"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w:t>
            </w:r>
            <w:r w:rsidR="008E0EDA" w:rsidRPr="001C311E">
              <w:rPr>
                <w:rFonts w:ascii="Times New Roman" w:eastAsia="Times New Roman" w:hAnsi="Times New Roman" w:cs="Times New Roman"/>
                <w:sz w:val="24"/>
                <w:szCs w:val="24"/>
                <w:lang w:eastAsia="ru-RU"/>
              </w:rPr>
              <w:t>год</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D05B2D" w:rsidRPr="001C311E">
              <w:rPr>
                <w:rFonts w:ascii="Times New Roman" w:eastAsia="Times New Roman" w:hAnsi="Times New Roman" w:cs="Times New Roman"/>
                <w:sz w:val="24"/>
                <w:szCs w:val="24"/>
                <w:lang w:eastAsia="ru-RU"/>
              </w:rPr>
              <w:t>658,8</w:t>
            </w:r>
            <w:r w:rsidRPr="001C311E">
              <w:rPr>
                <w:rFonts w:ascii="Times New Roman" w:eastAsia="Times New Roman" w:hAnsi="Times New Roman" w:cs="Times New Roman"/>
                <w:sz w:val="24"/>
                <w:szCs w:val="24"/>
                <w:lang w:eastAsia="ru-RU"/>
              </w:rPr>
              <w:t xml:space="preserve"> </w:t>
            </w:r>
            <w:r w:rsidR="008E0EDA" w:rsidRPr="001C311E">
              <w:rPr>
                <w:rFonts w:ascii="Times New Roman" w:eastAsia="Times New Roman" w:hAnsi="Times New Roman" w:cs="Times New Roman"/>
                <w:sz w:val="24"/>
                <w:szCs w:val="24"/>
                <w:lang w:eastAsia="ru-RU"/>
              </w:rPr>
              <w:t>тыс. рублей;</w:t>
            </w:r>
          </w:p>
          <w:p w:rsidR="006135DF" w:rsidRPr="001C311E" w:rsidRDefault="0012628D"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w:t>
            </w:r>
            <w:r w:rsidR="008E0EDA" w:rsidRPr="001C311E">
              <w:rPr>
                <w:rFonts w:ascii="Times New Roman" w:eastAsia="Times New Roman" w:hAnsi="Times New Roman" w:cs="Times New Roman"/>
                <w:sz w:val="24"/>
                <w:szCs w:val="24"/>
                <w:lang w:eastAsia="ru-RU"/>
              </w:rPr>
              <w:t>1</w:t>
            </w:r>
            <w:r w:rsidRPr="001C311E">
              <w:rPr>
                <w:rFonts w:ascii="Times New Roman" w:eastAsia="Times New Roman" w:hAnsi="Times New Roman" w:cs="Times New Roman"/>
                <w:sz w:val="24"/>
                <w:szCs w:val="24"/>
                <w:lang w:eastAsia="ru-RU"/>
              </w:rPr>
              <w:t>год</w:t>
            </w:r>
            <w:r w:rsidR="008E0EDA"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E24787" w:rsidRPr="001C311E">
              <w:rPr>
                <w:rFonts w:ascii="Times New Roman" w:eastAsia="Times New Roman" w:hAnsi="Times New Roman" w:cs="Times New Roman"/>
                <w:sz w:val="24"/>
                <w:szCs w:val="24"/>
                <w:lang w:eastAsia="ru-RU"/>
              </w:rPr>
              <w:t>476,9</w:t>
            </w:r>
            <w:r w:rsidR="006135DF" w:rsidRPr="001C311E">
              <w:rPr>
                <w:rFonts w:ascii="Times New Roman" w:eastAsia="Times New Roman" w:hAnsi="Times New Roman" w:cs="Times New Roman"/>
                <w:sz w:val="24"/>
                <w:szCs w:val="24"/>
                <w:lang w:eastAsia="ru-RU"/>
              </w:rPr>
              <w:t xml:space="preserve"> тыс. рублей</w:t>
            </w:r>
            <w:r w:rsidR="00275F47" w:rsidRPr="001C311E">
              <w:rPr>
                <w:rFonts w:ascii="Times New Roman" w:eastAsia="Times New Roman" w:hAnsi="Times New Roman" w:cs="Times New Roman"/>
                <w:sz w:val="24"/>
                <w:szCs w:val="24"/>
                <w:lang w:eastAsia="ru-RU"/>
              </w:rPr>
              <w:t>;</w:t>
            </w:r>
          </w:p>
          <w:p w:rsidR="006135DF" w:rsidRPr="001C311E" w:rsidRDefault="00DB0715" w:rsidP="00275F4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2022 год </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C11AA6" w:rsidRPr="001C311E">
              <w:rPr>
                <w:rFonts w:ascii="Times New Roman" w:eastAsia="SimSun" w:hAnsi="Times New Roman" w:cs="Calibri"/>
                <w:kern w:val="2"/>
                <w:sz w:val="24"/>
                <w:szCs w:val="24"/>
              </w:rPr>
              <w:t>651,5</w:t>
            </w:r>
            <w:r w:rsidRPr="001C311E">
              <w:rPr>
                <w:rFonts w:ascii="Times New Roman" w:eastAsia="SimSun" w:hAnsi="Times New Roman" w:cs="Calibri"/>
                <w:kern w:val="2"/>
                <w:sz w:val="24"/>
                <w:szCs w:val="24"/>
              </w:rPr>
              <w:t xml:space="preserve"> тыс. рублей</w:t>
            </w:r>
            <w:r w:rsidR="00275F47" w:rsidRPr="001C311E">
              <w:rPr>
                <w:rFonts w:ascii="Times New Roman" w:eastAsia="SimSun" w:hAnsi="Times New Roman" w:cs="Calibri"/>
                <w:kern w:val="2"/>
                <w:sz w:val="24"/>
                <w:szCs w:val="24"/>
              </w:rPr>
              <w:t>;</w:t>
            </w:r>
          </w:p>
          <w:p w:rsidR="00275F47" w:rsidRPr="001C311E" w:rsidRDefault="00275F47" w:rsidP="00275F4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2023 год</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8F6278" w:rsidRPr="001C311E">
              <w:rPr>
                <w:rFonts w:ascii="Times New Roman" w:eastAsia="SimSun" w:hAnsi="Times New Roman" w:cs="Calibri"/>
                <w:kern w:val="2"/>
                <w:sz w:val="24"/>
                <w:szCs w:val="24"/>
              </w:rPr>
              <w:t>686,</w:t>
            </w:r>
            <w:proofErr w:type="gramStart"/>
            <w:r w:rsidR="008F6278" w:rsidRPr="001C311E">
              <w:rPr>
                <w:rFonts w:ascii="Times New Roman" w:eastAsia="SimSun" w:hAnsi="Times New Roman" w:cs="Calibri"/>
                <w:kern w:val="2"/>
                <w:sz w:val="24"/>
                <w:szCs w:val="24"/>
              </w:rPr>
              <w:t>4</w:t>
            </w:r>
            <w:r w:rsidR="008E0EDA" w:rsidRPr="001C311E">
              <w:rPr>
                <w:rFonts w:ascii="Times New Roman" w:eastAsia="SimSun" w:hAnsi="Times New Roman" w:cs="Calibri"/>
                <w:kern w:val="2"/>
                <w:sz w:val="24"/>
                <w:szCs w:val="24"/>
              </w:rPr>
              <w:t xml:space="preserve"> </w:t>
            </w:r>
            <w:r w:rsidR="008F6278" w:rsidRPr="001C311E">
              <w:rPr>
                <w:rFonts w:ascii="Times New Roman" w:eastAsia="SimSun" w:hAnsi="Times New Roman" w:cs="Calibri"/>
                <w:kern w:val="2"/>
                <w:sz w:val="24"/>
                <w:szCs w:val="24"/>
              </w:rPr>
              <w:t xml:space="preserve"> </w:t>
            </w:r>
            <w:r w:rsidR="008E0EDA" w:rsidRPr="001C311E">
              <w:rPr>
                <w:rFonts w:ascii="Times New Roman" w:eastAsia="SimSun" w:hAnsi="Times New Roman" w:cs="Calibri"/>
                <w:kern w:val="2"/>
                <w:sz w:val="24"/>
                <w:szCs w:val="24"/>
              </w:rPr>
              <w:t>тыс.</w:t>
            </w:r>
            <w:proofErr w:type="gramEnd"/>
            <w:r w:rsidR="008E0EDA" w:rsidRPr="001C311E">
              <w:rPr>
                <w:rFonts w:ascii="Times New Roman" w:eastAsia="SimSun" w:hAnsi="Times New Roman" w:cs="Calibri"/>
                <w:kern w:val="2"/>
                <w:sz w:val="24"/>
                <w:szCs w:val="24"/>
              </w:rPr>
              <w:t xml:space="preserve"> рублей;</w:t>
            </w:r>
          </w:p>
          <w:p w:rsidR="00275F47" w:rsidRPr="001C311E" w:rsidRDefault="00275F47" w:rsidP="00275F4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2024 год</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8F6278" w:rsidRPr="001C311E">
              <w:rPr>
                <w:rFonts w:ascii="Times New Roman" w:eastAsia="SimSun" w:hAnsi="Times New Roman" w:cs="Calibri"/>
                <w:kern w:val="2"/>
                <w:sz w:val="24"/>
                <w:szCs w:val="24"/>
              </w:rPr>
              <w:t>1094,5</w:t>
            </w:r>
            <w:r w:rsidR="008E0EDA" w:rsidRPr="001C311E">
              <w:rPr>
                <w:rFonts w:ascii="Times New Roman" w:eastAsia="SimSun" w:hAnsi="Times New Roman" w:cs="Calibri"/>
                <w:kern w:val="2"/>
                <w:sz w:val="24"/>
                <w:szCs w:val="24"/>
              </w:rPr>
              <w:t xml:space="preserve"> тыс. рублей;</w:t>
            </w:r>
          </w:p>
          <w:p w:rsidR="00275F47" w:rsidRPr="001C311E" w:rsidRDefault="00275F47" w:rsidP="00275F4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2025 год</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8F6278" w:rsidRPr="001C311E">
              <w:rPr>
                <w:rFonts w:ascii="Times New Roman" w:eastAsia="SimSun" w:hAnsi="Times New Roman" w:cs="Calibri"/>
                <w:kern w:val="2"/>
                <w:sz w:val="24"/>
                <w:szCs w:val="24"/>
              </w:rPr>
              <w:t>898,</w:t>
            </w:r>
            <w:proofErr w:type="gramStart"/>
            <w:r w:rsidR="008F6278" w:rsidRPr="001C311E">
              <w:rPr>
                <w:rFonts w:ascii="Times New Roman" w:eastAsia="SimSun" w:hAnsi="Times New Roman" w:cs="Calibri"/>
                <w:kern w:val="2"/>
                <w:sz w:val="24"/>
                <w:szCs w:val="24"/>
              </w:rPr>
              <w:t>0</w:t>
            </w:r>
            <w:r w:rsidR="008E0EDA" w:rsidRPr="001C311E">
              <w:rPr>
                <w:rFonts w:ascii="Times New Roman" w:eastAsia="SimSun" w:hAnsi="Times New Roman" w:cs="Calibri"/>
                <w:kern w:val="2"/>
                <w:sz w:val="24"/>
                <w:szCs w:val="24"/>
              </w:rPr>
              <w:t xml:space="preserve"> </w:t>
            </w:r>
            <w:r w:rsidR="008F6278" w:rsidRPr="001C311E">
              <w:rPr>
                <w:rFonts w:ascii="Times New Roman" w:eastAsia="SimSun" w:hAnsi="Times New Roman" w:cs="Calibri"/>
                <w:kern w:val="2"/>
                <w:sz w:val="24"/>
                <w:szCs w:val="24"/>
              </w:rPr>
              <w:t xml:space="preserve"> </w:t>
            </w:r>
            <w:r w:rsidR="008E0EDA" w:rsidRPr="001C311E">
              <w:rPr>
                <w:rFonts w:ascii="Times New Roman" w:eastAsia="SimSun" w:hAnsi="Times New Roman" w:cs="Calibri"/>
                <w:kern w:val="2"/>
                <w:sz w:val="24"/>
                <w:szCs w:val="24"/>
              </w:rPr>
              <w:t>тыс.</w:t>
            </w:r>
            <w:proofErr w:type="gramEnd"/>
            <w:r w:rsidR="008E0EDA" w:rsidRPr="001C311E">
              <w:rPr>
                <w:rFonts w:ascii="Times New Roman" w:eastAsia="SimSun" w:hAnsi="Times New Roman" w:cs="Calibri"/>
                <w:kern w:val="2"/>
                <w:sz w:val="24"/>
                <w:szCs w:val="24"/>
              </w:rPr>
              <w:t xml:space="preserve"> рублей;</w:t>
            </w:r>
          </w:p>
          <w:p w:rsidR="00275F47" w:rsidRPr="001C311E" w:rsidRDefault="00275F47" w:rsidP="008F6278">
            <w:pPr>
              <w:spacing w:after="0" w:line="240" w:lineRule="auto"/>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2026 год</w:t>
            </w:r>
            <w:r w:rsidR="00E24787" w:rsidRPr="001C311E">
              <w:rPr>
                <w:rFonts w:ascii="Times New Roman" w:eastAsia="Times New Roman" w:hAnsi="Times New Roman" w:cs="Times New Roman"/>
                <w:sz w:val="24"/>
                <w:szCs w:val="24"/>
                <w:lang w:eastAsia="ru-RU"/>
              </w:rPr>
              <w:t>–</w:t>
            </w:r>
            <w:r w:rsidR="008F6278" w:rsidRPr="001C311E">
              <w:rPr>
                <w:rFonts w:ascii="Times New Roman" w:eastAsia="Times New Roman" w:hAnsi="Times New Roman" w:cs="Times New Roman"/>
                <w:sz w:val="24"/>
                <w:szCs w:val="24"/>
                <w:lang w:eastAsia="ru-RU"/>
              </w:rPr>
              <w:t xml:space="preserve"> </w:t>
            </w:r>
            <w:r w:rsidR="008F6278" w:rsidRPr="001C311E">
              <w:rPr>
                <w:rFonts w:ascii="Times New Roman" w:eastAsia="SimSun" w:hAnsi="Times New Roman" w:cs="Calibri"/>
                <w:kern w:val="2"/>
                <w:sz w:val="24"/>
                <w:szCs w:val="24"/>
              </w:rPr>
              <w:t>880,0</w:t>
            </w:r>
            <w:r w:rsidR="008E0EDA" w:rsidRPr="001C311E">
              <w:rPr>
                <w:rFonts w:ascii="Times New Roman" w:eastAsia="SimSun" w:hAnsi="Times New Roman" w:cs="Calibri"/>
                <w:kern w:val="2"/>
                <w:sz w:val="24"/>
                <w:szCs w:val="24"/>
              </w:rPr>
              <w:t xml:space="preserve"> </w:t>
            </w:r>
            <w:r w:rsidR="008F6278" w:rsidRPr="001C311E">
              <w:rPr>
                <w:rFonts w:ascii="Times New Roman" w:eastAsia="SimSun" w:hAnsi="Times New Roman" w:cs="Calibri"/>
                <w:kern w:val="2"/>
                <w:sz w:val="24"/>
                <w:szCs w:val="24"/>
              </w:rPr>
              <w:t xml:space="preserve"> </w:t>
            </w:r>
            <w:r w:rsidR="008E0EDA" w:rsidRPr="001C311E">
              <w:rPr>
                <w:rFonts w:ascii="Times New Roman" w:eastAsia="SimSun" w:hAnsi="Times New Roman" w:cs="Calibri"/>
                <w:kern w:val="2"/>
                <w:sz w:val="24"/>
                <w:szCs w:val="24"/>
              </w:rPr>
              <w:t>тыс. рублей</w:t>
            </w:r>
            <w:r w:rsidR="00E24787" w:rsidRPr="001C311E">
              <w:rPr>
                <w:rFonts w:ascii="Times New Roman" w:eastAsia="SimSun" w:hAnsi="Times New Roman" w:cs="Calibri"/>
                <w:kern w:val="2"/>
                <w:sz w:val="24"/>
                <w:szCs w:val="24"/>
              </w:rPr>
              <w:t>.</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 реализации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sz w:val="28"/>
                <w:szCs w:val="28"/>
                <w:lang w:eastAsia="ru-RU"/>
              </w:rPr>
            </w:pPr>
            <w:r w:rsidRPr="001C311E">
              <w:rPr>
                <w:rFonts w:ascii="Times New Roman" w:eastAsia="Times New Roman" w:hAnsi="Times New Roman" w:cs="Times New Roman"/>
                <w:b/>
                <w:sz w:val="24"/>
                <w:szCs w:val="24"/>
                <w:lang w:eastAsia="ru-RU"/>
              </w:rPr>
              <w:lastRenderedPageBreak/>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lastRenderedPageBreak/>
              <w:t xml:space="preserve">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повышение доверия к власти;</w:t>
            </w:r>
          </w:p>
          <w:p w:rsidR="00601833" w:rsidRPr="001C311E" w:rsidRDefault="00C46B9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высокая результативность деятельности администрации </w:t>
            </w:r>
            <w:proofErr w:type="spellStart"/>
            <w:r w:rsidR="00601833" w:rsidRPr="001C311E">
              <w:rPr>
                <w:rFonts w:ascii="Times New Roman" w:eastAsia="Times New Roman" w:hAnsi="Times New Roman" w:cs="Times New Roman"/>
                <w:sz w:val="24"/>
                <w:szCs w:val="24"/>
                <w:lang w:eastAsia="ru-RU"/>
              </w:rPr>
              <w:lastRenderedPageBreak/>
              <w:t>Коломыцевского</w:t>
            </w:r>
            <w:proofErr w:type="spellEnd"/>
            <w:r w:rsidR="00601833" w:rsidRPr="001C311E">
              <w:rPr>
                <w:rFonts w:ascii="Times New Roman" w:eastAsia="Times New Roman" w:hAnsi="Times New Roman" w:cs="Times New Roman"/>
                <w:sz w:val="24"/>
                <w:szCs w:val="24"/>
                <w:lang w:eastAsia="ru-RU"/>
              </w:rPr>
              <w:t xml:space="preserve"> поселения.</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6135DF" w:rsidRPr="001C311E">
        <w:rPr>
          <w:rFonts w:ascii="Times New Roman" w:eastAsia="Times New Roman" w:hAnsi="Times New Roman" w:cs="Times New Roman"/>
          <w:sz w:val="24"/>
          <w:szCs w:val="24"/>
        </w:rPr>
        <w:t xml:space="preserve">ривается реализовать </w:t>
      </w:r>
      <w:r w:rsidR="0012628D" w:rsidRPr="001C311E">
        <w:rPr>
          <w:rFonts w:ascii="Times New Roman" w:eastAsia="Times New Roman" w:hAnsi="Times New Roman" w:cs="Times New Roman"/>
          <w:sz w:val="24"/>
          <w:szCs w:val="24"/>
        </w:rPr>
        <w:t>в 20</w:t>
      </w:r>
      <w:r w:rsidR="008E0EDA"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12628D" w:rsidRPr="001C311E">
        <w:rPr>
          <w:rFonts w:ascii="Times New Roman" w:eastAsia="Times New Roman" w:hAnsi="Times New Roman" w:cs="Times New Roman"/>
          <w:sz w:val="24"/>
          <w:szCs w:val="24"/>
        </w:rPr>
        <w:t>202</w:t>
      </w:r>
      <w:r w:rsidR="008E0EDA"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1C311E">
        <w:rPr>
          <w:rFonts w:ascii="Times New Roman" w:eastAsia="SimSun" w:hAnsi="Times New Roman" w:cs="Calibri"/>
          <w:kern w:val="2"/>
          <w:sz w:val="24"/>
          <w:szCs w:val="24"/>
        </w:rPr>
        <w:t>(таблица 8):</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Совершенствование правовой и методической основы муниципальной службы.</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предполагается повысить эффективность деятельности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Реализация мероприятия будет направлена на содействие развитию местного самоуправления </w:t>
      </w:r>
      <w:proofErr w:type="gramStart"/>
      <w:r w:rsidRPr="001C311E">
        <w:rPr>
          <w:rFonts w:ascii="Times New Roman" w:eastAsia="SimSun" w:hAnsi="Times New Roman" w:cs="Calibri"/>
          <w:kern w:val="2"/>
          <w:sz w:val="24"/>
          <w:szCs w:val="24"/>
        </w:rPr>
        <w:t xml:space="preserve">в  </w:t>
      </w:r>
      <w:proofErr w:type="spellStart"/>
      <w:r w:rsidRPr="001C311E">
        <w:rPr>
          <w:rFonts w:ascii="Times New Roman" w:eastAsia="SimSun" w:hAnsi="Times New Roman" w:cs="Calibri"/>
          <w:kern w:val="2"/>
          <w:sz w:val="24"/>
          <w:szCs w:val="24"/>
        </w:rPr>
        <w:t>Коломыцевском</w:t>
      </w:r>
      <w:proofErr w:type="spellEnd"/>
      <w:proofErr w:type="gramEnd"/>
      <w:r w:rsidRPr="001C311E">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w:t>
      </w:r>
      <w:proofErr w:type="gramStart"/>
      <w:r w:rsidRPr="001C311E">
        <w:rPr>
          <w:rFonts w:ascii="Times New Roman" w:eastAsia="SimSun" w:hAnsi="Times New Roman" w:cs="Calibri"/>
          <w:kern w:val="2"/>
          <w:sz w:val="24"/>
          <w:szCs w:val="24"/>
        </w:rPr>
        <w:t>образования  муниципальных</w:t>
      </w:r>
      <w:proofErr w:type="gramEnd"/>
      <w:r w:rsidRPr="001C311E">
        <w:rPr>
          <w:rFonts w:ascii="Times New Roman" w:eastAsia="SimSun" w:hAnsi="Times New Roman" w:cs="Calibri"/>
          <w:kern w:val="2"/>
          <w:sz w:val="24"/>
          <w:szCs w:val="24"/>
        </w:rPr>
        <w:t xml:space="preserve"> служащих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3. Оптимизация штатной численности муниципальных служащих.</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lastRenderedPageBreak/>
        <w:t xml:space="preserve">В результате реализации данного мероприятия ежеквартально проводится мониторинг штатной численности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w:t>
      </w:r>
      <w:proofErr w:type="gramStart"/>
      <w:r w:rsidRPr="001C311E">
        <w:rPr>
          <w:rFonts w:ascii="Times New Roman" w:eastAsia="SimSun" w:hAnsi="Times New Roman" w:cs="Calibri"/>
          <w:kern w:val="2"/>
          <w:sz w:val="24"/>
          <w:szCs w:val="24"/>
        </w:rPr>
        <w:t xml:space="preserve">администрации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1C311E" w:rsidRDefault="00601833" w:rsidP="00601833">
      <w:pPr>
        <w:widowControl w:val="0"/>
        <w:suppressAutoHyphens/>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Кроме того, предполагается проводить социологический опрос на предмет оценки </w:t>
      </w:r>
      <w:proofErr w:type="gramStart"/>
      <w:r w:rsidRPr="001C311E">
        <w:rPr>
          <w:rFonts w:ascii="Times New Roman" w:eastAsia="SimSun" w:hAnsi="Times New Roman" w:cs="Calibri"/>
          <w:kern w:val="2"/>
          <w:sz w:val="24"/>
          <w:szCs w:val="24"/>
        </w:rPr>
        <w:t xml:space="preserve">населением  </w:t>
      </w:r>
      <w:proofErr w:type="spellStart"/>
      <w:r w:rsidRPr="001C311E">
        <w:rPr>
          <w:rFonts w:ascii="Times New Roman" w:eastAsia="SimSun" w:hAnsi="Times New Roman" w:cs="Calibri"/>
          <w:kern w:val="2"/>
          <w:sz w:val="24"/>
          <w:szCs w:val="24"/>
        </w:rPr>
        <w:t>Коломыцевского</w:t>
      </w:r>
      <w:proofErr w:type="spellEnd"/>
      <w:proofErr w:type="gramEnd"/>
      <w:r w:rsidRPr="001C311E">
        <w:rPr>
          <w:rFonts w:ascii="Times New Roman" w:eastAsia="SimSun" w:hAnsi="Times New Roman" w:cs="Calibri"/>
          <w:kern w:val="2"/>
          <w:sz w:val="24"/>
          <w:szCs w:val="24"/>
        </w:rPr>
        <w:t xml:space="preserve"> сельского поселения, эффективности деятельности администрации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5. Обеспечение функций органов администрации. </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8F6278" w:rsidRPr="001C311E" w:rsidRDefault="00601833" w:rsidP="008F627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 xml:space="preserve">     Общий </w:t>
      </w:r>
      <w:r w:rsidRPr="001C311E">
        <w:rPr>
          <w:rFonts w:ascii="Times New Roman" w:eastAsia="Times New Roman" w:hAnsi="Times New Roman" w:cs="Times New Roman"/>
          <w:sz w:val="24"/>
          <w:szCs w:val="24"/>
        </w:rPr>
        <w:t>объем ассигнований местного бюджета подпр</w:t>
      </w:r>
      <w:r w:rsidR="006135DF" w:rsidRPr="001C311E">
        <w:rPr>
          <w:rFonts w:ascii="Times New Roman" w:eastAsia="Times New Roman" w:hAnsi="Times New Roman" w:cs="Times New Roman"/>
          <w:sz w:val="24"/>
          <w:szCs w:val="24"/>
        </w:rPr>
        <w:t>ограммы сос</w:t>
      </w:r>
      <w:r w:rsidR="0012628D" w:rsidRPr="001C311E">
        <w:rPr>
          <w:rFonts w:ascii="Times New Roman" w:eastAsia="Times New Roman" w:hAnsi="Times New Roman" w:cs="Times New Roman"/>
          <w:sz w:val="24"/>
          <w:szCs w:val="24"/>
        </w:rPr>
        <w:t>тавляет в 20</w:t>
      </w:r>
      <w:r w:rsidR="00275F47" w:rsidRPr="001C311E">
        <w:rPr>
          <w:rFonts w:ascii="Times New Roman" w:eastAsia="Times New Roman" w:hAnsi="Times New Roman" w:cs="Times New Roman"/>
          <w:sz w:val="24"/>
          <w:szCs w:val="24"/>
        </w:rPr>
        <w:t>2</w:t>
      </w:r>
      <w:r w:rsidR="008E0EDA" w:rsidRPr="001C311E">
        <w:rPr>
          <w:rFonts w:ascii="Times New Roman" w:eastAsia="Times New Roman" w:hAnsi="Times New Roman" w:cs="Times New Roman"/>
          <w:sz w:val="24"/>
          <w:szCs w:val="24"/>
        </w:rPr>
        <w:t>0</w:t>
      </w:r>
      <w:r w:rsidR="0012628D" w:rsidRPr="001C311E">
        <w:rPr>
          <w:rFonts w:ascii="Times New Roman" w:eastAsia="Times New Roman" w:hAnsi="Times New Roman" w:cs="Times New Roman"/>
          <w:sz w:val="24"/>
          <w:szCs w:val="24"/>
        </w:rPr>
        <w:t xml:space="preserve"> – 202</w:t>
      </w:r>
      <w:r w:rsidR="00275F47"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w:t>
      </w:r>
      <w:r w:rsidR="008F6278" w:rsidRPr="001C311E">
        <w:rPr>
          <w:rFonts w:ascii="Times New Roman" w:eastAsia="Times New Roman" w:hAnsi="Times New Roman" w:cs="Times New Roman"/>
          <w:sz w:val="24"/>
          <w:szCs w:val="24"/>
          <w:lang w:eastAsia="ru-RU"/>
        </w:rPr>
        <w:t xml:space="preserve">5346,1 тыс. рублей, в том числе: </w:t>
      </w:r>
    </w:p>
    <w:p w:rsidR="008F6278" w:rsidRPr="001C311E" w:rsidRDefault="008F6278" w:rsidP="008F627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2020год– 658,8 тыс. рублей;</w:t>
      </w:r>
    </w:p>
    <w:p w:rsidR="008F6278" w:rsidRPr="001C311E" w:rsidRDefault="008F6278" w:rsidP="008F627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2021год– 476,9 тыс. рублей;</w:t>
      </w:r>
    </w:p>
    <w:p w:rsidR="008F6278" w:rsidRPr="001C311E" w:rsidRDefault="008F6278" w:rsidP="008F627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2022 год </w:t>
      </w:r>
      <w:r w:rsidRPr="001C311E">
        <w:rPr>
          <w:rFonts w:ascii="Times New Roman" w:eastAsia="Times New Roman" w:hAnsi="Times New Roman" w:cs="Times New Roman"/>
          <w:sz w:val="24"/>
          <w:szCs w:val="24"/>
          <w:lang w:eastAsia="ru-RU"/>
        </w:rPr>
        <w:t xml:space="preserve">– </w:t>
      </w:r>
      <w:r w:rsidRPr="001C311E">
        <w:rPr>
          <w:rFonts w:ascii="Times New Roman" w:eastAsia="SimSun" w:hAnsi="Times New Roman" w:cs="Calibri"/>
          <w:kern w:val="2"/>
          <w:sz w:val="24"/>
          <w:szCs w:val="24"/>
        </w:rPr>
        <w:t>651,5 тыс. рублей;</w:t>
      </w:r>
    </w:p>
    <w:p w:rsidR="008F6278" w:rsidRPr="001C311E" w:rsidRDefault="008F6278" w:rsidP="008F627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2023 год</w:t>
      </w:r>
      <w:r w:rsidRPr="001C311E">
        <w:rPr>
          <w:rFonts w:ascii="Times New Roman" w:eastAsia="Times New Roman" w:hAnsi="Times New Roman" w:cs="Times New Roman"/>
          <w:sz w:val="24"/>
          <w:szCs w:val="24"/>
          <w:lang w:eastAsia="ru-RU"/>
        </w:rPr>
        <w:t xml:space="preserve">– </w:t>
      </w:r>
      <w:r w:rsidRPr="001C311E">
        <w:rPr>
          <w:rFonts w:ascii="Times New Roman" w:eastAsia="SimSun" w:hAnsi="Times New Roman" w:cs="Calibri"/>
          <w:kern w:val="2"/>
          <w:sz w:val="24"/>
          <w:szCs w:val="24"/>
        </w:rPr>
        <w:t>686,</w:t>
      </w:r>
      <w:proofErr w:type="gramStart"/>
      <w:r w:rsidRPr="001C311E">
        <w:rPr>
          <w:rFonts w:ascii="Times New Roman" w:eastAsia="SimSun" w:hAnsi="Times New Roman" w:cs="Calibri"/>
          <w:kern w:val="2"/>
          <w:sz w:val="24"/>
          <w:szCs w:val="24"/>
        </w:rPr>
        <w:t>4  тыс.</w:t>
      </w:r>
      <w:proofErr w:type="gramEnd"/>
      <w:r w:rsidRPr="001C311E">
        <w:rPr>
          <w:rFonts w:ascii="Times New Roman" w:eastAsia="SimSun" w:hAnsi="Times New Roman" w:cs="Calibri"/>
          <w:kern w:val="2"/>
          <w:sz w:val="24"/>
          <w:szCs w:val="24"/>
        </w:rPr>
        <w:t xml:space="preserve"> рублей;</w:t>
      </w:r>
    </w:p>
    <w:p w:rsidR="008F6278" w:rsidRPr="001C311E" w:rsidRDefault="008F6278" w:rsidP="008F627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2024 год</w:t>
      </w:r>
      <w:r w:rsidRPr="001C311E">
        <w:rPr>
          <w:rFonts w:ascii="Times New Roman" w:eastAsia="Times New Roman" w:hAnsi="Times New Roman" w:cs="Times New Roman"/>
          <w:sz w:val="24"/>
          <w:szCs w:val="24"/>
          <w:lang w:eastAsia="ru-RU"/>
        </w:rPr>
        <w:t xml:space="preserve">– </w:t>
      </w:r>
      <w:r w:rsidRPr="001C311E">
        <w:rPr>
          <w:rFonts w:ascii="Times New Roman" w:eastAsia="SimSun" w:hAnsi="Times New Roman" w:cs="Calibri"/>
          <w:kern w:val="2"/>
          <w:sz w:val="24"/>
          <w:szCs w:val="24"/>
        </w:rPr>
        <w:t>1094,5 тыс. рублей;</w:t>
      </w:r>
    </w:p>
    <w:p w:rsidR="008F6278" w:rsidRPr="001C311E" w:rsidRDefault="008F6278" w:rsidP="008F627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2025 год</w:t>
      </w:r>
      <w:r w:rsidRPr="001C311E">
        <w:rPr>
          <w:rFonts w:ascii="Times New Roman" w:eastAsia="Times New Roman" w:hAnsi="Times New Roman" w:cs="Times New Roman"/>
          <w:sz w:val="24"/>
          <w:szCs w:val="24"/>
          <w:lang w:eastAsia="ru-RU"/>
        </w:rPr>
        <w:t xml:space="preserve">– </w:t>
      </w:r>
      <w:r w:rsidRPr="001C311E">
        <w:rPr>
          <w:rFonts w:ascii="Times New Roman" w:eastAsia="SimSun" w:hAnsi="Times New Roman" w:cs="Calibri"/>
          <w:kern w:val="2"/>
          <w:sz w:val="24"/>
          <w:szCs w:val="24"/>
        </w:rPr>
        <w:t>898,</w:t>
      </w:r>
      <w:proofErr w:type="gramStart"/>
      <w:r w:rsidRPr="001C311E">
        <w:rPr>
          <w:rFonts w:ascii="Times New Roman" w:eastAsia="SimSun" w:hAnsi="Times New Roman" w:cs="Calibri"/>
          <w:kern w:val="2"/>
          <w:sz w:val="24"/>
          <w:szCs w:val="24"/>
        </w:rPr>
        <w:t>0  тыс.</w:t>
      </w:r>
      <w:proofErr w:type="gramEnd"/>
      <w:r w:rsidRPr="001C311E">
        <w:rPr>
          <w:rFonts w:ascii="Times New Roman" w:eastAsia="SimSun" w:hAnsi="Times New Roman" w:cs="Calibri"/>
          <w:kern w:val="2"/>
          <w:sz w:val="24"/>
          <w:szCs w:val="24"/>
        </w:rPr>
        <w:t xml:space="preserve"> рублей;</w:t>
      </w:r>
    </w:p>
    <w:p w:rsidR="008F6278" w:rsidRPr="001C311E" w:rsidRDefault="008F6278" w:rsidP="008F6278">
      <w:pPr>
        <w:widowControl w:val="0"/>
        <w:autoSpaceDE w:val="0"/>
        <w:autoSpaceDN w:val="0"/>
        <w:adjustRightInd w:val="0"/>
        <w:spacing w:after="0"/>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2026 год</w:t>
      </w:r>
      <w:r w:rsidRPr="001C311E">
        <w:rPr>
          <w:rFonts w:ascii="Times New Roman" w:eastAsia="Times New Roman" w:hAnsi="Times New Roman" w:cs="Times New Roman"/>
          <w:sz w:val="24"/>
          <w:szCs w:val="24"/>
          <w:lang w:eastAsia="ru-RU"/>
        </w:rPr>
        <w:t xml:space="preserve">– </w:t>
      </w:r>
      <w:r w:rsidRPr="001C311E">
        <w:rPr>
          <w:rFonts w:ascii="Times New Roman" w:eastAsia="SimSun" w:hAnsi="Times New Roman" w:cs="Calibri"/>
          <w:kern w:val="2"/>
          <w:sz w:val="24"/>
          <w:szCs w:val="24"/>
        </w:rPr>
        <w:t>880,</w:t>
      </w:r>
      <w:proofErr w:type="gramStart"/>
      <w:r w:rsidRPr="001C311E">
        <w:rPr>
          <w:rFonts w:ascii="Times New Roman" w:eastAsia="SimSun" w:hAnsi="Times New Roman" w:cs="Calibri"/>
          <w:kern w:val="2"/>
          <w:sz w:val="24"/>
          <w:szCs w:val="24"/>
        </w:rPr>
        <w:t>0  тыс.</w:t>
      </w:r>
      <w:proofErr w:type="gramEnd"/>
      <w:r w:rsidRPr="001C311E">
        <w:rPr>
          <w:rFonts w:ascii="Times New Roman" w:eastAsia="SimSun" w:hAnsi="Times New Roman" w:cs="Calibri"/>
          <w:kern w:val="2"/>
          <w:sz w:val="24"/>
          <w:szCs w:val="24"/>
        </w:rPr>
        <w:t xml:space="preserve"> рублей.</w:t>
      </w:r>
    </w:p>
    <w:p w:rsidR="008E0EDA" w:rsidRPr="001C311E" w:rsidRDefault="008E0EDA" w:rsidP="008F6278">
      <w:pPr>
        <w:widowControl w:val="0"/>
        <w:autoSpaceDE w:val="0"/>
        <w:autoSpaceDN w:val="0"/>
        <w:adjustRightInd w:val="0"/>
        <w:spacing w:after="0"/>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Обоснования необходимого </w:t>
      </w:r>
      <w:proofErr w:type="gramStart"/>
      <w:r w:rsidRPr="001C311E">
        <w:rPr>
          <w:rFonts w:ascii="Times New Roman" w:eastAsia="SimSun" w:hAnsi="Times New Roman" w:cs="Calibri"/>
          <w:kern w:val="2"/>
          <w:sz w:val="24"/>
          <w:szCs w:val="24"/>
        </w:rPr>
        <w:t>объёма  финансирования</w:t>
      </w:r>
      <w:proofErr w:type="gramEnd"/>
      <w:r w:rsidRPr="001C311E">
        <w:rPr>
          <w:rFonts w:ascii="Times New Roman" w:eastAsia="SimSun" w:hAnsi="Times New Roman" w:cs="Calibri"/>
          <w:kern w:val="2"/>
          <w:sz w:val="24"/>
          <w:szCs w:val="24"/>
        </w:rPr>
        <w:t>: свод сметных расчётов.</w:t>
      </w:r>
    </w:p>
    <w:p w:rsidR="008E0EDA" w:rsidRPr="001C311E" w:rsidRDefault="008E0EDA" w:rsidP="008E0EDA">
      <w:pPr>
        <w:spacing w:after="0" w:line="240" w:lineRule="auto"/>
        <w:rPr>
          <w:rFonts w:ascii="Times New Roman" w:eastAsia="SimSun" w:hAnsi="Times New Roman" w:cs="Calibri"/>
          <w:kern w:val="2"/>
          <w:sz w:val="24"/>
          <w:szCs w:val="24"/>
        </w:rPr>
      </w:pPr>
    </w:p>
    <w:p w:rsidR="008E0EDA" w:rsidRPr="001C311E" w:rsidRDefault="008E0EDA" w:rsidP="008E0EDA">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Таблица №3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1841"/>
        <w:gridCol w:w="756"/>
        <w:gridCol w:w="875"/>
        <w:gridCol w:w="798"/>
        <w:gridCol w:w="756"/>
        <w:gridCol w:w="766"/>
        <w:gridCol w:w="756"/>
        <w:gridCol w:w="1122"/>
        <w:gridCol w:w="904"/>
        <w:gridCol w:w="8"/>
      </w:tblGrid>
      <w:tr w:rsidR="007B7B04" w:rsidRPr="001C311E" w:rsidTr="007B7B04">
        <w:trPr>
          <w:gridAfter w:val="1"/>
          <w:wAfter w:w="8" w:type="dxa"/>
        </w:trPr>
        <w:tc>
          <w:tcPr>
            <w:tcW w:w="1886" w:type="dxa"/>
            <w:vMerge w:val="restart"/>
          </w:tcPr>
          <w:p w:rsidR="008E0EDA" w:rsidRPr="001C311E" w:rsidRDefault="008E0EDA" w:rsidP="006616E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Наименование подпрограммы</w:t>
            </w:r>
          </w:p>
        </w:tc>
        <w:tc>
          <w:tcPr>
            <w:tcW w:w="1843" w:type="dxa"/>
            <w:vMerge w:val="restart"/>
          </w:tcPr>
          <w:p w:rsidR="008E0EDA" w:rsidRPr="001C311E" w:rsidRDefault="008E0EDA" w:rsidP="006616E8">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Источник ресурсного обеспечения</w:t>
            </w:r>
          </w:p>
        </w:tc>
        <w:tc>
          <w:tcPr>
            <w:tcW w:w="6729" w:type="dxa"/>
            <w:gridSpan w:val="8"/>
          </w:tcPr>
          <w:p w:rsidR="008E0EDA" w:rsidRPr="001C311E" w:rsidRDefault="008E0EDA" w:rsidP="00B551B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Оценка расходов по годам реализации подпрограммы, тыс. руб.</w:t>
            </w:r>
          </w:p>
        </w:tc>
      </w:tr>
      <w:tr w:rsidR="007B7B04" w:rsidRPr="001C311E" w:rsidTr="007B7B04">
        <w:tc>
          <w:tcPr>
            <w:tcW w:w="1886" w:type="dxa"/>
            <w:vMerge/>
          </w:tcPr>
          <w:p w:rsidR="008E0EDA" w:rsidRPr="001C311E" w:rsidRDefault="008E0EDA" w:rsidP="008E0EDA">
            <w:pPr>
              <w:spacing w:after="0" w:line="240" w:lineRule="auto"/>
              <w:rPr>
                <w:rFonts w:ascii="Times New Roman" w:eastAsia="SimSun" w:hAnsi="Times New Roman" w:cs="Calibri"/>
                <w:kern w:val="2"/>
                <w:sz w:val="24"/>
                <w:szCs w:val="24"/>
              </w:rPr>
            </w:pPr>
          </w:p>
        </w:tc>
        <w:tc>
          <w:tcPr>
            <w:tcW w:w="1843" w:type="dxa"/>
            <w:vMerge/>
          </w:tcPr>
          <w:p w:rsidR="008E0EDA" w:rsidRPr="001C311E" w:rsidRDefault="008E0EDA" w:rsidP="008E0EDA">
            <w:pPr>
              <w:spacing w:after="0" w:line="240" w:lineRule="auto"/>
              <w:rPr>
                <w:rFonts w:ascii="Times New Roman" w:eastAsia="SimSun" w:hAnsi="Times New Roman" w:cs="Calibri"/>
                <w:kern w:val="2"/>
                <w:sz w:val="24"/>
                <w:szCs w:val="24"/>
              </w:rPr>
            </w:pPr>
          </w:p>
        </w:tc>
        <w:tc>
          <w:tcPr>
            <w:tcW w:w="756"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2020</w:t>
            </w:r>
          </w:p>
        </w:tc>
        <w:tc>
          <w:tcPr>
            <w:tcW w:w="876"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2021</w:t>
            </w:r>
          </w:p>
        </w:tc>
        <w:tc>
          <w:tcPr>
            <w:tcW w:w="799"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2022</w:t>
            </w:r>
          </w:p>
        </w:tc>
        <w:tc>
          <w:tcPr>
            <w:tcW w:w="756"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2023</w:t>
            </w:r>
          </w:p>
        </w:tc>
        <w:tc>
          <w:tcPr>
            <w:tcW w:w="756"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2024</w:t>
            </w:r>
          </w:p>
        </w:tc>
        <w:tc>
          <w:tcPr>
            <w:tcW w:w="756"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2025</w:t>
            </w:r>
          </w:p>
        </w:tc>
        <w:tc>
          <w:tcPr>
            <w:tcW w:w="1125" w:type="dxa"/>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2026</w:t>
            </w:r>
          </w:p>
        </w:tc>
        <w:tc>
          <w:tcPr>
            <w:tcW w:w="913" w:type="dxa"/>
            <w:gridSpan w:val="2"/>
          </w:tcPr>
          <w:p w:rsidR="008E0EDA" w:rsidRPr="001C311E" w:rsidRDefault="008E0EDA" w:rsidP="0046601C">
            <w:pPr>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Всего</w:t>
            </w:r>
          </w:p>
        </w:tc>
      </w:tr>
      <w:tr w:rsidR="008F6278" w:rsidRPr="001C311E" w:rsidTr="007B7B04">
        <w:tc>
          <w:tcPr>
            <w:tcW w:w="1886" w:type="dxa"/>
            <w:vMerge w:val="restart"/>
          </w:tcPr>
          <w:p w:rsidR="008F6278" w:rsidRPr="001C311E" w:rsidRDefault="008F6278" w:rsidP="008E0EDA">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Управление в сфере функций органов местной администрации</w:t>
            </w:r>
          </w:p>
        </w:tc>
        <w:tc>
          <w:tcPr>
            <w:tcW w:w="1843" w:type="dxa"/>
          </w:tcPr>
          <w:p w:rsidR="008F6278" w:rsidRPr="001C311E" w:rsidRDefault="008F6278" w:rsidP="008E0EDA">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Всего, в том числе:</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658,8</w:t>
            </w:r>
          </w:p>
        </w:tc>
        <w:tc>
          <w:tcPr>
            <w:tcW w:w="87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476,9</w:t>
            </w:r>
          </w:p>
        </w:tc>
        <w:tc>
          <w:tcPr>
            <w:tcW w:w="79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651,5</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686,4</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1094,5</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898</w:t>
            </w:r>
          </w:p>
        </w:tc>
        <w:tc>
          <w:tcPr>
            <w:tcW w:w="1125"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880</w:t>
            </w:r>
          </w:p>
        </w:tc>
        <w:tc>
          <w:tcPr>
            <w:tcW w:w="913" w:type="dxa"/>
            <w:gridSpan w:val="2"/>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5346,1</w:t>
            </w:r>
          </w:p>
        </w:tc>
      </w:tr>
      <w:tr w:rsidR="008F6278" w:rsidRPr="001C311E" w:rsidTr="007B7B04">
        <w:tc>
          <w:tcPr>
            <w:tcW w:w="1886" w:type="dxa"/>
            <w:vMerge/>
          </w:tcPr>
          <w:p w:rsidR="008F6278" w:rsidRPr="001C311E" w:rsidRDefault="008F6278" w:rsidP="008E0EDA">
            <w:pPr>
              <w:spacing w:after="0" w:line="240" w:lineRule="auto"/>
              <w:rPr>
                <w:rFonts w:ascii="Times New Roman" w:eastAsia="SimSun" w:hAnsi="Times New Roman" w:cs="Calibri"/>
                <w:kern w:val="2"/>
                <w:sz w:val="24"/>
                <w:szCs w:val="24"/>
              </w:rPr>
            </w:pPr>
          </w:p>
        </w:tc>
        <w:tc>
          <w:tcPr>
            <w:tcW w:w="1843" w:type="dxa"/>
          </w:tcPr>
          <w:p w:rsidR="008F6278" w:rsidRPr="001C311E" w:rsidRDefault="008F6278" w:rsidP="008E0EDA">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Федеральный бюджет</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9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1125"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3" w:type="dxa"/>
            <w:gridSpan w:val="2"/>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F6278" w:rsidRPr="001C311E" w:rsidTr="007B7B04">
        <w:tc>
          <w:tcPr>
            <w:tcW w:w="1886" w:type="dxa"/>
            <w:vMerge/>
          </w:tcPr>
          <w:p w:rsidR="008F6278" w:rsidRPr="001C311E" w:rsidRDefault="008F6278" w:rsidP="008E0EDA">
            <w:pPr>
              <w:spacing w:after="0" w:line="240" w:lineRule="auto"/>
              <w:rPr>
                <w:rFonts w:ascii="Times New Roman" w:eastAsia="SimSun" w:hAnsi="Times New Roman" w:cs="Calibri"/>
                <w:kern w:val="2"/>
                <w:sz w:val="24"/>
                <w:szCs w:val="24"/>
              </w:rPr>
            </w:pPr>
          </w:p>
        </w:tc>
        <w:tc>
          <w:tcPr>
            <w:tcW w:w="1843" w:type="dxa"/>
          </w:tcPr>
          <w:p w:rsidR="008F6278" w:rsidRPr="001C311E" w:rsidRDefault="008F6278" w:rsidP="008E0EDA">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Областной бюджет</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9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1125"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3" w:type="dxa"/>
            <w:gridSpan w:val="2"/>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F6278" w:rsidRPr="001C311E" w:rsidTr="007B7B04">
        <w:tc>
          <w:tcPr>
            <w:tcW w:w="1886" w:type="dxa"/>
            <w:vMerge/>
          </w:tcPr>
          <w:p w:rsidR="008F6278" w:rsidRPr="001C311E" w:rsidRDefault="008F6278" w:rsidP="00D05B2D">
            <w:pPr>
              <w:spacing w:after="0" w:line="240" w:lineRule="auto"/>
              <w:rPr>
                <w:rFonts w:ascii="Times New Roman" w:eastAsia="SimSun" w:hAnsi="Times New Roman" w:cs="Calibri"/>
                <w:kern w:val="2"/>
                <w:sz w:val="24"/>
                <w:szCs w:val="24"/>
              </w:rPr>
            </w:pPr>
          </w:p>
        </w:tc>
        <w:tc>
          <w:tcPr>
            <w:tcW w:w="1843" w:type="dxa"/>
          </w:tcPr>
          <w:p w:rsidR="008F6278" w:rsidRPr="001C311E" w:rsidRDefault="008F6278" w:rsidP="00D05B2D">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Местный бюджет</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658,8</w:t>
            </w:r>
          </w:p>
        </w:tc>
        <w:tc>
          <w:tcPr>
            <w:tcW w:w="87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476,9</w:t>
            </w:r>
          </w:p>
        </w:tc>
        <w:tc>
          <w:tcPr>
            <w:tcW w:w="799"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651,5</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686,4</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1094,5</w:t>
            </w:r>
          </w:p>
        </w:tc>
        <w:tc>
          <w:tcPr>
            <w:tcW w:w="756"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898</w:t>
            </w:r>
          </w:p>
        </w:tc>
        <w:tc>
          <w:tcPr>
            <w:tcW w:w="1125" w:type="dxa"/>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880</w:t>
            </w:r>
          </w:p>
        </w:tc>
        <w:tc>
          <w:tcPr>
            <w:tcW w:w="913" w:type="dxa"/>
            <w:gridSpan w:val="2"/>
          </w:tcPr>
          <w:p w:rsidR="008F6278" w:rsidRPr="001C311E" w:rsidRDefault="008F6278"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5346,1</w:t>
            </w:r>
          </w:p>
        </w:tc>
      </w:tr>
    </w:tbl>
    <w:p w:rsidR="008E0EDA" w:rsidRPr="001C311E" w:rsidRDefault="008E0EDA" w:rsidP="00C92347">
      <w:pPr>
        <w:spacing w:after="0" w:line="240" w:lineRule="auto"/>
        <w:rPr>
          <w:rFonts w:ascii="Times New Roman" w:eastAsia="SimSun" w:hAnsi="Times New Roman" w:cs="Calibri"/>
          <w:kern w:val="2"/>
          <w:sz w:val="24"/>
          <w:szCs w:val="24"/>
        </w:rPr>
      </w:pPr>
    </w:p>
    <w:p w:rsidR="00275F47" w:rsidRPr="001C311E" w:rsidRDefault="00275F47" w:rsidP="00C92347">
      <w:pPr>
        <w:spacing w:after="0" w:line="240" w:lineRule="auto"/>
        <w:rPr>
          <w:rFonts w:ascii="Times New Roman" w:eastAsia="SimSun" w:hAnsi="Times New Roman" w:cs="Calibri"/>
          <w:kern w:val="2"/>
          <w:sz w:val="24"/>
          <w:szCs w:val="24"/>
        </w:rPr>
      </w:pPr>
    </w:p>
    <w:p w:rsidR="006135DF" w:rsidRPr="001C311E" w:rsidRDefault="00C529FB" w:rsidP="00C529FB">
      <w:pPr>
        <w:tabs>
          <w:tab w:val="left" w:pos="1305"/>
        </w:tabs>
        <w:spacing w:after="0" w:line="240" w:lineRule="auto"/>
        <w:rPr>
          <w:rFonts w:ascii="Times New Roman" w:eastAsia="Calibri" w:hAnsi="Times New Roman" w:cs="Times New Roman"/>
          <w:sz w:val="24"/>
          <w:szCs w:val="24"/>
        </w:rPr>
      </w:pPr>
      <w:r w:rsidRPr="001C311E">
        <w:rPr>
          <w:rFonts w:ascii="Times New Roman" w:eastAsia="Calibri" w:hAnsi="Times New Roman" w:cs="Times New Roman"/>
          <w:sz w:val="24"/>
          <w:szCs w:val="24"/>
        </w:rPr>
        <w:tab/>
      </w:r>
    </w:p>
    <w:p w:rsidR="004D593B" w:rsidRPr="001C311E" w:rsidRDefault="004D593B" w:rsidP="00C529FB">
      <w:pPr>
        <w:tabs>
          <w:tab w:val="left" w:pos="1305"/>
        </w:tabs>
        <w:spacing w:after="0" w:line="240" w:lineRule="auto"/>
        <w:rPr>
          <w:rFonts w:ascii="Times New Roman" w:eastAsia="Calibri" w:hAnsi="Times New Roman" w:cs="Times New Roman"/>
          <w:sz w:val="24"/>
          <w:szCs w:val="24"/>
        </w:rPr>
      </w:pP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1C311E" w:rsidRDefault="00601833" w:rsidP="007B7B04">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AE2731" w:rsidRPr="001C311E" w:rsidRDefault="00AE2731"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E2CA3" w:rsidRPr="001C311E" w:rsidRDefault="00EE2CA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E2CA3" w:rsidRPr="001C311E" w:rsidRDefault="00EE2CA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«Обеспечение реализации муниципальной программы»</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совершенствование правовых и организационных основ местного самоуправления;</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обеспечение деятельность подведомственных учреждений;</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выполнение расходных обязательств.</w:t>
            </w:r>
          </w:p>
          <w:p w:rsidR="00601833" w:rsidRPr="001C311E"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эффективность работы подведомственных учреждений;</w:t>
            </w:r>
          </w:p>
          <w:p w:rsidR="00601833" w:rsidRPr="001C311E"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своевременность и полнота выполнения расходных обязательств.</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Этапы и сроки реализации</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w:t>
            </w:r>
            <w:r w:rsidR="0035415A" w:rsidRPr="001C311E">
              <w:rPr>
                <w:rFonts w:ascii="Times New Roman" w:eastAsia="Times New Roman" w:hAnsi="Times New Roman" w:cs="Times New Roman"/>
                <w:sz w:val="24"/>
                <w:szCs w:val="24"/>
              </w:rPr>
              <w:t>ма будет реализована в 20</w:t>
            </w:r>
            <w:r w:rsidR="00275F47" w:rsidRPr="001C311E">
              <w:rPr>
                <w:rFonts w:ascii="Times New Roman" w:eastAsia="Times New Roman" w:hAnsi="Times New Roman" w:cs="Times New Roman"/>
                <w:sz w:val="24"/>
                <w:szCs w:val="24"/>
              </w:rPr>
              <w:t>2</w:t>
            </w:r>
            <w:r w:rsidR="007B7B04" w:rsidRPr="001C311E">
              <w:rPr>
                <w:rFonts w:ascii="Times New Roman" w:eastAsia="Times New Roman" w:hAnsi="Times New Roman" w:cs="Times New Roman"/>
                <w:sz w:val="24"/>
                <w:szCs w:val="24"/>
              </w:rPr>
              <w:t>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275F47"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годы </w:t>
            </w:r>
          </w:p>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1C311E" w:rsidTr="00601833">
        <w:trPr>
          <w:trHeight w:val="1453"/>
        </w:trPr>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Объемы бюджетных ассигнований</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Объем ассигнований местного</w:t>
            </w:r>
            <w:r w:rsidR="00EE2CA3" w:rsidRPr="001C311E">
              <w:rPr>
                <w:rFonts w:ascii="Times New Roman" w:eastAsia="Times New Roman" w:hAnsi="Times New Roman" w:cs="Times New Roman"/>
                <w:sz w:val="24"/>
                <w:szCs w:val="24"/>
                <w:lang w:eastAsia="ru-RU"/>
              </w:rPr>
              <w:t xml:space="preserve"> и областного</w:t>
            </w:r>
            <w:r w:rsidRPr="001C311E">
              <w:rPr>
                <w:rFonts w:ascii="Times New Roman" w:eastAsia="Times New Roman" w:hAnsi="Times New Roman" w:cs="Times New Roman"/>
                <w:sz w:val="24"/>
                <w:szCs w:val="24"/>
                <w:lang w:eastAsia="ru-RU"/>
              </w:rPr>
              <w:t xml:space="preserve"> бюджета подпрограммы 20</w:t>
            </w:r>
            <w:r w:rsidR="00275F47" w:rsidRPr="001C311E">
              <w:rPr>
                <w:rFonts w:ascii="Times New Roman" w:eastAsia="Times New Roman" w:hAnsi="Times New Roman" w:cs="Times New Roman"/>
                <w:sz w:val="24"/>
                <w:szCs w:val="24"/>
                <w:lang w:eastAsia="ru-RU"/>
              </w:rPr>
              <w:t>2</w:t>
            </w:r>
            <w:r w:rsidR="007B7B04"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0035415A" w:rsidRPr="001C311E">
              <w:rPr>
                <w:rFonts w:ascii="Times New Roman" w:eastAsia="Times New Roman" w:hAnsi="Times New Roman" w:cs="Times New Roman"/>
                <w:sz w:val="24"/>
                <w:szCs w:val="24"/>
                <w:lang w:eastAsia="ru-RU"/>
              </w:rPr>
              <w:t>202</w:t>
            </w:r>
            <w:r w:rsidR="00275F47" w:rsidRPr="001C311E">
              <w:rPr>
                <w:rFonts w:ascii="Times New Roman" w:eastAsia="Times New Roman" w:hAnsi="Times New Roman" w:cs="Times New Roman"/>
                <w:sz w:val="24"/>
                <w:szCs w:val="24"/>
                <w:lang w:eastAsia="ru-RU"/>
              </w:rPr>
              <w:t>6</w:t>
            </w:r>
            <w:r w:rsidR="00EE2CA3"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годы</w:t>
            </w:r>
            <w:r w:rsidR="00C46B9E" w:rsidRPr="001C311E">
              <w:rPr>
                <w:rFonts w:ascii="Times New Roman" w:eastAsia="Times New Roman" w:hAnsi="Times New Roman" w:cs="Times New Roman"/>
                <w:sz w:val="24"/>
                <w:szCs w:val="24"/>
                <w:lang w:eastAsia="ru-RU"/>
              </w:rPr>
              <w:t xml:space="preserve"> -</w:t>
            </w:r>
            <w:r w:rsidR="00EE2CA3"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14812,</w:t>
            </w:r>
            <w:proofErr w:type="gramStart"/>
            <w:r w:rsidR="008F6278" w:rsidRPr="001C311E">
              <w:rPr>
                <w:rFonts w:ascii="Times New Roman" w:eastAsia="Times New Roman" w:hAnsi="Times New Roman" w:cs="Times New Roman"/>
                <w:sz w:val="24"/>
                <w:szCs w:val="24"/>
                <w:lang w:eastAsia="ru-RU"/>
              </w:rPr>
              <w:t>6</w:t>
            </w:r>
            <w:r w:rsidRPr="001C311E">
              <w:rPr>
                <w:rFonts w:ascii="Times New Roman" w:eastAsia="Times New Roman" w:hAnsi="Times New Roman" w:cs="Times New Roman"/>
                <w:sz w:val="24"/>
                <w:szCs w:val="24"/>
                <w:lang w:eastAsia="ru-RU"/>
              </w:rPr>
              <w:t xml:space="preserve">  тыс.</w:t>
            </w:r>
            <w:proofErr w:type="gramEnd"/>
            <w:r w:rsidRPr="001C311E">
              <w:rPr>
                <w:rFonts w:ascii="Times New Roman" w:eastAsia="Times New Roman" w:hAnsi="Times New Roman" w:cs="Times New Roman"/>
                <w:sz w:val="24"/>
                <w:szCs w:val="24"/>
                <w:lang w:eastAsia="ru-RU"/>
              </w:rPr>
              <w:t xml:space="preserve"> рублей, в том числе: </w:t>
            </w:r>
          </w:p>
          <w:p w:rsidR="007B7B04" w:rsidRPr="001C311E" w:rsidRDefault="007B7B0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2020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14</w:t>
            </w:r>
            <w:r w:rsidR="00D05B2D" w:rsidRPr="001C311E">
              <w:rPr>
                <w:rFonts w:ascii="Times New Roman" w:eastAsia="Times New Roman" w:hAnsi="Times New Roman" w:cs="Times New Roman"/>
                <w:sz w:val="24"/>
                <w:szCs w:val="24"/>
                <w:lang w:eastAsia="ru-RU"/>
              </w:rPr>
              <w:t>39,1</w:t>
            </w:r>
            <w:r w:rsidRPr="001C311E">
              <w:rPr>
                <w:rFonts w:ascii="Times New Roman" w:eastAsia="Times New Roman" w:hAnsi="Times New Roman" w:cs="Times New Roman"/>
                <w:sz w:val="24"/>
                <w:szCs w:val="24"/>
                <w:lang w:eastAsia="ru-RU"/>
              </w:rPr>
              <w:t xml:space="preserve"> тыс. рублей;</w:t>
            </w:r>
          </w:p>
          <w:p w:rsidR="006135DF" w:rsidRPr="001C311E" w:rsidRDefault="0035415A"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2021 </w:t>
            </w:r>
            <w:r w:rsidR="00E00982" w:rsidRPr="001C311E">
              <w:rPr>
                <w:rFonts w:ascii="Times New Roman" w:eastAsia="Times New Roman" w:hAnsi="Times New Roman" w:cs="Times New Roman"/>
                <w:sz w:val="24"/>
                <w:szCs w:val="24"/>
                <w:lang w:eastAsia="ru-RU"/>
              </w:rPr>
              <w:t xml:space="preserve">год </w:t>
            </w:r>
            <w:r w:rsidR="00C46B9E" w:rsidRPr="001C311E">
              <w:rPr>
                <w:rFonts w:ascii="Times New Roman" w:eastAsia="Times New Roman" w:hAnsi="Times New Roman" w:cs="Times New Roman"/>
                <w:sz w:val="24"/>
                <w:szCs w:val="24"/>
                <w:lang w:eastAsia="ru-RU"/>
              </w:rPr>
              <w:t>-</w:t>
            </w:r>
            <w:r w:rsidR="00E00982" w:rsidRPr="001C311E">
              <w:rPr>
                <w:rFonts w:ascii="Times New Roman" w:eastAsia="Times New Roman" w:hAnsi="Times New Roman" w:cs="Times New Roman"/>
                <w:sz w:val="24"/>
                <w:szCs w:val="24"/>
                <w:lang w:eastAsia="ru-RU"/>
              </w:rPr>
              <w:t xml:space="preserve">  </w:t>
            </w:r>
            <w:r w:rsidR="00EE2CA3" w:rsidRPr="001C311E">
              <w:rPr>
                <w:rFonts w:ascii="Times New Roman" w:eastAsia="Times New Roman" w:hAnsi="Times New Roman" w:cs="Times New Roman"/>
                <w:sz w:val="24"/>
                <w:szCs w:val="24"/>
                <w:lang w:eastAsia="ru-RU"/>
              </w:rPr>
              <w:t>2308,7</w:t>
            </w:r>
            <w:r w:rsidR="006135DF" w:rsidRPr="001C311E">
              <w:rPr>
                <w:rFonts w:ascii="Times New Roman" w:eastAsia="Times New Roman" w:hAnsi="Times New Roman" w:cs="Times New Roman"/>
                <w:sz w:val="24"/>
                <w:szCs w:val="24"/>
                <w:lang w:eastAsia="ru-RU"/>
              </w:rPr>
              <w:t xml:space="preserve"> тыс. рублей</w:t>
            </w:r>
            <w:r w:rsidR="00275F47" w:rsidRPr="001C311E">
              <w:rPr>
                <w:rFonts w:ascii="Times New Roman" w:eastAsia="Times New Roman" w:hAnsi="Times New Roman" w:cs="Times New Roman"/>
                <w:sz w:val="24"/>
                <w:szCs w:val="24"/>
                <w:lang w:eastAsia="ru-RU"/>
              </w:rPr>
              <w:t>;</w:t>
            </w:r>
          </w:p>
          <w:p w:rsidR="006135DF" w:rsidRPr="001C311E"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2022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5A115B" w:rsidRPr="001C311E">
              <w:rPr>
                <w:rFonts w:ascii="Times New Roman" w:eastAsia="Times New Roman" w:hAnsi="Times New Roman" w:cs="Times New Roman"/>
                <w:sz w:val="24"/>
                <w:szCs w:val="24"/>
                <w:lang w:eastAsia="ru-RU"/>
              </w:rPr>
              <w:t>2027,1</w:t>
            </w:r>
            <w:r w:rsidRPr="001C311E">
              <w:rPr>
                <w:rFonts w:ascii="Times New Roman" w:eastAsia="Times New Roman" w:hAnsi="Times New Roman" w:cs="Times New Roman"/>
                <w:sz w:val="24"/>
                <w:szCs w:val="24"/>
                <w:lang w:eastAsia="ru-RU"/>
              </w:rPr>
              <w:t xml:space="preserve"> тыс. рублей</w:t>
            </w:r>
            <w:r w:rsidR="00275F47" w:rsidRPr="001C311E">
              <w:rPr>
                <w:rFonts w:ascii="Times New Roman" w:eastAsia="Times New Roman" w:hAnsi="Times New Roman" w:cs="Times New Roman"/>
                <w:sz w:val="24"/>
                <w:szCs w:val="24"/>
                <w:lang w:eastAsia="ru-RU"/>
              </w:rPr>
              <w:t>;</w:t>
            </w:r>
          </w:p>
          <w:p w:rsidR="00275F47" w:rsidRPr="001C311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w:t>
            </w:r>
            <w:r w:rsidR="00EE2CA3"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EE2CA3"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2056,4</w:t>
            </w:r>
            <w:r w:rsidR="007B7B04" w:rsidRPr="001C311E">
              <w:rPr>
                <w:rFonts w:ascii="Times New Roman" w:eastAsia="Times New Roman" w:hAnsi="Times New Roman" w:cs="Times New Roman"/>
                <w:sz w:val="24"/>
                <w:szCs w:val="24"/>
                <w:lang w:eastAsia="ru-RU"/>
              </w:rPr>
              <w:t xml:space="preserve"> тыс. рублей;</w:t>
            </w:r>
          </w:p>
          <w:p w:rsidR="00275F47" w:rsidRPr="001C311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w:t>
            </w:r>
            <w:r w:rsidR="00EE2CA3"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EE2CA3"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2385,8</w:t>
            </w:r>
            <w:r w:rsidR="007B7B04" w:rsidRPr="001C311E">
              <w:rPr>
                <w:rFonts w:ascii="Times New Roman" w:eastAsia="Times New Roman" w:hAnsi="Times New Roman" w:cs="Times New Roman"/>
                <w:sz w:val="24"/>
                <w:szCs w:val="24"/>
                <w:lang w:eastAsia="ru-RU"/>
              </w:rPr>
              <w:t xml:space="preserve"> тыс. рублей;</w:t>
            </w:r>
          </w:p>
          <w:p w:rsidR="00275F47" w:rsidRPr="001C311E" w:rsidRDefault="00275F47"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w:t>
            </w:r>
            <w:r w:rsidR="00EE2CA3"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EE2CA3"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2272</w:t>
            </w:r>
            <w:r w:rsidR="004F1636" w:rsidRPr="001C311E">
              <w:rPr>
                <w:rFonts w:ascii="Times New Roman" w:eastAsia="Times New Roman" w:hAnsi="Times New Roman" w:cs="Times New Roman"/>
                <w:sz w:val="24"/>
                <w:szCs w:val="24"/>
                <w:lang w:eastAsia="ru-RU"/>
              </w:rPr>
              <w:t>,0</w:t>
            </w:r>
            <w:r w:rsidR="007B7B04" w:rsidRPr="001C311E">
              <w:rPr>
                <w:rFonts w:ascii="Times New Roman" w:eastAsia="Times New Roman" w:hAnsi="Times New Roman" w:cs="Times New Roman"/>
                <w:sz w:val="24"/>
                <w:szCs w:val="24"/>
                <w:lang w:eastAsia="ru-RU"/>
              </w:rPr>
              <w:t xml:space="preserve"> тыс. рублей;</w:t>
            </w:r>
          </w:p>
          <w:p w:rsidR="00275F47" w:rsidRPr="001C311E" w:rsidRDefault="00275F47" w:rsidP="008F627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w:t>
            </w:r>
            <w:r w:rsidR="00EE2CA3"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EE2CA3" w:rsidRPr="001C311E">
              <w:rPr>
                <w:rFonts w:ascii="Times New Roman" w:eastAsia="Times New Roman" w:hAnsi="Times New Roman" w:cs="Times New Roman"/>
                <w:sz w:val="24"/>
                <w:szCs w:val="24"/>
                <w:lang w:eastAsia="ru-RU"/>
              </w:rPr>
              <w:t xml:space="preserve">  </w:t>
            </w:r>
            <w:r w:rsidR="008F6278" w:rsidRPr="001C311E">
              <w:rPr>
                <w:rFonts w:ascii="Times New Roman" w:eastAsia="Times New Roman" w:hAnsi="Times New Roman" w:cs="Times New Roman"/>
                <w:sz w:val="24"/>
                <w:szCs w:val="24"/>
                <w:lang w:eastAsia="ru-RU"/>
              </w:rPr>
              <w:t>2323,5</w:t>
            </w:r>
            <w:r w:rsidR="007B7B04" w:rsidRPr="001C311E">
              <w:rPr>
                <w:rFonts w:ascii="Times New Roman" w:eastAsia="Times New Roman" w:hAnsi="Times New Roman" w:cs="Times New Roman"/>
                <w:sz w:val="24"/>
                <w:szCs w:val="24"/>
                <w:lang w:eastAsia="ru-RU"/>
              </w:rPr>
              <w:t xml:space="preserve"> тыс. рублей.</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 реализации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1C311E">
              <w:rPr>
                <w:rFonts w:ascii="Times New Roman" w:eastAsia="Times New Roman" w:hAnsi="Times New Roman" w:cs="Times New Roman"/>
                <w:sz w:val="28"/>
                <w:szCs w:val="28"/>
                <w:lang w:eastAsia="ru-RU"/>
              </w:rPr>
              <w:t xml:space="preserve"> </w:t>
            </w:r>
            <w:r w:rsidR="00C46B9E" w:rsidRPr="001C311E">
              <w:rPr>
                <w:rFonts w:ascii="Times New Roman" w:eastAsia="Times New Roman" w:hAnsi="Times New Roman" w:cs="Times New Roman"/>
                <w:sz w:val="28"/>
                <w:szCs w:val="28"/>
                <w:lang w:eastAsia="ru-RU"/>
              </w:rPr>
              <w:t>-</w:t>
            </w:r>
            <w:r w:rsidRPr="001C311E">
              <w:rPr>
                <w:rFonts w:ascii="Times New Roman" w:eastAsia="Times New Roman" w:hAnsi="Times New Roman" w:cs="Times New Roman"/>
                <w:sz w:val="28"/>
                <w:szCs w:val="28"/>
                <w:lang w:eastAsia="ru-RU"/>
              </w:rPr>
              <w:t xml:space="preserve"> </w:t>
            </w:r>
            <w:r w:rsidRPr="001C311E">
              <w:rPr>
                <w:rFonts w:ascii="Times New Roman" w:eastAsia="Times New Roman" w:hAnsi="Times New Roman" w:cs="Times New Roman"/>
                <w:sz w:val="24"/>
                <w:szCs w:val="24"/>
                <w:lang w:eastAsia="ru-RU"/>
              </w:rPr>
              <w:t xml:space="preserve">высокая результативность деятельности администрации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поселения.</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proofErr w:type="gramStart"/>
      <w:r w:rsidRPr="001C311E">
        <w:rPr>
          <w:rFonts w:ascii="Times New Roman" w:eastAsia="Times New Roman" w:hAnsi="Times New Roman" w:cs="Times New Roman"/>
          <w:sz w:val="24"/>
          <w:szCs w:val="24"/>
        </w:rPr>
        <w:t>Подпрограмма  «</w:t>
      </w:r>
      <w:proofErr w:type="gramEnd"/>
      <w:r w:rsidRPr="001C311E">
        <w:rPr>
          <w:rFonts w:ascii="Times New Roman" w:eastAsia="Times New Roman" w:hAnsi="Times New Roman" w:cs="Times New Roman"/>
          <w:sz w:val="24"/>
          <w:szCs w:val="24"/>
        </w:rPr>
        <w:t xml:space="preserve">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35415A" w:rsidRPr="001C311E">
        <w:rPr>
          <w:rFonts w:ascii="Times New Roman" w:eastAsia="Times New Roman" w:hAnsi="Times New Roman" w:cs="Times New Roman"/>
          <w:sz w:val="24"/>
          <w:szCs w:val="24"/>
        </w:rPr>
        <w:t>ривается реализовать в 20</w:t>
      </w:r>
      <w:r w:rsidR="00A24092"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A24092"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1C311E">
        <w:rPr>
          <w:rFonts w:ascii="Times New Roman" w:eastAsia="SimSun" w:hAnsi="Times New Roman" w:cs="Calibri"/>
          <w:kern w:val="2"/>
          <w:sz w:val="24"/>
          <w:szCs w:val="24"/>
        </w:rPr>
        <w:t>(таблица 8):</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Расходы на обеспечение деятельности подведомственных учреждений.</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 Выполнение расходных обязательств.</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4F1636" w:rsidRPr="001C311E" w:rsidRDefault="00601833"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 xml:space="preserve">     Общий </w:t>
      </w:r>
      <w:r w:rsidRPr="001C311E">
        <w:rPr>
          <w:rFonts w:ascii="Times New Roman" w:eastAsia="Times New Roman" w:hAnsi="Times New Roman" w:cs="Times New Roman"/>
          <w:sz w:val="24"/>
          <w:szCs w:val="24"/>
        </w:rPr>
        <w:t>объем ассигнований местного</w:t>
      </w:r>
      <w:r w:rsidR="00EE2CA3" w:rsidRPr="001C311E">
        <w:rPr>
          <w:rFonts w:ascii="Times New Roman" w:eastAsia="Times New Roman" w:hAnsi="Times New Roman" w:cs="Times New Roman"/>
          <w:sz w:val="24"/>
          <w:szCs w:val="24"/>
        </w:rPr>
        <w:t xml:space="preserve"> и областного</w:t>
      </w:r>
      <w:r w:rsidRPr="001C311E">
        <w:rPr>
          <w:rFonts w:ascii="Times New Roman" w:eastAsia="Times New Roman" w:hAnsi="Times New Roman" w:cs="Times New Roman"/>
          <w:sz w:val="24"/>
          <w:szCs w:val="24"/>
        </w:rPr>
        <w:t xml:space="preserve"> бюджета подпр</w:t>
      </w:r>
      <w:r w:rsidR="0035415A" w:rsidRPr="001C311E">
        <w:rPr>
          <w:rFonts w:ascii="Times New Roman" w:eastAsia="Times New Roman" w:hAnsi="Times New Roman" w:cs="Times New Roman"/>
          <w:sz w:val="24"/>
          <w:szCs w:val="24"/>
        </w:rPr>
        <w:t>ограммы составляет в 20</w:t>
      </w:r>
      <w:r w:rsidR="00275F47" w:rsidRPr="001C311E">
        <w:rPr>
          <w:rFonts w:ascii="Times New Roman" w:eastAsia="Times New Roman" w:hAnsi="Times New Roman" w:cs="Times New Roman"/>
          <w:sz w:val="24"/>
          <w:szCs w:val="24"/>
        </w:rPr>
        <w:t>2</w:t>
      </w:r>
      <w:r w:rsidR="00183F73" w:rsidRPr="001C311E">
        <w:rPr>
          <w:rFonts w:ascii="Times New Roman" w:eastAsia="Times New Roman" w:hAnsi="Times New Roman" w:cs="Times New Roman"/>
          <w:sz w:val="24"/>
          <w:szCs w:val="24"/>
        </w:rPr>
        <w:t>0</w:t>
      </w:r>
      <w:r w:rsidR="0035415A" w:rsidRPr="001C311E">
        <w:rPr>
          <w:rFonts w:ascii="Times New Roman" w:eastAsia="Times New Roman" w:hAnsi="Times New Roman" w:cs="Times New Roman"/>
          <w:sz w:val="24"/>
          <w:szCs w:val="24"/>
        </w:rPr>
        <w:t xml:space="preserve"> – 202</w:t>
      </w:r>
      <w:r w:rsidR="00275F47"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w:t>
      </w:r>
      <w:r w:rsidR="00C46B9E" w:rsidRPr="001C311E">
        <w:rPr>
          <w:rFonts w:ascii="Times New Roman" w:eastAsia="Times New Roman" w:hAnsi="Times New Roman" w:cs="Times New Roman"/>
          <w:sz w:val="24"/>
          <w:szCs w:val="24"/>
        </w:rPr>
        <w:t xml:space="preserve"> -</w:t>
      </w:r>
      <w:r w:rsidRPr="001C311E">
        <w:rPr>
          <w:rFonts w:ascii="Times New Roman" w:eastAsia="Times New Roman" w:hAnsi="Times New Roman" w:cs="Times New Roman"/>
          <w:sz w:val="24"/>
          <w:szCs w:val="24"/>
        </w:rPr>
        <w:t xml:space="preserve"> </w:t>
      </w:r>
      <w:r w:rsidR="004F1636" w:rsidRPr="001C311E">
        <w:rPr>
          <w:rFonts w:ascii="Times New Roman" w:eastAsia="Times New Roman" w:hAnsi="Times New Roman" w:cs="Times New Roman"/>
          <w:sz w:val="24"/>
          <w:szCs w:val="24"/>
          <w:lang w:eastAsia="ru-RU"/>
        </w:rPr>
        <w:t>14812,</w:t>
      </w:r>
      <w:proofErr w:type="gramStart"/>
      <w:r w:rsidR="004F1636" w:rsidRPr="001C311E">
        <w:rPr>
          <w:rFonts w:ascii="Times New Roman" w:eastAsia="Times New Roman" w:hAnsi="Times New Roman" w:cs="Times New Roman"/>
          <w:sz w:val="24"/>
          <w:szCs w:val="24"/>
          <w:lang w:eastAsia="ru-RU"/>
        </w:rPr>
        <w:t>6  тыс.</w:t>
      </w:r>
      <w:proofErr w:type="gramEnd"/>
      <w:r w:rsidR="004F1636" w:rsidRPr="001C311E">
        <w:rPr>
          <w:rFonts w:ascii="Times New Roman" w:eastAsia="Times New Roman" w:hAnsi="Times New Roman" w:cs="Times New Roman"/>
          <w:sz w:val="24"/>
          <w:szCs w:val="24"/>
          <w:lang w:eastAsia="ru-RU"/>
        </w:rPr>
        <w:t xml:space="preserve"> рублей, в том числе: </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 год -  1439,1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 год -  2308,7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2022 год -  2027,1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 -  2056,4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 -  2385,8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 -  2272,0 тыс. рублей;</w:t>
      </w:r>
    </w:p>
    <w:p w:rsidR="004F1636" w:rsidRPr="001C311E" w:rsidRDefault="004F1636" w:rsidP="004F163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 -  2323,5 тыс. рублей.</w:t>
      </w:r>
    </w:p>
    <w:p w:rsidR="00183F73" w:rsidRPr="001C311E" w:rsidRDefault="00183F73" w:rsidP="004F1636">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Обоснования необходимого объёма</w:t>
      </w:r>
      <w:r w:rsidR="00260D1E" w:rsidRPr="001C311E">
        <w:rPr>
          <w:rFonts w:ascii="Times New Roman" w:eastAsia="Times New Roman" w:hAnsi="Times New Roman" w:cs="Times New Roman"/>
          <w:color w:val="1D1B11"/>
          <w:sz w:val="24"/>
          <w:szCs w:val="24"/>
          <w:lang w:eastAsia="ru-RU"/>
        </w:rPr>
        <w:t xml:space="preserve"> </w:t>
      </w:r>
      <w:proofErr w:type="gramStart"/>
      <w:r w:rsidRPr="001C311E">
        <w:rPr>
          <w:rFonts w:ascii="Times New Roman" w:eastAsia="Times New Roman" w:hAnsi="Times New Roman" w:cs="Times New Roman"/>
          <w:color w:val="1D1B11"/>
          <w:sz w:val="24"/>
          <w:szCs w:val="24"/>
          <w:lang w:eastAsia="ru-RU"/>
        </w:rPr>
        <w:t xml:space="preserve">финансирования:   </w:t>
      </w:r>
      <w:proofErr w:type="gramEnd"/>
      <w:r w:rsidRPr="001C311E">
        <w:rPr>
          <w:rFonts w:ascii="Times New Roman" w:eastAsia="Times New Roman" w:hAnsi="Times New Roman" w:cs="Times New Roman"/>
          <w:color w:val="1D1B11"/>
          <w:sz w:val="24"/>
          <w:szCs w:val="24"/>
          <w:lang w:eastAsia="ru-RU"/>
        </w:rPr>
        <w:t xml:space="preserve">                                                 свод сметных расчётов.</w:t>
      </w:r>
    </w:p>
    <w:p w:rsidR="00183F73" w:rsidRPr="001C311E" w:rsidRDefault="00183F73" w:rsidP="00183F73">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183F73" w:rsidRPr="001C311E" w:rsidRDefault="00183F73" w:rsidP="00183F73">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659"/>
        <w:gridCol w:w="876"/>
        <w:gridCol w:w="876"/>
        <w:gridCol w:w="876"/>
        <w:gridCol w:w="876"/>
        <w:gridCol w:w="876"/>
        <w:gridCol w:w="876"/>
        <w:gridCol w:w="876"/>
        <w:gridCol w:w="1003"/>
      </w:tblGrid>
      <w:tr w:rsidR="00183F73" w:rsidRPr="001C311E" w:rsidTr="00183F73">
        <w:tc>
          <w:tcPr>
            <w:tcW w:w="1842" w:type="dxa"/>
            <w:vMerge w:val="restart"/>
          </w:tcPr>
          <w:p w:rsidR="00183F73" w:rsidRPr="001C311E" w:rsidRDefault="00183F73"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Наименование подпрограммы</w:t>
            </w:r>
          </w:p>
        </w:tc>
        <w:tc>
          <w:tcPr>
            <w:tcW w:w="1659" w:type="dxa"/>
            <w:vMerge w:val="restart"/>
          </w:tcPr>
          <w:p w:rsidR="00183F73" w:rsidRPr="001C311E" w:rsidRDefault="00183F73"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Источник ресурсного обеспечения</w:t>
            </w:r>
          </w:p>
        </w:tc>
        <w:tc>
          <w:tcPr>
            <w:tcW w:w="7135" w:type="dxa"/>
            <w:gridSpan w:val="8"/>
          </w:tcPr>
          <w:p w:rsidR="00183F73" w:rsidRPr="001C311E" w:rsidRDefault="00183F73" w:rsidP="00EE2CA3">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183F73" w:rsidRPr="001C311E" w:rsidTr="00183F73">
        <w:tc>
          <w:tcPr>
            <w:tcW w:w="1842" w:type="dxa"/>
            <w:vMerge/>
          </w:tcPr>
          <w:p w:rsidR="00183F73" w:rsidRPr="001C311E"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vMerge/>
          </w:tcPr>
          <w:p w:rsidR="00183F73" w:rsidRPr="001C311E" w:rsidRDefault="00183F73" w:rsidP="00183F73">
            <w:pPr>
              <w:suppressAutoHyphens/>
              <w:spacing w:after="0" w:line="240" w:lineRule="auto"/>
              <w:jc w:val="both"/>
              <w:rPr>
                <w:rFonts w:ascii="Times New Roman" w:eastAsia="Times New Roman" w:hAnsi="Times New Roman" w:cs="Times New Roman"/>
                <w:color w:val="1D1B11"/>
                <w:lang w:eastAsia="ru-RU"/>
              </w:rPr>
            </w:pP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2020</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2021</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2022</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2023</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2024</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2025</w:t>
            </w:r>
          </w:p>
        </w:tc>
        <w:tc>
          <w:tcPr>
            <w:tcW w:w="876"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2026</w:t>
            </w:r>
          </w:p>
        </w:tc>
        <w:tc>
          <w:tcPr>
            <w:tcW w:w="1003" w:type="dxa"/>
          </w:tcPr>
          <w:p w:rsidR="00183F73" w:rsidRPr="001C311E" w:rsidRDefault="00183F73"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w:t>
            </w:r>
          </w:p>
        </w:tc>
      </w:tr>
      <w:tr w:rsidR="004F1636" w:rsidRPr="001C311E" w:rsidTr="00183F73">
        <w:tc>
          <w:tcPr>
            <w:tcW w:w="1842" w:type="dxa"/>
            <w:vMerge w:val="restart"/>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Обеспечение реализации Муниципальной Программы</w:t>
            </w:r>
          </w:p>
        </w:tc>
        <w:tc>
          <w:tcPr>
            <w:tcW w:w="1659" w:type="dxa"/>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 в том числе:</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1439,1</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2308,7</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2027,1</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2056,4</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2385,8</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2272</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2323,5</w:t>
            </w:r>
          </w:p>
        </w:tc>
        <w:tc>
          <w:tcPr>
            <w:tcW w:w="1003"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14812,6</w:t>
            </w:r>
          </w:p>
        </w:tc>
      </w:tr>
      <w:tr w:rsidR="004F1636" w:rsidRPr="001C311E" w:rsidTr="00183F73">
        <w:tc>
          <w:tcPr>
            <w:tcW w:w="1842" w:type="dxa"/>
            <w:vMerge/>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Федеральный бюджет</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1003"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F1636" w:rsidRPr="001C311E" w:rsidTr="00183F73">
        <w:tc>
          <w:tcPr>
            <w:tcW w:w="1842" w:type="dxa"/>
            <w:vMerge/>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F1636" w:rsidRPr="001C311E" w:rsidRDefault="004F1636" w:rsidP="00183F73">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Областной бюджет</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87,9</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1003"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87,9</w:t>
            </w:r>
          </w:p>
        </w:tc>
      </w:tr>
      <w:tr w:rsidR="004F1636" w:rsidRPr="001C311E" w:rsidTr="00183F73">
        <w:tc>
          <w:tcPr>
            <w:tcW w:w="1842" w:type="dxa"/>
            <w:vMerge/>
          </w:tcPr>
          <w:p w:rsidR="004F1636" w:rsidRPr="001C311E" w:rsidRDefault="004F1636" w:rsidP="00D05B2D">
            <w:pPr>
              <w:suppressAutoHyphens/>
              <w:spacing w:after="0" w:line="240" w:lineRule="auto"/>
              <w:jc w:val="both"/>
              <w:rPr>
                <w:rFonts w:ascii="Times New Roman" w:eastAsia="Times New Roman" w:hAnsi="Times New Roman" w:cs="Times New Roman"/>
                <w:color w:val="1D1B11"/>
                <w:lang w:eastAsia="ru-RU"/>
              </w:rPr>
            </w:pPr>
          </w:p>
        </w:tc>
        <w:tc>
          <w:tcPr>
            <w:tcW w:w="1659" w:type="dxa"/>
          </w:tcPr>
          <w:p w:rsidR="004F1636" w:rsidRPr="001C311E" w:rsidRDefault="004F1636" w:rsidP="00D05B2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Местный бюджет</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1439,1</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2220,8</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2027,1</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2056,4</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2385,8</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2272</w:t>
            </w:r>
          </w:p>
        </w:tc>
        <w:tc>
          <w:tcPr>
            <w:tcW w:w="876"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2323,5</w:t>
            </w:r>
          </w:p>
        </w:tc>
        <w:tc>
          <w:tcPr>
            <w:tcW w:w="1003" w:type="dxa"/>
          </w:tcPr>
          <w:p w:rsidR="004F1636" w:rsidRPr="001C311E" w:rsidRDefault="004F1636"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14724,7</w:t>
            </w:r>
          </w:p>
        </w:tc>
      </w:tr>
    </w:tbl>
    <w:p w:rsidR="00601833" w:rsidRPr="001C311E" w:rsidRDefault="00601833" w:rsidP="00601833">
      <w:pPr>
        <w:spacing w:after="0" w:line="240" w:lineRule="auto"/>
        <w:rPr>
          <w:rFonts w:ascii="Times New Roman" w:eastAsia="SimSun" w:hAnsi="Times New Roman" w:cs="Calibri"/>
          <w:kern w:val="2"/>
          <w:sz w:val="28"/>
          <w:szCs w:val="28"/>
        </w:rPr>
      </w:pP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«Повышение устойчивости бюджета поселения»</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«Повышение устойчивости бюджета поселения»</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6741"/>
      </w:tblGrid>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601833" w:rsidRPr="001C311E" w:rsidRDefault="00601833" w:rsidP="004549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Повысить устойчивость бюджета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создание резервного фонда для финансового обеспечения аварийно</w:t>
            </w: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1C311E" w:rsidRDefault="00C46B9E"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обеспечение процентных платежей по муниципальному долгу.</w:t>
            </w:r>
          </w:p>
          <w:p w:rsidR="00601833" w:rsidRPr="001C311E"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исполнение бюджета на конец года по соответствующей статье;</w:t>
            </w:r>
          </w:p>
          <w:p w:rsidR="00601833" w:rsidRPr="001C311E" w:rsidRDefault="00C46B9E" w:rsidP="00601833">
            <w:pPr>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своевременность и полнота погашения процентных платежей.</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Этапы и сроки реализации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w:t>
            </w:r>
            <w:r w:rsidR="0035415A" w:rsidRPr="001C311E">
              <w:rPr>
                <w:rFonts w:ascii="Times New Roman" w:eastAsia="Times New Roman" w:hAnsi="Times New Roman" w:cs="Times New Roman"/>
                <w:sz w:val="24"/>
                <w:szCs w:val="24"/>
              </w:rPr>
              <w:t>ма будет реализована в 20</w:t>
            </w:r>
            <w:r w:rsidR="00275F47" w:rsidRPr="001C311E">
              <w:rPr>
                <w:rFonts w:ascii="Times New Roman" w:eastAsia="Times New Roman" w:hAnsi="Times New Roman" w:cs="Times New Roman"/>
                <w:sz w:val="24"/>
                <w:szCs w:val="24"/>
              </w:rPr>
              <w:t>2</w:t>
            </w:r>
            <w:r w:rsidR="00183F73" w:rsidRPr="001C311E">
              <w:rPr>
                <w:rFonts w:ascii="Times New Roman" w:eastAsia="Times New Roman" w:hAnsi="Times New Roman" w:cs="Times New Roman"/>
                <w:sz w:val="24"/>
                <w:szCs w:val="24"/>
              </w:rPr>
              <w:t>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275F47"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годы </w:t>
            </w:r>
          </w:p>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Объемы бюджетных ассигнований</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lastRenderedPageBreak/>
              <w:t>подпрограммы</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lastRenderedPageBreak/>
              <w:t>Объем ассигнований местного бюдже</w:t>
            </w:r>
            <w:r w:rsidR="0035415A" w:rsidRPr="001C311E">
              <w:rPr>
                <w:rFonts w:ascii="Times New Roman" w:eastAsia="Times New Roman" w:hAnsi="Times New Roman" w:cs="Times New Roman"/>
                <w:sz w:val="24"/>
                <w:szCs w:val="24"/>
                <w:lang w:eastAsia="ru-RU"/>
              </w:rPr>
              <w:t>та</w:t>
            </w:r>
            <w:r w:rsidR="00C73FF1" w:rsidRPr="001C311E">
              <w:rPr>
                <w:rFonts w:ascii="Times New Roman" w:eastAsia="Times New Roman" w:hAnsi="Times New Roman" w:cs="Times New Roman"/>
                <w:sz w:val="24"/>
                <w:szCs w:val="24"/>
                <w:lang w:eastAsia="ru-RU"/>
              </w:rPr>
              <w:t xml:space="preserve"> подпрограммы 20</w:t>
            </w:r>
            <w:r w:rsidR="00275F47" w:rsidRPr="001C311E">
              <w:rPr>
                <w:rFonts w:ascii="Times New Roman" w:eastAsia="Times New Roman" w:hAnsi="Times New Roman" w:cs="Times New Roman"/>
                <w:sz w:val="24"/>
                <w:szCs w:val="24"/>
                <w:lang w:eastAsia="ru-RU"/>
              </w:rPr>
              <w:t>2</w:t>
            </w:r>
            <w:r w:rsidR="00183F73"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00C73FF1" w:rsidRPr="001C311E">
              <w:rPr>
                <w:rFonts w:ascii="Times New Roman" w:eastAsia="Times New Roman" w:hAnsi="Times New Roman" w:cs="Times New Roman"/>
                <w:sz w:val="24"/>
                <w:szCs w:val="24"/>
                <w:lang w:eastAsia="ru-RU"/>
              </w:rPr>
              <w:t>202</w:t>
            </w:r>
            <w:r w:rsidR="00275F47" w:rsidRPr="001C311E">
              <w:rPr>
                <w:rFonts w:ascii="Times New Roman" w:eastAsia="Times New Roman" w:hAnsi="Times New Roman" w:cs="Times New Roman"/>
                <w:sz w:val="24"/>
                <w:szCs w:val="24"/>
                <w:lang w:eastAsia="ru-RU"/>
              </w:rPr>
              <w:t>6</w:t>
            </w:r>
            <w:r w:rsidR="00C73FF1" w:rsidRPr="001C311E">
              <w:rPr>
                <w:rFonts w:ascii="Times New Roman" w:eastAsia="Times New Roman" w:hAnsi="Times New Roman" w:cs="Times New Roman"/>
                <w:sz w:val="24"/>
                <w:szCs w:val="24"/>
                <w:lang w:eastAsia="ru-RU"/>
              </w:rPr>
              <w:t xml:space="preserve"> годы </w:t>
            </w:r>
            <w:r w:rsidR="00C46B9E"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937</w:t>
            </w:r>
            <w:r w:rsidR="00635A7E" w:rsidRPr="001C311E">
              <w:rPr>
                <w:rFonts w:ascii="Times New Roman" w:eastAsia="Times New Roman" w:hAnsi="Times New Roman" w:cs="Times New Roman"/>
                <w:sz w:val="24"/>
                <w:szCs w:val="24"/>
                <w:lang w:eastAsia="ru-RU"/>
              </w:rPr>
              <w:t>,0</w:t>
            </w:r>
            <w:r w:rsidRPr="001C311E">
              <w:rPr>
                <w:rFonts w:ascii="Times New Roman" w:eastAsia="Times New Roman" w:hAnsi="Times New Roman" w:cs="Times New Roman"/>
                <w:sz w:val="24"/>
                <w:szCs w:val="24"/>
                <w:lang w:eastAsia="ru-RU"/>
              </w:rPr>
              <w:t xml:space="preserve"> тыс. рублей, в том числе: </w:t>
            </w:r>
          </w:p>
          <w:p w:rsidR="00183F73" w:rsidRPr="001C311E" w:rsidRDefault="00183F7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2" w:name="_Hlk63761420"/>
            <w:r w:rsidRPr="001C311E">
              <w:rPr>
                <w:rFonts w:ascii="Times New Roman" w:eastAsia="Times New Roman" w:hAnsi="Times New Roman" w:cs="Times New Roman"/>
                <w:sz w:val="24"/>
                <w:szCs w:val="24"/>
                <w:lang w:eastAsia="ru-RU"/>
              </w:rPr>
              <w:lastRenderedPageBreak/>
              <w:t xml:space="preserve">2020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11</w:t>
            </w:r>
            <w:r w:rsidR="00AD6727" w:rsidRPr="001C311E">
              <w:rPr>
                <w:rFonts w:ascii="Times New Roman" w:eastAsia="Times New Roman" w:hAnsi="Times New Roman" w:cs="Times New Roman"/>
                <w:sz w:val="24"/>
                <w:szCs w:val="24"/>
                <w:lang w:eastAsia="ru-RU"/>
              </w:rPr>
              <w:t>6</w:t>
            </w:r>
            <w:r w:rsidRPr="001C311E">
              <w:rPr>
                <w:rFonts w:ascii="Times New Roman" w:eastAsia="Times New Roman" w:hAnsi="Times New Roman" w:cs="Times New Roman"/>
                <w:sz w:val="24"/>
                <w:szCs w:val="24"/>
                <w:lang w:eastAsia="ru-RU"/>
              </w:rPr>
              <w:t>,0 тыс. рублей;</w:t>
            </w:r>
          </w:p>
          <w:p w:rsidR="006135DF" w:rsidRPr="001C311E" w:rsidRDefault="006135DF"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w:t>
            </w:r>
            <w:r w:rsidR="00207830" w:rsidRPr="001C311E">
              <w:rPr>
                <w:rFonts w:ascii="Times New Roman" w:eastAsia="Times New Roman" w:hAnsi="Times New Roman" w:cs="Times New Roman"/>
                <w:sz w:val="24"/>
                <w:szCs w:val="24"/>
                <w:lang w:eastAsia="ru-RU"/>
              </w:rPr>
              <w:t xml:space="preserve"> год </w:t>
            </w:r>
            <w:r w:rsidR="00C46B9E" w:rsidRPr="001C311E">
              <w:rPr>
                <w:rFonts w:ascii="Times New Roman" w:eastAsia="Times New Roman" w:hAnsi="Times New Roman" w:cs="Times New Roman"/>
                <w:sz w:val="24"/>
                <w:szCs w:val="24"/>
                <w:lang w:eastAsia="ru-RU"/>
              </w:rPr>
              <w:t>-</w:t>
            </w:r>
            <w:r w:rsidR="00207830" w:rsidRPr="001C311E">
              <w:rPr>
                <w:rFonts w:ascii="Times New Roman" w:eastAsia="Times New Roman" w:hAnsi="Times New Roman" w:cs="Times New Roman"/>
                <w:sz w:val="24"/>
                <w:szCs w:val="24"/>
                <w:lang w:eastAsia="ru-RU"/>
              </w:rPr>
              <w:t xml:space="preserve">  </w:t>
            </w:r>
            <w:r w:rsidR="006616E8" w:rsidRPr="001C311E">
              <w:rPr>
                <w:rFonts w:ascii="Times New Roman" w:eastAsia="Times New Roman" w:hAnsi="Times New Roman" w:cs="Times New Roman"/>
                <w:sz w:val="24"/>
                <w:szCs w:val="24"/>
                <w:lang w:eastAsia="ru-RU"/>
              </w:rPr>
              <w:t>119</w:t>
            </w:r>
            <w:r w:rsidRPr="001C311E">
              <w:rPr>
                <w:rFonts w:ascii="Times New Roman" w:eastAsia="Times New Roman" w:hAnsi="Times New Roman" w:cs="Times New Roman"/>
                <w:sz w:val="24"/>
                <w:szCs w:val="24"/>
                <w:lang w:eastAsia="ru-RU"/>
              </w:rPr>
              <w:t>,0 тыс. рублей</w:t>
            </w:r>
            <w:r w:rsidR="00831563" w:rsidRPr="001C311E">
              <w:rPr>
                <w:rFonts w:ascii="Times New Roman" w:eastAsia="Times New Roman" w:hAnsi="Times New Roman" w:cs="Times New Roman"/>
                <w:sz w:val="24"/>
                <w:szCs w:val="24"/>
                <w:lang w:eastAsia="ru-RU"/>
              </w:rPr>
              <w:t>;</w:t>
            </w:r>
          </w:p>
          <w:p w:rsidR="006135DF" w:rsidRPr="001C311E"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2022</w:t>
            </w:r>
            <w:r w:rsidR="00207830" w:rsidRPr="001C311E">
              <w:rPr>
                <w:rFonts w:ascii="Times New Roman" w:eastAsia="Times New Roman" w:hAnsi="Times New Roman" w:cs="Times New Roman"/>
                <w:sz w:val="24"/>
                <w:szCs w:val="24"/>
                <w:lang w:eastAsia="ru-RU"/>
              </w:rPr>
              <w:t xml:space="preserve"> год </w:t>
            </w:r>
            <w:r w:rsidR="00C46B9E" w:rsidRPr="001C311E">
              <w:rPr>
                <w:rFonts w:ascii="Times New Roman" w:eastAsia="Times New Roman" w:hAnsi="Times New Roman" w:cs="Times New Roman"/>
                <w:sz w:val="24"/>
                <w:szCs w:val="24"/>
                <w:lang w:eastAsia="ru-RU"/>
              </w:rPr>
              <w:t>-</w:t>
            </w:r>
            <w:r w:rsidR="00207830" w:rsidRPr="001C311E">
              <w:rPr>
                <w:rFonts w:ascii="Times New Roman" w:eastAsia="Times New Roman" w:hAnsi="Times New Roman" w:cs="Times New Roman"/>
                <w:sz w:val="24"/>
                <w:szCs w:val="24"/>
                <w:lang w:eastAsia="ru-RU"/>
              </w:rPr>
              <w:t xml:space="preserve">  </w:t>
            </w:r>
            <w:r w:rsidR="00635A7E" w:rsidRPr="001C311E">
              <w:rPr>
                <w:rFonts w:ascii="Times New Roman" w:eastAsia="Times New Roman" w:hAnsi="Times New Roman" w:cs="Times New Roman"/>
                <w:sz w:val="24"/>
                <w:szCs w:val="24"/>
                <w:lang w:eastAsia="ru-RU"/>
              </w:rPr>
              <w:t>122</w:t>
            </w:r>
            <w:r w:rsidRPr="001C311E">
              <w:rPr>
                <w:rFonts w:ascii="Times New Roman" w:eastAsia="Times New Roman" w:hAnsi="Times New Roman" w:cs="Times New Roman"/>
                <w:sz w:val="24"/>
                <w:szCs w:val="24"/>
                <w:lang w:eastAsia="ru-RU"/>
              </w:rPr>
              <w:t>,0 тыс. рублей</w:t>
            </w:r>
            <w:r w:rsidR="00831563" w:rsidRPr="001C311E">
              <w:rPr>
                <w:rFonts w:ascii="Times New Roman" w:eastAsia="Times New Roman" w:hAnsi="Times New Roman" w:cs="Times New Roman"/>
                <w:sz w:val="24"/>
                <w:szCs w:val="24"/>
                <w:lang w:eastAsia="ru-RU"/>
              </w:rPr>
              <w:t>;</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137</w:t>
            </w:r>
            <w:r w:rsidR="00183F73" w:rsidRPr="001C311E">
              <w:rPr>
                <w:rFonts w:ascii="Times New Roman" w:eastAsia="Times New Roman" w:hAnsi="Times New Roman" w:cs="Times New Roman"/>
                <w:sz w:val="24"/>
                <w:szCs w:val="24"/>
                <w:lang w:eastAsia="ru-RU"/>
              </w:rPr>
              <w:t>,0 тыс. рублей;</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183F73" w:rsidRPr="001C311E">
              <w:rPr>
                <w:rFonts w:ascii="Times New Roman" w:eastAsia="Times New Roman" w:hAnsi="Times New Roman" w:cs="Times New Roman"/>
                <w:sz w:val="24"/>
                <w:szCs w:val="24"/>
                <w:lang w:eastAsia="ru-RU"/>
              </w:rPr>
              <w:t>1</w:t>
            </w:r>
            <w:r w:rsidR="00467ADC" w:rsidRPr="001C311E">
              <w:rPr>
                <w:rFonts w:ascii="Times New Roman" w:eastAsia="Times New Roman" w:hAnsi="Times New Roman" w:cs="Times New Roman"/>
                <w:sz w:val="24"/>
                <w:szCs w:val="24"/>
                <w:lang w:eastAsia="ru-RU"/>
              </w:rPr>
              <w:t>45</w:t>
            </w:r>
            <w:r w:rsidR="00183F73" w:rsidRPr="001C311E">
              <w:rPr>
                <w:rFonts w:ascii="Times New Roman" w:eastAsia="Times New Roman" w:hAnsi="Times New Roman" w:cs="Times New Roman"/>
                <w:sz w:val="24"/>
                <w:szCs w:val="24"/>
                <w:lang w:eastAsia="ru-RU"/>
              </w:rPr>
              <w:t>,0 тыс. рублей;</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183F73" w:rsidRPr="001C311E">
              <w:rPr>
                <w:rFonts w:ascii="Times New Roman" w:eastAsia="Times New Roman" w:hAnsi="Times New Roman" w:cs="Times New Roman"/>
                <w:sz w:val="24"/>
                <w:szCs w:val="24"/>
                <w:lang w:eastAsia="ru-RU"/>
              </w:rPr>
              <w:t>1</w:t>
            </w:r>
            <w:r w:rsidR="00467ADC" w:rsidRPr="001C311E">
              <w:rPr>
                <w:rFonts w:ascii="Times New Roman" w:eastAsia="Times New Roman" w:hAnsi="Times New Roman" w:cs="Times New Roman"/>
                <w:sz w:val="24"/>
                <w:szCs w:val="24"/>
                <w:lang w:eastAsia="ru-RU"/>
              </w:rPr>
              <w:t>49</w:t>
            </w:r>
            <w:r w:rsidR="00183F73" w:rsidRPr="001C311E">
              <w:rPr>
                <w:rFonts w:ascii="Times New Roman" w:eastAsia="Times New Roman" w:hAnsi="Times New Roman" w:cs="Times New Roman"/>
                <w:sz w:val="24"/>
                <w:szCs w:val="24"/>
                <w:lang w:eastAsia="ru-RU"/>
              </w:rPr>
              <w:t>,0 тыс. рублей;</w:t>
            </w:r>
          </w:p>
          <w:p w:rsidR="00831563" w:rsidRPr="001C311E" w:rsidRDefault="00831563" w:rsidP="00635A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183F73" w:rsidRPr="001C311E">
              <w:rPr>
                <w:rFonts w:ascii="Times New Roman" w:eastAsia="Times New Roman" w:hAnsi="Times New Roman" w:cs="Times New Roman"/>
                <w:sz w:val="24"/>
                <w:szCs w:val="24"/>
                <w:lang w:eastAsia="ru-RU"/>
              </w:rPr>
              <w:t>1</w:t>
            </w:r>
            <w:r w:rsidR="00467ADC" w:rsidRPr="001C311E">
              <w:rPr>
                <w:rFonts w:ascii="Times New Roman" w:eastAsia="Times New Roman" w:hAnsi="Times New Roman" w:cs="Times New Roman"/>
                <w:sz w:val="24"/>
                <w:szCs w:val="24"/>
                <w:lang w:eastAsia="ru-RU"/>
              </w:rPr>
              <w:t>49</w:t>
            </w:r>
            <w:r w:rsidR="00183F73" w:rsidRPr="001C311E">
              <w:rPr>
                <w:rFonts w:ascii="Times New Roman" w:eastAsia="Times New Roman" w:hAnsi="Times New Roman" w:cs="Times New Roman"/>
                <w:sz w:val="24"/>
                <w:szCs w:val="24"/>
                <w:lang w:eastAsia="ru-RU"/>
              </w:rPr>
              <w:t>,0 тыс. рублей</w:t>
            </w:r>
            <w:bookmarkEnd w:id="2"/>
            <w:r w:rsidR="006616E8" w:rsidRPr="001C311E">
              <w:rPr>
                <w:rFonts w:ascii="Times New Roman" w:eastAsia="Times New Roman" w:hAnsi="Times New Roman" w:cs="Times New Roman"/>
                <w:sz w:val="24"/>
                <w:szCs w:val="24"/>
                <w:lang w:eastAsia="ru-RU"/>
              </w:rPr>
              <w:t>.</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lastRenderedPageBreak/>
              <w:t>Ожидаемые результаты реализации</w:t>
            </w:r>
          </w:p>
          <w:p w:rsidR="00601833" w:rsidRPr="001C311E" w:rsidRDefault="00601833" w:rsidP="0045494B">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601833" w:rsidRPr="001C311E"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1C311E" w:rsidRDefault="00601833" w:rsidP="00601833">
      <w:pPr>
        <w:widowControl w:val="0"/>
        <w:autoSpaceDE w:val="0"/>
        <w:autoSpaceDN w:val="0"/>
        <w:adjustRightInd w:val="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6135DF" w:rsidRPr="001C311E">
        <w:rPr>
          <w:rFonts w:ascii="Times New Roman" w:eastAsia="Times New Roman" w:hAnsi="Times New Roman" w:cs="Times New Roman"/>
          <w:sz w:val="24"/>
          <w:szCs w:val="24"/>
        </w:rPr>
        <w:t xml:space="preserve">ривается </w:t>
      </w:r>
      <w:r w:rsidR="0035415A" w:rsidRPr="001C311E">
        <w:rPr>
          <w:rFonts w:ascii="Times New Roman" w:eastAsia="Times New Roman" w:hAnsi="Times New Roman" w:cs="Times New Roman"/>
          <w:sz w:val="24"/>
          <w:szCs w:val="24"/>
        </w:rPr>
        <w:t>реализовать в 20</w:t>
      </w:r>
      <w:r w:rsidR="00831563" w:rsidRPr="001C311E">
        <w:rPr>
          <w:rFonts w:ascii="Times New Roman" w:eastAsia="Times New Roman" w:hAnsi="Times New Roman" w:cs="Times New Roman"/>
          <w:sz w:val="24"/>
          <w:szCs w:val="24"/>
        </w:rPr>
        <w:t>2</w:t>
      </w:r>
      <w:r w:rsidR="00183F73" w:rsidRPr="001C311E">
        <w:rPr>
          <w:rFonts w:ascii="Times New Roman" w:eastAsia="Times New Roman" w:hAnsi="Times New Roman" w:cs="Times New Roman"/>
          <w:sz w:val="24"/>
          <w:szCs w:val="24"/>
        </w:rPr>
        <w:t>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831563"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1C311E">
        <w:rPr>
          <w:rFonts w:ascii="Times New Roman" w:eastAsia="SimSun" w:hAnsi="Times New Roman" w:cs="Calibri"/>
          <w:kern w:val="2"/>
          <w:sz w:val="24"/>
          <w:szCs w:val="24"/>
        </w:rPr>
        <w:t>(таблица 8):</w:t>
      </w:r>
    </w:p>
    <w:p w:rsidR="00601833" w:rsidRPr="001C311E" w:rsidRDefault="00C46B9E"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создание резервного фонда для финансового обеспечения аварийно</w:t>
      </w: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1C311E" w:rsidRDefault="00C46B9E"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обеспечение процентных платежей по муниципальному долгу.</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lastRenderedPageBreak/>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467ADC" w:rsidRPr="001C311E" w:rsidRDefault="00601833"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 xml:space="preserve">     Общий </w:t>
      </w:r>
      <w:r w:rsidRPr="001C311E">
        <w:rPr>
          <w:rFonts w:ascii="Times New Roman" w:eastAsia="Times New Roman" w:hAnsi="Times New Roman" w:cs="Times New Roman"/>
          <w:sz w:val="24"/>
          <w:szCs w:val="24"/>
        </w:rPr>
        <w:t>объем ассигнований местного бюджета подпр</w:t>
      </w:r>
      <w:r w:rsidR="006135DF" w:rsidRPr="001C311E">
        <w:rPr>
          <w:rFonts w:ascii="Times New Roman" w:eastAsia="Times New Roman" w:hAnsi="Times New Roman" w:cs="Times New Roman"/>
          <w:sz w:val="24"/>
          <w:szCs w:val="24"/>
        </w:rPr>
        <w:t>ограммы сос</w:t>
      </w:r>
      <w:r w:rsidR="00C73FF1" w:rsidRPr="001C311E">
        <w:rPr>
          <w:rFonts w:ascii="Times New Roman" w:eastAsia="Times New Roman" w:hAnsi="Times New Roman" w:cs="Times New Roman"/>
          <w:sz w:val="24"/>
          <w:szCs w:val="24"/>
        </w:rPr>
        <w:t>тавляет в 20</w:t>
      </w:r>
      <w:r w:rsidR="00831563" w:rsidRPr="001C311E">
        <w:rPr>
          <w:rFonts w:ascii="Times New Roman" w:eastAsia="Times New Roman" w:hAnsi="Times New Roman" w:cs="Times New Roman"/>
          <w:sz w:val="24"/>
          <w:szCs w:val="24"/>
        </w:rPr>
        <w:t>2</w:t>
      </w:r>
      <w:r w:rsidR="00183F73" w:rsidRPr="001C311E">
        <w:rPr>
          <w:rFonts w:ascii="Times New Roman" w:eastAsia="Times New Roman" w:hAnsi="Times New Roman" w:cs="Times New Roman"/>
          <w:sz w:val="24"/>
          <w:szCs w:val="24"/>
        </w:rPr>
        <w:t>0</w:t>
      </w:r>
      <w:r w:rsidR="00C73FF1" w:rsidRPr="001C311E">
        <w:rPr>
          <w:rFonts w:ascii="Times New Roman" w:eastAsia="Times New Roman" w:hAnsi="Times New Roman" w:cs="Times New Roman"/>
          <w:sz w:val="24"/>
          <w:szCs w:val="24"/>
        </w:rPr>
        <w:t xml:space="preserve"> – 202</w:t>
      </w:r>
      <w:r w:rsidR="00831563" w:rsidRPr="001C311E">
        <w:rPr>
          <w:rFonts w:ascii="Times New Roman" w:eastAsia="Times New Roman" w:hAnsi="Times New Roman" w:cs="Times New Roman"/>
          <w:sz w:val="24"/>
          <w:szCs w:val="24"/>
        </w:rPr>
        <w:t>6</w:t>
      </w:r>
      <w:r w:rsidR="00C73FF1" w:rsidRPr="001C311E">
        <w:rPr>
          <w:rFonts w:ascii="Times New Roman" w:eastAsia="Times New Roman" w:hAnsi="Times New Roman" w:cs="Times New Roman"/>
          <w:sz w:val="24"/>
          <w:szCs w:val="24"/>
        </w:rPr>
        <w:t xml:space="preserve"> годах </w:t>
      </w:r>
      <w:r w:rsidR="00C46B9E" w:rsidRPr="001C311E">
        <w:rPr>
          <w:rFonts w:ascii="Times New Roman" w:eastAsia="Times New Roman" w:hAnsi="Times New Roman" w:cs="Times New Roman"/>
          <w:sz w:val="24"/>
          <w:szCs w:val="24"/>
        </w:rPr>
        <w:t>-</w:t>
      </w:r>
      <w:r w:rsidR="00467ADC" w:rsidRPr="001C311E">
        <w:rPr>
          <w:rFonts w:ascii="Times New Roman" w:eastAsia="Times New Roman" w:hAnsi="Times New Roman" w:cs="Times New Roman"/>
          <w:sz w:val="24"/>
          <w:szCs w:val="24"/>
          <w:lang w:eastAsia="ru-RU"/>
        </w:rPr>
        <w:t xml:space="preserve">937,0 тыс. рублей, в том числе: </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 год -  116,0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 год -  119,0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2022 год -  122,0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 -  137,0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 -  145,0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 -  149,0 тыс. рублей;</w:t>
      </w:r>
    </w:p>
    <w:p w:rsidR="006616E8"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 -  149,0 тыс. рублей.</w:t>
      </w:r>
    </w:p>
    <w:p w:rsidR="00601833" w:rsidRPr="001C311E" w:rsidRDefault="006616E8" w:rsidP="006616E8">
      <w:pPr>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sz w:val="24"/>
          <w:szCs w:val="24"/>
          <w:lang w:eastAsia="ru-RU"/>
        </w:rPr>
        <w:t xml:space="preserve">                                                                  </w:t>
      </w:r>
      <w:r w:rsidR="00601833"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6743"/>
      </w:tblGrid>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Защита населения и территории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 от чрезвычайных ситуаций</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создание и обеспечение современной эффективной системы оповещения, вызова экстренных оперативных служб;</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количество спасенных людей и людей, которым оказана помощь при пожарах, чрезвычайных ситуациях и происшествиях;</w:t>
            </w:r>
          </w:p>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количество профилактических мероприятий по предупреждению пожаров, чрезвычайных ситуаций и происшествий на водных объектах.</w:t>
            </w:r>
          </w:p>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w:t>
            </w:r>
            <w:r w:rsidR="00601833" w:rsidRPr="001C311E">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Этапы и сроки </w:t>
            </w:r>
            <w:r w:rsidRPr="001C311E">
              <w:rPr>
                <w:rFonts w:ascii="Times New Roman" w:eastAsia="Times New Roman" w:hAnsi="Times New Roman" w:cs="Times New Roman"/>
                <w:b/>
                <w:sz w:val="24"/>
                <w:szCs w:val="24"/>
                <w:lang w:eastAsia="ru-RU"/>
              </w:rPr>
              <w:lastRenderedPageBreak/>
              <w:t>реализации</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lastRenderedPageBreak/>
              <w:t>Подпрограм</w:t>
            </w:r>
            <w:r w:rsidR="0035415A" w:rsidRPr="001C311E">
              <w:rPr>
                <w:rFonts w:ascii="Times New Roman" w:eastAsia="Times New Roman" w:hAnsi="Times New Roman" w:cs="Times New Roman"/>
                <w:sz w:val="24"/>
                <w:szCs w:val="24"/>
              </w:rPr>
              <w:t>ма будет реализована в 20</w:t>
            </w:r>
            <w:r w:rsidR="00831563" w:rsidRPr="001C311E">
              <w:rPr>
                <w:rFonts w:ascii="Times New Roman" w:eastAsia="Times New Roman" w:hAnsi="Times New Roman" w:cs="Times New Roman"/>
                <w:sz w:val="24"/>
                <w:szCs w:val="24"/>
              </w:rPr>
              <w:t>2</w:t>
            </w:r>
            <w:r w:rsidR="00183F73" w:rsidRPr="001C311E">
              <w:rPr>
                <w:rFonts w:ascii="Times New Roman" w:eastAsia="Times New Roman" w:hAnsi="Times New Roman" w:cs="Times New Roman"/>
                <w:sz w:val="24"/>
                <w:szCs w:val="24"/>
              </w:rPr>
              <w:t>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831563"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годы </w:t>
            </w:r>
          </w:p>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lastRenderedPageBreak/>
              <w:t>Объемы бюджетных ассигнований</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Объем ассигнований местног</w:t>
            </w:r>
            <w:r w:rsidR="0035415A" w:rsidRPr="001C311E">
              <w:rPr>
                <w:rFonts w:ascii="Times New Roman" w:eastAsia="Times New Roman" w:hAnsi="Times New Roman" w:cs="Times New Roman"/>
                <w:sz w:val="24"/>
                <w:szCs w:val="24"/>
                <w:lang w:eastAsia="ru-RU"/>
              </w:rPr>
              <w:t>о бюджета п</w:t>
            </w:r>
            <w:r w:rsidR="00C73FF1" w:rsidRPr="001C311E">
              <w:rPr>
                <w:rFonts w:ascii="Times New Roman" w:eastAsia="Times New Roman" w:hAnsi="Times New Roman" w:cs="Times New Roman"/>
                <w:sz w:val="24"/>
                <w:szCs w:val="24"/>
                <w:lang w:eastAsia="ru-RU"/>
              </w:rPr>
              <w:t>одпрограммы 20</w:t>
            </w:r>
            <w:r w:rsidR="00831563" w:rsidRPr="001C311E">
              <w:rPr>
                <w:rFonts w:ascii="Times New Roman" w:eastAsia="Times New Roman" w:hAnsi="Times New Roman" w:cs="Times New Roman"/>
                <w:sz w:val="24"/>
                <w:szCs w:val="24"/>
                <w:lang w:eastAsia="ru-RU"/>
              </w:rPr>
              <w:t>2</w:t>
            </w:r>
            <w:r w:rsidR="00183F73"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proofErr w:type="gramStart"/>
            <w:r w:rsidR="00C73FF1" w:rsidRPr="001C311E">
              <w:rPr>
                <w:rFonts w:ascii="Times New Roman" w:eastAsia="Times New Roman" w:hAnsi="Times New Roman" w:cs="Times New Roman"/>
                <w:sz w:val="24"/>
                <w:szCs w:val="24"/>
                <w:lang w:eastAsia="ru-RU"/>
              </w:rPr>
              <w:t>202</w:t>
            </w:r>
            <w:r w:rsidR="00831563" w:rsidRPr="001C311E">
              <w:rPr>
                <w:rFonts w:ascii="Times New Roman" w:eastAsia="Times New Roman" w:hAnsi="Times New Roman" w:cs="Times New Roman"/>
                <w:sz w:val="24"/>
                <w:szCs w:val="24"/>
                <w:lang w:eastAsia="ru-RU"/>
              </w:rPr>
              <w:t xml:space="preserve">6 </w:t>
            </w:r>
            <w:r w:rsidR="00C73FF1" w:rsidRPr="001C311E">
              <w:rPr>
                <w:rFonts w:ascii="Times New Roman" w:eastAsia="Times New Roman" w:hAnsi="Times New Roman" w:cs="Times New Roman"/>
                <w:sz w:val="24"/>
                <w:szCs w:val="24"/>
                <w:lang w:eastAsia="ru-RU"/>
              </w:rPr>
              <w:t xml:space="preserve"> годы</w:t>
            </w:r>
            <w:proofErr w:type="gramEnd"/>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35A7E" w:rsidRPr="001C311E">
              <w:rPr>
                <w:rFonts w:ascii="Times New Roman" w:eastAsia="Times New Roman" w:hAnsi="Times New Roman" w:cs="Times New Roman"/>
                <w:sz w:val="24"/>
                <w:szCs w:val="24"/>
                <w:lang w:eastAsia="ru-RU"/>
              </w:rPr>
              <w:t>10</w:t>
            </w:r>
            <w:r w:rsidR="00467ADC" w:rsidRPr="001C311E">
              <w:rPr>
                <w:rFonts w:ascii="Times New Roman" w:eastAsia="Times New Roman" w:hAnsi="Times New Roman" w:cs="Times New Roman"/>
                <w:sz w:val="24"/>
                <w:szCs w:val="24"/>
                <w:lang w:eastAsia="ru-RU"/>
              </w:rPr>
              <w:t>95</w:t>
            </w:r>
            <w:r w:rsidR="00635A7E" w:rsidRPr="001C311E">
              <w:rPr>
                <w:rFonts w:ascii="Times New Roman" w:eastAsia="Times New Roman" w:hAnsi="Times New Roman" w:cs="Times New Roman"/>
                <w:sz w:val="24"/>
                <w:szCs w:val="24"/>
                <w:lang w:eastAsia="ru-RU"/>
              </w:rPr>
              <w:t>,0</w:t>
            </w:r>
            <w:r w:rsidRPr="001C311E">
              <w:rPr>
                <w:rFonts w:ascii="Times New Roman" w:eastAsia="Times New Roman" w:hAnsi="Times New Roman" w:cs="Times New Roman"/>
                <w:sz w:val="24"/>
                <w:szCs w:val="24"/>
                <w:lang w:eastAsia="ru-RU"/>
              </w:rPr>
              <w:t xml:space="preserve"> тыс. рублей, в том числе: </w:t>
            </w:r>
          </w:p>
          <w:p w:rsidR="00C2101F" w:rsidRPr="001C311E"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2020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15</w:t>
            </w:r>
            <w:r w:rsidR="00AD6727" w:rsidRPr="001C311E">
              <w:rPr>
                <w:rFonts w:ascii="Times New Roman" w:eastAsia="Times New Roman" w:hAnsi="Times New Roman" w:cs="Times New Roman"/>
                <w:sz w:val="24"/>
                <w:szCs w:val="24"/>
                <w:lang w:eastAsia="ru-RU"/>
              </w:rPr>
              <w:t>0</w:t>
            </w:r>
            <w:r w:rsidRPr="001C311E">
              <w:rPr>
                <w:rFonts w:ascii="Times New Roman" w:eastAsia="Times New Roman" w:hAnsi="Times New Roman" w:cs="Times New Roman"/>
                <w:sz w:val="24"/>
                <w:szCs w:val="24"/>
                <w:lang w:eastAsia="ru-RU"/>
              </w:rPr>
              <w:t>,0 тыс. рублей;</w:t>
            </w:r>
          </w:p>
          <w:p w:rsidR="00EA4423" w:rsidRPr="001C311E"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2021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6616E8" w:rsidRPr="001C311E">
              <w:rPr>
                <w:rFonts w:ascii="Times New Roman" w:eastAsia="Times New Roman" w:hAnsi="Times New Roman" w:cs="Times New Roman"/>
                <w:sz w:val="24"/>
                <w:szCs w:val="24"/>
                <w:lang w:eastAsia="ru-RU"/>
              </w:rPr>
              <w:t>150</w:t>
            </w:r>
            <w:r w:rsidRPr="001C311E">
              <w:rPr>
                <w:rFonts w:ascii="Times New Roman" w:eastAsia="Times New Roman" w:hAnsi="Times New Roman" w:cs="Times New Roman"/>
                <w:sz w:val="24"/>
                <w:szCs w:val="24"/>
                <w:lang w:eastAsia="ru-RU"/>
              </w:rPr>
              <w:t>,0 тыс. рублей</w:t>
            </w:r>
            <w:r w:rsidR="00831563" w:rsidRPr="001C311E">
              <w:rPr>
                <w:rFonts w:ascii="Times New Roman" w:eastAsia="Times New Roman" w:hAnsi="Times New Roman" w:cs="Times New Roman"/>
                <w:sz w:val="24"/>
                <w:szCs w:val="24"/>
                <w:lang w:eastAsia="ru-RU"/>
              </w:rPr>
              <w:t>;</w:t>
            </w:r>
          </w:p>
          <w:p w:rsidR="00EA4423" w:rsidRPr="001C311E" w:rsidRDefault="0035415A"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2022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635A7E" w:rsidRPr="001C311E">
              <w:rPr>
                <w:rFonts w:ascii="Times New Roman" w:eastAsia="Times New Roman" w:hAnsi="Times New Roman" w:cs="Times New Roman"/>
                <w:sz w:val="24"/>
                <w:szCs w:val="24"/>
                <w:lang w:eastAsia="ru-RU"/>
              </w:rPr>
              <w:t>171,0</w:t>
            </w:r>
            <w:r w:rsidRPr="001C311E">
              <w:rPr>
                <w:rFonts w:ascii="Times New Roman" w:eastAsia="Times New Roman" w:hAnsi="Times New Roman" w:cs="Times New Roman"/>
                <w:sz w:val="24"/>
                <w:szCs w:val="24"/>
                <w:lang w:eastAsia="ru-RU"/>
              </w:rPr>
              <w:t xml:space="preserve"> тыс. рублей</w:t>
            </w:r>
            <w:r w:rsidR="00831563" w:rsidRPr="001C311E">
              <w:rPr>
                <w:rFonts w:ascii="Times New Roman" w:eastAsia="Times New Roman" w:hAnsi="Times New Roman" w:cs="Times New Roman"/>
                <w:sz w:val="24"/>
                <w:szCs w:val="24"/>
                <w:lang w:eastAsia="ru-RU"/>
              </w:rPr>
              <w:t>;</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C2101F" w:rsidRPr="001C311E">
              <w:rPr>
                <w:rFonts w:ascii="Times New Roman" w:eastAsia="Times New Roman" w:hAnsi="Times New Roman" w:cs="Times New Roman"/>
                <w:sz w:val="24"/>
                <w:szCs w:val="24"/>
                <w:lang w:eastAsia="ru-RU"/>
              </w:rPr>
              <w:t>15</w:t>
            </w:r>
            <w:r w:rsidR="00467ADC" w:rsidRPr="001C311E">
              <w:rPr>
                <w:rFonts w:ascii="Times New Roman" w:eastAsia="Times New Roman" w:hAnsi="Times New Roman" w:cs="Times New Roman"/>
                <w:sz w:val="24"/>
                <w:szCs w:val="24"/>
                <w:lang w:eastAsia="ru-RU"/>
              </w:rPr>
              <w:t>0</w:t>
            </w:r>
            <w:r w:rsidR="00C2101F" w:rsidRPr="001C311E">
              <w:rPr>
                <w:rFonts w:ascii="Times New Roman" w:eastAsia="Times New Roman" w:hAnsi="Times New Roman" w:cs="Times New Roman"/>
                <w:sz w:val="24"/>
                <w:szCs w:val="24"/>
                <w:lang w:eastAsia="ru-RU"/>
              </w:rPr>
              <w:t>,0 тыс. рублей;</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C2101F" w:rsidRPr="001C311E">
              <w:rPr>
                <w:rFonts w:ascii="Times New Roman" w:eastAsia="Times New Roman" w:hAnsi="Times New Roman" w:cs="Times New Roman"/>
                <w:sz w:val="24"/>
                <w:szCs w:val="24"/>
                <w:lang w:eastAsia="ru-RU"/>
              </w:rPr>
              <w:t>152,0 тыс. рублей;</w:t>
            </w:r>
          </w:p>
          <w:p w:rsidR="00831563" w:rsidRPr="001C311E" w:rsidRDefault="00831563" w:rsidP="0083156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C2101F" w:rsidRPr="001C311E">
              <w:rPr>
                <w:rFonts w:ascii="Times New Roman" w:eastAsia="Times New Roman" w:hAnsi="Times New Roman" w:cs="Times New Roman"/>
                <w:sz w:val="24"/>
                <w:szCs w:val="24"/>
                <w:lang w:eastAsia="ru-RU"/>
              </w:rPr>
              <w:t>15</w:t>
            </w:r>
            <w:r w:rsidR="00467ADC" w:rsidRPr="001C311E">
              <w:rPr>
                <w:rFonts w:ascii="Times New Roman" w:eastAsia="Times New Roman" w:hAnsi="Times New Roman" w:cs="Times New Roman"/>
                <w:sz w:val="24"/>
                <w:szCs w:val="24"/>
                <w:lang w:eastAsia="ru-RU"/>
              </w:rPr>
              <w:t>8</w:t>
            </w:r>
            <w:r w:rsidR="00C2101F" w:rsidRPr="001C311E">
              <w:rPr>
                <w:rFonts w:ascii="Times New Roman" w:eastAsia="Times New Roman" w:hAnsi="Times New Roman" w:cs="Times New Roman"/>
                <w:sz w:val="24"/>
                <w:szCs w:val="24"/>
                <w:lang w:eastAsia="ru-RU"/>
              </w:rPr>
              <w:t>,0 тыс. рублей;</w:t>
            </w:r>
          </w:p>
          <w:p w:rsidR="00831563" w:rsidRPr="001C311E" w:rsidRDefault="00831563"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C2101F" w:rsidRPr="001C311E">
              <w:rPr>
                <w:rFonts w:ascii="Times New Roman" w:eastAsia="Times New Roman" w:hAnsi="Times New Roman" w:cs="Times New Roman"/>
                <w:sz w:val="24"/>
                <w:szCs w:val="24"/>
                <w:lang w:eastAsia="ru-RU"/>
              </w:rPr>
              <w:t>1</w:t>
            </w:r>
            <w:r w:rsidR="00467ADC" w:rsidRPr="001C311E">
              <w:rPr>
                <w:rFonts w:ascii="Times New Roman" w:eastAsia="Times New Roman" w:hAnsi="Times New Roman" w:cs="Times New Roman"/>
                <w:sz w:val="24"/>
                <w:szCs w:val="24"/>
                <w:lang w:eastAsia="ru-RU"/>
              </w:rPr>
              <w:t>64</w:t>
            </w:r>
            <w:r w:rsidR="00C2101F" w:rsidRPr="001C311E">
              <w:rPr>
                <w:rFonts w:ascii="Times New Roman" w:eastAsia="Times New Roman" w:hAnsi="Times New Roman" w:cs="Times New Roman"/>
                <w:sz w:val="24"/>
                <w:szCs w:val="24"/>
                <w:lang w:eastAsia="ru-RU"/>
              </w:rPr>
              <w:t>,0 тыс. рублей</w:t>
            </w:r>
            <w:r w:rsidR="006616E8" w:rsidRPr="001C311E">
              <w:rPr>
                <w:rFonts w:ascii="Times New Roman" w:eastAsia="Times New Roman" w:hAnsi="Times New Roman" w:cs="Times New Roman"/>
                <w:sz w:val="24"/>
                <w:szCs w:val="24"/>
                <w:lang w:eastAsia="ru-RU"/>
              </w:rPr>
              <w:t>.</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 реализации</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уменьшение количества пожаров, снижение рисков возникновения и смягчение последствий чрезвычайных ситуаций;</w:t>
            </w:r>
          </w:p>
          <w:p w:rsidR="00601833" w:rsidRPr="001C311E"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снижение числа травмированных и погибших на пожарах;</w:t>
            </w:r>
          </w:p>
          <w:p w:rsidR="00601833" w:rsidRPr="001C311E"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граждан.</w:t>
            </w:r>
          </w:p>
          <w:p w:rsidR="00601833" w:rsidRPr="001C311E" w:rsidRDefault="00C46B9E"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601833" w:rsidRPr="001C311E">
              <w:rPr>
                <w:rFonts w:ascii="Times New Roman" w:eastAsia="Times New Roman" w:hAnsi="Times New Roman" w:cs="Times New Roman"/>
                <w:sz w:val="24"/>
                <w:szCs w:val="24"/>
                <w:lang w:eastAsia="ru-RU"/>
              </w:rPr>
              <w:t xml:space="preserve"> </w:t>
            </w:r>
            <w:r w:rsidR="00601833" w:rsidRPr="001C311E">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31563" w:rsidRPr="001C311E" w:rsidRDefault="0083156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831563" w:rsidRPr="001C311E" w:rsidRDefault="00831563" w:rsidP="00601833">
      <w:pPr>
        <w:widowControl w:val="0"/>
        <w:autoSpaceDE w:val="0"/>
        <w:autoSpaceDN w:val="0"/>
        <w:adjustRightInd w:val="0"/>
        <w:spacing w:line="240" w:lineRule="auto"/>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line="240" w:lineRule="auto"/>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35415A" w:rsidRPr="001C311E">
        <w:rPr>
          <w:rFonts w:ascii="Times New Roman" w:eastAsia="Times New Roman" w:hAnsi="Times New Roman" w:cs="Times New Roman"/>
          <w:sz w:val="24"/>
          <w:szCs w:val="24"/>
        </w:rPr>
        <w:t>ривается реализовать в 20</w:t>
      </w:r>
      <w:r w:rsidR="00C2101F"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C2101F"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autoSpaceDE w:val="0"/>
        <w:autoSpaceDN w:val="0"/>
        <w:adjustRightInd w:val="0"/>
        <w:spacing w:after="0"/>
        <w:rPr>
          <w:rFonts w:ascii="Times New Roman" w:eastAsia="Times New Roman" w:hAnsi="Times New Roman" w:cs="Times New Roman"/>
          <w:sz w:val="28"/>
          <w:szCs w:val="28"/>
          <w:lang w:eastAsia="ru-RU"/>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w:t>
      </w:r>
      <w:r w:rsidR="00610FEB" w:rsidRPr="001C311E">
        <w:rPr>
          <w:rFonts w:ascii="Times New Roman" w:eastAsia="SimSun" w:hAnsi="Times New Roman" w:cs="Calibri"/>
          <w:kern w:val="2"/>
          <w:sz w:val="24"/>
          <w:szCs w:val="24"/>
        </w:rPr>
        <w:t>(таблица 8):</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 Приобретение и содержание инструментов первой необходимости.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831563" w:rsidRPr="001C311E"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831563" w:rsidRPr="001C311E"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831563" w:rsidRPr="001C311E" w:rsidRDefault="0083156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467ADC" w:rsidRPr="001C311E" w:rsidRDefault="00601833"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 xml:space="preserve">Общий </w:t>
      </w:r>
      <w:r w:rsidRPr="001C311E">
        <w:rPr>
          <w:rFonts w:ascii="Times New Roman" w:eastAsia="Times New Roman" w:hAnsi="Times New Roman" w:cs="Times New Roman"/>
          <w:sz w:val="24"/>
          <w:szCs w:val="24"/>
        </w:rPr>
        <w:t>объем ассигнований местного бюджета подпр</w:t>
      </w:r>
      <w:r w:rsidR="0035415A" w:rsidRPr="001C311E">
        <w:rPr>
          <w:rFonts w:ascii="Times New Roman" w:eastAsia="Times New Roman" w:hAnsi="Times New Roman" w:cs="Times New Roman"/>
          <w:sz w:val="24"/>
          <w:szCs w:val="24"/>
        </w:rPr>
        <w:t xml:space="preserve">ограммы составляет в </w:t>
      </w:r>
      <w:r w:rsidR="00831563" w:rsidRPr="001C311E">
        <w:rPr>
          <w:rFonts w:ascii="Times New Roman" w:eastAsia="Times New Roman" w:hAnsi="Times New Roman" w:cs="Times New Roman"/>
          <w:sz w:val="24"/>
          <w:szCs w:val="24"/>
        </w:rPr>
        <w:t>202</w:t>
      </w:r>
      <w:r w:rsidR="00AD6727" w:rsidRPr="001C311E">
        <w:rPr>
          <w:rFonts w:ascii="Times New Roman" w:eastAsia="Times New Roman" w:hAnsi="Times New Roman" w:cs="Times New Roman"/>
          <w:sz w:val="24"/>
          <w:szCs w:val="24"/>
        </w:rPr>
        <w:t>0</w:t>
      </w:r>
      <w:r w:rsidR="00C46B9E" w:rsidRPr="001C311E">
        <w:rPr>
          <w:rFonts w:ascii="Times New Roman" w:eastAsia="Times New Roman" w:hAnsi="Times New Roman" w:cs="Times New Roman"/>
          <w:sz w:val="24"/>
          <w:szCs w:val="24"/>
        </w:rPr>
        <w:t>-</w:t>
      </w:r>
      <w:r w:rsidR="00831563" w:rsidRPr="001C311E">
        <w:rPr>
          <w:rFonts w:ascii="Times New Roman" w:eastAsia="Times New Roman" w:hAnsi="Times New Roman" w:cs="Times New Roman"/>
          <w:sz w:val="24"/>
          <w:szCs w:val="24"/>
        </w:rPr>
        <w:t>2026</w:t>
      </w:r>
      <w:r w:rsidRPr="001C311E">
        <w:rPr>
          <w:rFonts w:ascii="Times New Roman" w:eastAsia="Times New Roman" w:hAnsi="Times New Roman" w:cs="Times New Roman"/>
          <w:sz w:val="24"/>
          <w:szCs w:val="24"/>
        </w:rPr>
        <w:t xml:space="preserve"> годах </w:t>
      </w:r>
      <w:r w:rsidR="00C46B9E" w:rsidRPr="001C311E">
        <w:rPr>
          <w:rFonts w:ascii="Times New Roman" w:eastAsia="Times New Roman" w:hAnsi="Times New Roman" w:cs="Times New Roman"/>
          <w:sz w:val="24"/>
          <w:szCs w:val="24"/>
        </w:rPr>
        <w:t>-</w:t>
      </w:r>
      <w:r w:rsidR="00467ADC" w:rsidRPr="001C311E">
        <w:rPr>
          <w:rFonts w:ascii="Times New Roman" w:eastAsia="Times New Roman" w:hAnsi="Times New Roman" w:cs="Times New Roman"/>
          <w:sz w:val="24"/>
          <w:szCs w:val="24"/>
          <w:lang w:eastAsia="ru-RU"/>
        </w:rPr>
        <w:t xml:space="preserve">1095,0 тыс. рублей, в том числе: </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 год -  150,0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 год -  150,0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2022 год -  171,0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 -  150,0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 -  152,0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 -  158,0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 -  164,0 тыс. рублей.</w:t>
      </w:r>
    </w:p>
    <w:p w:rsidR="00C2101F" w:rsidRPr="001C311E" w:rsidRDefault="00C2101F" w:rsidP="00467ADC">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 xml:space="preserve">Обоснования и расчёты необходимого объёма </w:t>
      </w:r>
      <w:proofErr w:type="gramStart"/>
      <w:r w:rsidRPr="001C311E">
        <w:rPr>
          <w:rFonts w:ascii="Times New Roman" w:eastAsia="Times New Roman" w:hAnsi="Times New Roman" w:cs="Times New Roman"/>
          <w:color w:val="1D1B11"/>
          <w:sz w:val="24"/>
          <w:szCs w:val="24"/>
          <w:lang w:eastAsia="ru-RU"/>
        </w:rPr>
        <w:t xml:space="preserve">финансирования:   </w:t>
      </w:r>
      <w:proofErr w:type="gramEnd"/>
      <w:r w:rsidRPr="001C311E">
        <w:rPr>
          <w:rFonts w:ascii="Times New Roman" w:eastAsia="Times New Roman" w:hAnsi="Times New Roman" w:cs="Times New Roman"/>
          <w:color w:val="1D1B11"/>
          <w:sz w:val="24"/>
          <w:szCs w:val="24"/>
          <w:lang w:eastAsia="ru-RU"/>
        </w:rPr>
        <w:t xml:space="preserve">                                                 свод сметных расчётов.</w:t>
      </w:r>
    </w:p>
    <w:p w:rsidR="00C2101F" w:rsidRPr="001C311E" w:rsidRDefault="00C2101F" w:rsidP="00C2101F">
      <w:pPr>
        <w:suppressAutoHyphens/>
        <w:spacing w:after="0" w:line="240" w:lineRule="auto"/>
        <w:ind w:firstLine="709"/>
        <w:jc w:val="both"/>
        <w:rPr>
          <w:rFonts w:ascii="Times New Roman" w:eastAsia="Times New Roman" w:hAnsi="Times New Roman" w:cs="Times New Roman"/>
          <w:color w:val="1D1B11"/>
          <w:sz w:val="24"/>
          <w:szCs w:val="24"/>
          <w:lang w:eastAsia="ru-RU"/>
        </w:rPr>
      </w:pPr>
    </w:p>
    <w:p w:rsidR="00C2101F" w:rsidRPr="001C311E" w:rsidRDefault="00C2101F" w:rsidP="00C2101F">
      <w:pPr>
        <w:suppressAutoHyphens/>
        <w:spacing w:after="0" w:line="240" w:lineRule="auto"/>
        <w:ind w:firstLine="709"/>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959"/>
        <w:gridCol w:w="851"/>
        <w:gridCol w:w="850"/>
        <w:gridCol w:w="786"/>
        <w:gridCol w:w="732"/>
        <w:gridCol w:w="711"/>
        <w:gridCol w:w="711"/>
        <w:gridCol w:w="936"/>
      </w:tblGrid>
      <w:tr w:rsidR="00C2101F" w:rsidRPr="001C311E" w:rsidTr="00C2101F">
        <w:tc>
          <w:tcPr>
            <w:tcW w:w="1997" w:type="dxa"/>
            <w:vMerge w:val="restart"/>
          </w:tcPr>
          <w:p w:rsidR="00C2101F" w:rsidRPr="001C311E" w:rsidRDefault="00C2101F"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Наименование подпрограммы</w:t>
            </w:r>
          </w:p>
        </w:tc>
        <w:tc>
          <w:tcPr>
            <w:tcW w:w="2148" w:type="dxa"/>
            <w:vMerge w:val="restart"/>
          </w:tcPr>
          <w:p w:rsidR="00C2101F" w:rsidRPr="001C311E" w:rsidRDefault="00C2101F" w:rsidP="006616E8">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Источник ресурсного обеспечения</w:t>
            </w:r>
          </w:p>
        </w:tc>
        <w:tc>
          <w:tcPr>
            <w:tcW w:w="6536" w:type="dxa"/>
            <w:gridSpan w:val="8"/>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Оценка расходов по годам реализации подпрограммы, тыс. руб.</w:t>
            </w:r>
          </w:p>
        </w:tc>
      </w:tr>
      <w:tr w:rsidR="00C2101F" w:rsidRPr="001C311E" w:rsidTr="00467ADC">
        <w:tc>
          <w:tcPr>
            <w:tcW w:w="1997" w:type="dxa"/>
            <w:vMerge/>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2148" w:type="dxa"/>
            <w:vMerge/>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959"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2020</w:t>
            </w:r>
          </w:p>
        </w:tc>
        <w:tc>
          <w:tcPr>
            <w:tcW w:w="851"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2021</w:t>
            </w:r>
          </w:p>
        </w:tc>
        <w:tc>
          <w:tcPr>
            <w:tcW w:w="850"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2022</w:t>
            </w:r>
          </w:p>
        </w:tc>
        <w:tc>
          <w:tcPr>
            <w:tcW w:w="786"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2023</w:t>
            </w:r>
          </w:p>
        </w:tc>
        <w:tc>
          <w:tcPr>
            <w:tcW w:w="732"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2024</w:t>
            </w:r>
          </w:p>
        </w:tc>
        <w:tc>
          <w:tcPr>
            <w:tcW w:w="711"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2025</w:t>
            </w:r>
          </w:p>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2026</w:t>
            </w:r>
          </w:p>
        </w:tc>
        <w:tc>
          <w:tcPr>
            <w:tcW w:w="936" w:type="dxa"/>
          </w:tcPr>
          <w:p w:rsidR="00C2101F" w:rsidRPr="001C311E" w:rsidRDefault="00C2101F" w:rsidP="006616E8">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w:t>
            </w:r>
          </w:p>
        </w:tc>
      </w:tr>
      <w:tr w:rsidR="00467ADC" w:rsidRPr="001C311E" w:rsidTr="00467ADC">
        <w:tc>
          <w:tcPr>
            <w:tcW w:w="1997" w:type="dxa"/>
            <w:vMerge w:val="restart"/>
          </w:tcPr>
          <w:p w:rsidR="00467ADC" w:rsidRPr="001C311E" w:rsidRDefault="00467ADC" w:rsidP="00161AC4">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Защита населения и территории поселения от чрезвычайных ситуаций обеспечение первичных мер пожарной безопасности</w:t>
            </w:r>
          </w:p>
        </w:tc>
        <w:tc>
          <w:tcPr>
            <w:tcW w:w="2148"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 в том числе:</w:t>
            </w:r>
          </w:p>
        </w:tc>
        <w:tc>
          <w:tcPr>
            <w:tcW w:w="95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171</w:t>
            </w:r>
          </w:p>
        </w:tc>
        <w:tc>
          <w:tcPr>
            <w:tcW w:w="78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732"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152</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158</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164</w:t>
            </w:r>
          </w:p>
        </w:tc>
        <w:tc>
          <w:tcPr>
            <w:tcW w:w="93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311E">
              <w:rPr>
                <w:rFonts w:ascii="Times New Roman" w:eastAsia="Times New Roman" w:hAnsi="Times New Roman" w:cs="Times New Roman"/>
                <w:b/>
                <w:sz w:val="20"/>
                <w:szCs w:val="20"/>
                <w:lang w:eastAsia="ru-RU"/>
              </w:rPr>
              <w:t>1095</w:t>
            </w:r>
          </w:p>
        </w:tc>
      </w:tr>
      <w:tr w:rsidR="00467ADC" w:rsidRPr="001C311E" w:rsidTr="00467ADC">
        <w:tc>
          <w:tcPr>
            <w:tcW w:w="1997" w:type="dxa"/>
            <w:vMerge/>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Федеральный бюджет</w:t>
            </w:r>
          </w:p>
        </w:tc>
        <w:tc>
          <w:tcPr>
            <w:tcW w:w="95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8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32"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3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ADC" w:rsidRPr="001C311E" w:rsidTr="00467ADC">
        <w:tc>
          <w:tcPr>
            <w:tcW w:w="1997" w:type="dxa"/>
            <w:vMerge/>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Областной бюджет</w:t>
            </w:r>
          </w:p>
        </w:tc>
        <w:tc>
          <w:tcPr>
            <w:tcW w:w="95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8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32"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3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ADC" w:rsidRPr="001C311E" w:rsidTr="00467ADC">
        <w:tc>
          <w:tcPr>
            <w:tcW w:w="1997" w:type="dxa"/>
            <w:vMerge/>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p>
        </w:tc>
        <w:tc>
          <w:tcPr>
            <w:tcW w:w="2148"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Местный бюджет</w:t>
            </w:r>
          </w:p>
        </w:tc>
        <w:tc>
          <w:tcPr>
            <w:tcW w:w="95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171</w:t>
            </w:r>
          </w:p>
        </w:tc>
        <w:tc>
          <w:tcPr>
            <w:tcW w:w="78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150</w:t>
            </w:r>
          </w:p>
        </w:tc>
        <w:tc>
          <w:tcPr>
            <w:tcW w:w="732"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152</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158</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164</w:t>
            </w:r>
          </w:p>
        </w:tc>
        <w:tc>
          <w:tcPr>
            <w:tcW w:w="93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1095</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593B" w:rsidRPr="001C311E" w:rsidRDefault="004D593B"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Pr="001C311E" w:rsidRDefault="00536907" w:rsidP="00C2101F">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536907" w:rsidRPr="001C311E"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Pr="001C311E"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Pr="001C311E"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1C311E"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01833" w:rsidRPr="001C311E"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w:t>
      </w:r>
      <w:proofErr w:type="gramStart"/>
      <w:r w:rsidRPr="001C311E">
        <w:rPr>
          <w:rFonts w:ascii="Times New Roman" w:eastAsia="Times New Roman" w:hAnsi="Times New Roman" w:cs="Times New Roman"/>
          <w:b/>
          <w:sz w:val="24"/>
          <w:szCs w:val="24"/>
          <w:lang w:eastAsia="ru-RU"/>
        </w:rPr>
        <w:t xml:space="preserve">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proofErr w:type="gramEnd"/>
      <w:r w:rsidRPr="001C311E">
        <w:rPr>
          <w:rFonts w:ascii="Times New Roman" w:eastAsia="Times New Roman" w:hAnsi="Times New Roman" w:cs="Times New Roman"/>
          <w:b/>
          <w:sz w:val="24"/>
          <w:szCs w:val="24"/>
          <w:lang w:eastAsia="ru-RU"/>
        </w:rPr>
        <w:t xml:space="preserve"> сельского поселения</w:t>
      </w:r>
    </w:p>
    <w:p w:rsidR="00601833" w:rsidRPr="001C311E"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1C311E"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01833" w:rsidRPr="001C311E"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739"/>
      </w:tblGrid>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601833" w:rsidRPr="001C311E"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Организация эффективного воинского учета.</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C46B9E"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bCs/>
                <w:sz w:val="24"/>
                <w:szCs w:val="24"/>
                <w:lang w:eastAsia="ru-RU"/>
              </w:rPr>
              <w:t>-</w:t>
            </w:r>
            <w:r w:rsidR="00601833" w:rsidRPr="001C311E">
              <w:rPr>
                <w:rFonts w:ascii="Times New Roman" w:eastAsia="Times New Roman" w:hAnsi="Times New Roman" w:cs="Times New Roman"/>
                <w:bCs/>
                <w:sz w:val="24"/>
                <w:szCs w:val="24"/>
                <w:lang w:eastAsia="ru-RU"/>
              </w:rPr>
              <w:t xml:space="preserve"> осуществление первичного воинского учета.</w:t>
            </w:r>
          </w:p>
          <w:p w:rsidR="00601833" w:rsidRPr="001C311E" w:rsidRDefault="00601833" w:rsidP="0083156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8315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Этапы и сроки реализации</w:t>
            </w:r>
          </w:p>
          <w:p w:rsidR="00601833" w:rsidRPr="001C311E" w:rsidRDefault="00601833"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Подпрограмма будет реализо</w:t>
            </w:r>
            <w:r w:rsidR="0035415A" w:rsidRPr="001C311E">
              <w:rPr>
                <w:rFonts w:ascii="Times New Roman" w:eastAsia="Times New Roman" w:hAnsi="Times New Roman" w:cs="Times New Roman"/>
                <w:sz w:val="24"/>
                <w:szCs w:val="24"/>
              </w:rPr>
              <w:t>вана в 20</w:t>
            </w:r>
            <w:r w:rsidR="00C2101F"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35415A" w:rsidRPr="001C311E">
              <w:rPr>
                <w:rFonts w:ascii="Times New Roman" w:eastAsia="Times New Roman" w:hAnsi="Times New Roman" w:cs="Times New Roman"/>
                <w:sz w:val="24"/>
                <w:szCs w:val="24"/>
              </w:rPr>
              <w:t>202</w:t>
            </w:r>
            <w:r w:rsidR="00C2101F"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годы </w:t>
            </w:r>
          </w:p>
          <w:p w:rsidR="00601833" w:rsidRPr="001C311E" w:rsidRDefault="00601833" w:rsidP="008315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tcPr>
          <w:p w:rsidR="00601833" w:rsidRPr="001C311E" w:rsidRDefault="006616E8"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Объемы </w:t>
            </w:r>
            <w:r w:rsidR="00601833" w:rsidRPr="001C311E">
              <w:rPr>
                <w:rFonts w:ascii="Times New Roman" w:eastAsia="Times New Roman" w:hAnsi="Times New Roman" w:cs="Times New Roman"/>
                <w:b/>
                <w:sz w:val="24"/>
                <w:szCs w:val="24"/>
                <w:lang w:eastAsia="ru-RU"/>
              </w:rPr>
              <w:t>бюджетных ассигнований</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Объем ассигнований </w:t>
            </w:r>
            <w:r w:rsidR="006616E8" w:rsidRPr="001C311E">
              <w:rPr>
                <w:rFonts w:ascii="Times New Roman" w:eastAsia="Times New Roman" w:hAnsi="Times New Roman" w:cs="Times New Roman"/>
                <w:sz w:val="24"/>
                <w:szCs w:val="24"/>
                <w:lang w:eastAsia="ru-RU"/>
              </w:rPr>
              <w:t>за счет средств федерального</w:t>
            </w:r>
            <w:r w:rsidR="0035415A" w:rsidRPr="001C311E">
              <w:rPr>
                <w:rFonts w:ascii="Times New Roman" w:eastAsia="Times New Roman" w:hAnsi="Times New Roman" w:cs="Times New Roman"/>
                <w:sz w:val="24"/>
                <w:szCs w:val="24"/>
                <w:lang w:eastAsia="ru-RU"/>
              </w:rPr>
              <w:t xml:space="preserve"> бюджета подпрограммы 20</w:t>
            </w:r>
            <w:r w:rsidR="00831563" w:rsidRPr="001C311E">
              <w:rPr>
                <w:rFonts w:ascii="Times New Roman" w:eastAsia="Times New Roman" w:hAnsi="Times New Roman" w:cs="Times New Roman"/>
                <w:sz w:val="24"/>
                <w:szCs w:val="24"/>
                <w:lang w:eastAsia="ru-RU"/>
              </w:rPr>
              <w:t>2</w:t>
            </w:r>
            <w:r w:rsidR="00C2101F"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0035415A" w:rsidRPr="001C311E">
              <w:rPr>
                <w:rFonts w:ascii="Times New Roman" w:eastAsia="Times New Roman" w:hAnsi="Times New Roman" w:cs="Times New Roman"/>
                <w:sz w:val="24"/>
                <w:szCs w:val="24"/>
                <w:lang w:eastAsia="ru-RU"/>
              </w:rPr>
              <w:t>202</w:t>
            </w:r>
            <w:r w:rsidR="00831563" w:rsidRPr="001C311E">
              <w:rPr>
                <w:rFonts w:ascii="Times New Roman" w:eastAsia="Times New Roman" w:hAnsi="Times New Roman" w:cs="Times New Roman"/>
                <w:sz w:val="24"/>
                <w:szCs w:val="24"/>
                <w:lang w:eastAsia="ru-RU"/>
              </w:rPr>
              <w:t>6</w:t>
            </w:r>
            <w:r w:rsidRPr="001C311E">
              <w:rPr>
                <w:rFonts w:ascii="Times New Roman" w:eastAsia="Times New Roman" w:hAnsi="Times New Roman" w:cs="Times New Roman"/>
                <w:sz w:val="24"/>
                <w:szCs w:val="24"/>
                <w:lang w:eastAsia="ru-RU"/>
              </w:rPr>
              <w:t xml:space="preserve"> годы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840,5</w:t>
            </w:r>
            <w:r w:rsidRPr="001C311E">
              <w:rPr>
                <w:rFonts w:ascii="Times New Roman" w:eastAsia="Times New Roman" w:hAnsi="Times New Roman" w:cs="Times New Roman"/>
                <w:sz w:val="24"/>
                <w:szCs w:val="24"/>
                <w:lang w:eastAsia="ru-RU"/>
              </w:rPr>
              <w:t xml:space="preserve"> тыс. рублей;</w:t>
            </w:r>
          </w:p>
          <w:p w:rsidR="00C2101F" w:rsidRPr="001C311E" w:rsidRDefault="00C2101F"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2020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88</w:t>
            </w:r>
            <w:r w:rsidR="006616E8" w:rsidRPr="001C311E">
              <w:rPr>
                <w:rFonts w:ascii="Times New Roman" w:eastAsia="Times New Roman" w:hAnsi="Times New Roman" w:cs="Times New Roman"/>
                <w:sz w:val="24"/>
                <w:szCs w:val="24"/>
                <w:lang w:eastAsia="ru-RU"/>
              </w:rPr>
              <w:t>,0</w:t>
            </w:r>
            <w:r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тыс. рублей;</w:t>
            </w:r>
          </w:p>
          <w:p w:rsidR="00EA4423" w:rsidRPr="001C311E"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2021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AD6727" w:rsidRPr="001C311E">
              <w:rPr>
                <w:rFonts w:ascii="Times New Roman" w:eastAsia="Times New Roman" w:hAnsi="Times New Roman" w:cs="Times New Roman"/>
                <w:sz w:val="24"/>
                <w:szCs w:val="24"/>
                <w:lang w:eastAsia="ru-RU"/>
              </w:rPr>
              <w:t>90,6</w:t>
            </w:r>
            <w:r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тыс. рублей</w:t>
            </w:r>
            <w:r w:rsidR="00831563" w:rsidRPr="001C311E">
              <w:rPr>
                <w:rFonts w:ascii="Times New Roman" w:eastAsia="Times New Roman" w:hAnsi="Times New Roman" w:cs="Times New Roman"/>
                <w:sz w:val="24"/>
                <w:szCs w:val="24"/>
                <w:lang w:eastAsia="ru-RU"/>
              </w:rPr>
              <w:t>;</w:t>
            </w:r>
          </w:p>
          <w:p w:rsidR="00EA4423" w:rsidRPr="001C311E"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2022 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D80617" w:rsidRPr="001C311E">
              <w:rPr>
                <w:rFonts w:ascii="Times New Roman" w:eastAsia="Times New Roman" w:hAnsi="Times New Roman" w:cs="Times New Roman"/>
                <w:sz w:val="24"/>
                <w:szCs w:val="24"/>
                <w:lang w:eastAsia="ru-RU"/>
              </w:rPr>
              <w:t>99,0</w:t>
            </w:r>
            <w:r w:rsidR="00831563"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 xml:space="preserve">  </w:t>
            </w:r>
            <w:r w:rsidR="00831563" w:rsidRPr="001C311E">
              <w:rPr>
                <w:rFonts w:ascii="Times New Roman" w:eastAsia="Times New Roman" w:hAnsi="Times New Roman" w:cs="Times New Roman"/>
                <w:sz w:val="24"/>
                <w:szCs w:val="24"/>
                <w:lang w:eastAsia="ru-RU"/>
              </w:rPr>
              <w:t>тыс. рублей;</w:t>
            </w:r>
          </w:p>
          <w:p w:rsidR="00831563" w:rsidRPr="001C311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D80617" w:rsidRPr="001C311E">
              <w:rPr>
                <w:rFonts w:ascii="Times New Roman" w:eastAsia="Times New Roman" w:hAnsi="Times New Roman" w:cs="Times New Roman"/>
                <w:sz w:val="24"/>
                <w:szCs w:val="24"/>
                <w:lang w:eastAsia="ru-RU"/>
              </w:rPr>
              <w:t>113,3</w:t>
            </w:r>
            <w:r w:rsidR="00C2101F" w:rsidRPr="001C311E">
              <w:rPr>
                <w:rFonts w:ascii="Times New Roman" w:eastAsia="Times New Roman" w:hAnsi="Times New Roman" w:cs="Times New Roman"/>
                <w:sz w:val="24"/>
                <w:szCs w:val="24"/>
                <w:lang w:eastAsia="ru-RU"/>
              </w:rPr>
              <w:t xml:space="preserve"> тыс. рублей;</w:t>
            </w:r>
          </w:p>
          <w:p w:rsidR="00831563" w:rsidRPr="001C311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136,0</w:t>
            </w:r>
            <w:r w:rsidR="00C2101F" w:rsidRPr="001C311E">
              <w:rPr>
                <w:rFonts w:ascii="Times New Roman" w:eastAsia="Times New Roman" w:hAnsi="Times New Roman" w:cs="Times New Roman"/>
                <w:sz w:val="24"/>
                <w:szCs w:val="24"/>
                <w:lang w:eastAsia="ru-RU"/>
              </w:rPr>
              <w:t xml:space="preserve"> тыс. рублей;</w:t>
            </w:r>
          </w:p>
          <w:p w:rsidR="00831563" w:rsidRPr="001C311E" w:rsidRDefault="00831563"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149,8</w:t>
            </w:r>
            <w:r w:rsidR="00C2101F" w:rsidRPr="001C311E">
              <w:rPr>
                <w:rFonts w:ascii="Times New Roman" w:eastAsia="Times New Roman" w:hAnsi="Times New Roman" w:cs="Times New Roman"/>
                <w:sz w:val="24"/>
                <w:szCs w:val="24"/>
                <w:lang w:eastAsia="ru-RU"/>
              </w:rPr>
              <w:t xml:space="preserve"> тыс. рублей;</w:t>
            </w:r>
          </w:p>
          <w:p w:rsidR="00831563" w:rsidRPr="001C311E" w:rsidRDefault="00831563"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w:t>
            </w:r>
            <w:r w:rsidR="006616E8" w:rsidRPr="001C311E">
              <w:rPr>
                <w:rFonts w:ascii="Times New Roman" w:eastAsia="Times New Roman" w:hAnsi="Times New Roman" w:cs="Times New Roman"/>
                <w:sz w:val="24"/>
                <w:szCs w:val="24"/>
                <w:lang w:eastAsia="ru-RU"/>
              </w:rPr>
              <w:t xml:space="preserve">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163,8</w:t>
            </w:r>
            <w:r w:rsidR="00C2101F" w:rsidRPr="001C311E">
              <w:rPr>
                <w:rFonts w:ascii="Times New Roman" w:eastAsia="Times New Roman" w:hAnsi="Times New Roman" w:cs="Times New Roman"/>
                <w:sz w:val="24"/>
                <w:szCs w:val="24"/>
                <w:lang w:eastAsia="ru-RU"/>
              </w:rPr>
              <w:t xml:space="preserve"> тыс. рублей.</w:t>
            </w:r>
          </w:p>
        </w:tc>
      </w:tr>
      <w:tr w:rsidR="00601833" w:rsidRPr="001C311E"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 реализации</w:t>
            </w:r>
          </w:p>
          <w:p w:rsidR="00601833" w:rsidRPr="001C311E" w:rsidRDefault="00601833" w:rsidP="00C46B9E">
            <w:pPr>
              <w:widowControl w:val="0"/>
              <w:autoSpaceDE w:val="0"/>
              <w:autoSpaceDN w:val="0"/>
              <w:adjustRightInd w:val="0"/>
              <w:spacing w:after="0"/>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1C311E"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01833" w:rsidRPr="001C311E"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601833" w:rsidRPr="001C311E"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Подпрограмма «Обеспечение реализации муниципальной программы» (далее – </w:t>
      </w:r>
      <w:r w:rsidRPr="001C311E">
        <w:rPr>
          <w:rFonts w:ascii="Times New Roman" w:eastAsia="Times New Roman" w:hAnsi="Times New Roman" w:cs="Times New Roman"/>
          <w:sz w:val="24"/>
          <w:szCs w:val="24"/>
        </w:rPr>
        <w:lastRenderedPageBreak/>
        <w:t xml:space="preserve">подпрограмма) разработана с целью создания условий для реализации муниципальной программы </w:t>
      </w:r>
      <w:proofErr w:type="spellStart"/>
      <w:r w:rsidRPr="001C311E">
        <w:rPr>
          <w:rFonts w:ascii="Times New Roman" w:eastAsia="Times New Roman" w:hAnsi="Times New Roman" w:cs="Times New Roman"/>
          <w:sz w:val="24"/>
          <w:szCs w:val="24"/>
        </w:rPr>
        <w:t>Коломыцевского</w:t>
      </w:r>
      <w:proofErr w:type="spellEnd"/>
      <w:r w:rsidRPr="001C311E">
        <w:rPr>
          <w:rFonts w:ascii="Times New Roman" w:eastAsia="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b/>
          <w:kern w:val="2"/>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2"/>
          <w:sz w:val="24"/>
          <w:szCs w:val="24"/>
        </w:rPr>
        <w:t>реализации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1C311E">
        <w:rPr>
          <w:rFonts w:ascii="Times New Roman" w:eastAsia="Times New Roman" w:hAnsi="Times New Roman" w:cs="Times New Roman"/>
          <w:sz w:val="24"/>
          <w:szCs w:val="24"/>
        </w:rPr>
        <w:t xml:space="preserve">программы  </w:t>
      </w:r>
      <w:proofErr w:type="spellStart"/>
      <w:r w:rsidRPr="001C311E">
        <w:rPr>
          <w:rFonts w:ascii="Times New Roman" w:eastAsia="Times New Roman" w:hAnsi="Times New Roman" w:cs="Times New Roman"/>
          <w:sz w:val="24"/>
          <w:szCs w:val="24"/>
        </w:rPr>
        <w:t>Коломыцевского</w:t>
      </w:r>
      <w:proofErr w:type="spellEnd"/>
      <w:proofErr w:type="gramEnd"/>
      <w:r w:rsidRPr="001C311E">
        <w:rPr>
          <w:rFonts w:ascii="Times New Roman" w:eastAsia="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1C311E" w:rsidRDefault="00601833" w:rsidP="00601833">
      <w:pPr>
        <w:spacing w:after="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1C311E" w:rsidRDefault="00601833" w:rsidP="00601833">
      <w:pPr>
        <w:widowControl w:val="0"/>
        <w:autoSpaceDE w:val="0"/>
        <w:autoSpaceDN w:val="0"/>
        <w:adjustRightInd w:val="0"/>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Подпрограмму предусмат</w:t>
      </w:r>
      <w:r w:rsidR="00EA4423" w:rsidRPr="001C311E">
        <w:rPr>
          <w:rFonts w:ascii="Times New Roman" w:eastAsia="Times New Roman" w:hAnsi="Times New Roman" w:cs="Times New Roman"/>
          <w:sz w:val="24"/>
          <w:szCs w:val="24"/>
        </w:rPr>
        <w:t>ривается реализ</w:t>
      </w:r>
      <w:r w:rsidR="0004356C" w:rsidRPr="001C311E">
        <w:rPr>
          <w:rFonts w:ascii="Times New Roman" w:eastAsia="Times New Roman" w:hAnsi="Times New Roman" w:cs="Times New Roman"/>
          <w:sz w:val="24"/>
          <w:szCs w:val="24"/>
        </w:rPr>
        <w:t>овать в 20</w:t>
      </w:r>
      <w:r w:rsidR="00C2101F" w:rsidRPr="001C311E">
        <w:rPr>
          <w:rFonts w:ascii="Times New Roman" w:eastAsia="Times New Roman" w:hAnsi="Times New Roman" w:cs="Times New Roman"/>
          <w:sz w:val="24"/>
          <w:szCs w:val="24"/>
        </w:rPr>
        <w:t>20</w:t>
      </w:r>
      <w:r w:rsidR="00C46B9E" w:rsidRPr="001C311E">
        <w:rPr>
          <w:rFonts w:ascii="Times New Roman" w:eastAsia="Times New Roman" w:hAnsi="Times New Roman" w:cs="Times New Roman"/>
          <w:sz w:val="24"/>
          <w:szCs w:val="24"/>
        </w:rPr>
        <w:t>-</w:t>
      </w:r>
      <w:r w:rsidR="0004356C" w:rsidRPr="001C311E">
        <w:rPr>
          <w:rFonts w:ascii="Times New Roman" w:eastAsia="Times New Roman" w:hAnsi="Times New Roman" w:cs="Times New Roman"/>
          <w:sz w:val="24"/>
          <w:szCs w:val="24"/>
        </w:rPr>
        <w:t>202</w:t>
      </w:r>
      <w:r w:rsidR="00C2101F" w:rsidRPr="001C311E">
        <w:rPr>
          <w:rFonts w:ascii="Times New Roman" w:eastAsia="Times New Roman" w:hAnsi="Times New Roman" w:cs="Times New Roman"/>
          <w:sz w:val="24"/>
          <w:szCs w:val="24"/>
        </w:rPr>
        <w:t>6</w:t>
      </w:r>
      <w:r w:rsidRPr="001C311E">
        <w:rPr>
          <w:rFonts w:ascii="Times New Roman" w:eastAsia="Times New Roman" w:hAnsi="Times New Roman" w:cs="Times New Roman"/>
          <w:sz w:val="24"/>
          <w:szCs w:val="24"/>
        </w:rPr>
        <w:t xml:space="preserve"> годах в один этап.</w:t>
      </w: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3. Характеристика основных </w:t>
      </w:r>
      <w:proofErr w:type="gramStart"/>
      <w:r w:rsidRPr="001C311E">
        <w:rPr>
          <w:rFonts w:ascii="Times New Roman" w:eastAsia="SimSun" w:hAnsi="Times New Roman" w:cs="Calibri"/>
          <w:b/>
          <w:kern w:val="2"/>
          <w:sz w:val="24"/>
          <w:szCs w:val="24"/>
        </w:rPr>
        <w:t>мероприятий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w:t>
      </w:r>
      <w:proofErr w:type="gramStart"/>
      <w:r w:rsidRPr="001C311E">
        <w:rPr>
          <w:rFonts w:ascii="Times New Roman" w:eastAsia="SimSun" w:hAnsi="Times New Roman" w:cs="Calibri"/>
          <w:kern w:val="2"/>
          <w:sz w:val="24"/>
          <w:szCs w:val="24"/>
        </w:rPr>
        <w:t>рамках  программы</w:t>
      </w:r>
      <w:proofErr w:type="gramEnd"/>
      <w:r w:rsidRPr="001C311E">
        <w:rPr>
          <w:rFonts w:ascii="Times New Roman" w:eastAsia="SimSun" w:hAnsi="Times New Roman" w:cs="Calibri"/>
          <w:kern w:val="2"/>
          <w:sz w:val="24"/>
          <w:szCs w:val="24"/>
        </w:rPr>
        <w:t xml:space="preserve"> планируется осуществление следующих основных мероприятий </w:t>
      </w:r>
      <w:r w:rsidR="00610FEB" w:rsidRPr="001C311E">
        <w:rPr>
          <w:rFonts w:ascii="Times New Roman" w:eastAsia="SimSun" w:hAnsi="Times New Roman" w:cs="Calibri"/>
          <w:kern w:val="2"/>
          <w:sz w:val="24"/>
          <w:szCs w:val="24"/>
        </w:rPr>
        <w:t>(таблица 8):</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1. Материально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 техническое обеспечение военно</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учетного стола.</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2. Организация первичного воинского учета. </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2"/>
          <w:sz w:val="24"/>
          <w:szCs w:val="24"/>
        </w:rPr>
        <w:t>задач  и</w:t>
      </w:r>
      <w:proofErr w:type="gramEnd"/>
      <w:r w:rsidRPr="001C311E">
        <w:rPr>
          <w:rFonts w:ascii="Times New Roman" w:eastAsia="SimSun" w:hAnsi="Times New Roman" w:cs="Calibri"/>
          <w:kern w:val="2"/>
          <w:sz w:val="24"/>
          <w:szCs w:val="24"/>
        </w:rPr>
        <w:t xml:space="preserve"> взаимосвязаны со всеми показателями (индикаторами).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В случае не реализации основных </w:t>
      </w:r>
      <w:proofErr w:type="gramStart"/>
      <w:r w:rsidRPr="001C311E">
        <w:rPr>
          <w:rFonts w:ascii="Times New Roman" w:eastAsia="SimSun" w:hAnsi="Times New Roman" w:cs="Calibri"/>
          <w:kern w:val="2"/>
          <w:sz w:val="24"/>
          <w:szCs w:val="24"/>
        </w:rPr>
        <w:t>мероприятий  муниципальной</w:t>
      </w:r>
      <w:proofErr w:type="gramEnd"/>
      <w:r w:rsidRPr="001C311E">
        <w:rPr>
          <w:rFonts w:ascii="Times New Roman" w:eastAsia="SimSun" w:hAnsi="Times New Roman" w:cs="Calibri"/>
          <w:kern w:val="2"/>
          <w:sz w:val="24"/>
          <w:szCs w:val="24"/>
        </w:rPr>
        <w:t xml:space="preserve">  программы  </w:t>
      </w:r>
      <w:proofErr w:type="spellStart"/>
      <w:r w:rsidRPr="001C311E">
        <w:rPr>
          <w:rFonts w:ascii="Times New Roman" w:eastAsia="SimSun" w:hAnsi="Times New Roman" w:cs="Calibri"/>
          <w:kern w:val="2"/>
          <w:sz w:val="24"/>
          <w:szCs w:val="24"/>
        </w:rPr>
        <w:t>Коломыцевского</w:t>
      </w:r>
      <w:proofErr w:type="spellEnd"/>
      <w:r w:rsidRPr="001C311E">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1C311E"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1C311E">
        <w:rPr>
          <w:rFonts w:ascii="Times New Roman" w:eastAsia="SimSun" w:hAnsi="Times New Roman" w:cs="Calibri"/>
          <w:b/>
          <w:kern w:val="2"/>
          <w:sz w:val="24"/>
          <w:szCs w:val="24"/>
        </w:rPr>
        <w:t xml:space="preserve">4. Информация по ресурсному </w:t>
      </w:r>
      <w:proofErr w:type="gramStart"/>
      <w:r w:rsidRPr="001C311E">
        <w:rPr>
          <w:rFonts w:ascii="Times New Roman" w:eastAsia="SimSun" w:hAnsi="Times New Roman" w:cs="Calibri"/>
          <w:b/>
          <w:kern w:val="2"/>
          <w:sz w:val="24"/>
          <w:szCs w:val="24"/>
        </w:rPr>
        <w:t>обеспечению  подпрограммы</w:t>
      </w:r>
      <w:proofErr w:type="gramEnd"/>
    </w:p>
    <w:p w:rsidR="00601833" w:rsidRPr="001C311E"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467ADC" w:rsidRPr="001C311E" w:rsidRDefault="00AD6727"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3" w:name="_Hlk57373707"/>
      <w:r w:rsidRPr="001C311E">
        <w:rPr>
          <w:rFonts w:ascii="Times New Roman" w:eastAsia="Times New Roman" w:hAnsi="Times New Roman" w:cs="Times New Roman"/>
          <w:sz w:val="24"/>
          <w:szCs w:val="24"/>
          <w:lang w:eastAsia="ru-RU"/>
        </w:rPr>
        <w:t xml:space="preserve">Объем ассигнований </w:t>
      </w:r>
      <w:r w:rsidR="006616E8" w:rsidRPr="001C311E">
        <w:rPr>
          <w:rFonts w:ascii="Times New Roman" w:eastAsia="Times New Roman" w:hAnsi="Times New Roman" w:cs="Times New Roman"/>
          <w:sz w:val="24"/>
          <w:szCs w:val="24"/>
          <w:lang w:eastAsia="ru-RU"/>
        </w:rPr>
        <w:t>за счет средств федерального бюджета</w:t>
      </w:r>
      <w:r w:rsidRPr="001C311E">
        <w:rPr>
          <w:rFonts w:ascii="Times New Roman" w:eastAsia="Times New Roman" w:hAnsi="Times New Roman" w:cs="Times New Roman"/>
          <w:sz w:val="24"/>
          <w:szCs w:val="24"/>
          <w:lang w:eastAsia="ru-RU"/>
        </w:rPr>
        <w:t xml:space="preserve"> подпрограммы 2020</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2026 годы </w:t>
      </w:r>
      <w:r w:rsidR="00C46B9E" w:rsidRPr="001C311E">
        <w:rPr>
          <w:rFonts w:ascii="Times New Roman" w:eastAsia="Times New Roman" w:hAnsi="Times New Roman" w:cs="Times New Roman"/>
          <w:sz w:val="24"/>
          <w:szCs w:val="24"/>
          <w:lang w:eastAsia="ru-RU"/>
        </w:rPr>
        <w:t>-</w:t>
      </w:r>
      <w:r w:rsidR="006616E8" w:rsidRPr="001C311E">
        <w:rPr>
          <w:rFonts w:ascii="Times New Roman" w:eastAsia="Times New Roman" w:hAnsi="Times New Roman" w:cs="Times New Roman"/>
          <w:sz w:val="24"/>
          <w:szCs w:val="24"/>
          <w:lang w:eastAsia="ru-RU"/>
        </w:rPr>
        <w:t xml:space="preserve"> </w:t>
      </w:r>
      <w:r w:rsidRPr="001C311E">
        <w:rPr>
          <w:rFonts w:ascii="Times New Roman" w:eastAsia="Times New Roman" w:hAnsi="Times New Roman" w:cs="Times New Roman"/>
          <w:sz w:val="24"/>
          <w:szCs w:val="24"/>
          <w:lang w:eastAsia="ru-RU"/>
        </w:rPr>
        <w:t xml:space="preserve"> </w:t>
      </w:r>
      <w:r w:rsidR="00467ADC" w:rsidRPr="001C311E">
        <w:rPr>
          <w:rFonts w:ascii="Times New Roman" w:eastAsia="Times New Roman" w:hAnsi="Times New Roman" w:cs="Times New Roman"/>
          <w:sz w:val="24"/>
          <w:szCs w:val="24"/>
          <w:lang w:eastAsia="ru-RU"/>
        </w:rPr>
        <w:t>840,5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 год -  88,0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2021 год -  90,6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2022 год -  99,0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2023 год -  113,3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2024 год -  136,0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2025 год -  149,8 тыс. рублей;</w:t>
      </w:r>
    </w:p>
    <w:p w:rsidR="006616E8"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2026 год -  163,8 тыс. рублей.</w:t>
      </w:r>
    </w:p>
    <w:p w:rsidR="00467ADC" w:rsidRPr="001C311E" w:rsidRDefault="00467ADC" w:rsidP="00467ADC">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616E8" w:rsidRPr="001C311E" w:rsidRDefault="006616E8" w:rsidP="006616E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C2101F" w:rsidRPr="001C311E" w:rsidRDefault="00C2101F" w:rsidP="006616E8">
      <w:pPr>
        <w:widowControl w:val="0"/>
        <w:autoSpaceDE w:val="0"/>
        <w:autoSpaceDN w:val="0"/>
        <w:adjustRightInd w:val="0"/>
        <w:spacing w:after="0"/>
        <w:jc w:val="both"/>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1C311E">
        <w:rPr>
          <w:rFonts w:ascii="Times New Roman" w:eastAsia="Times New Roman" w:hAnsi="Times New Roman" w:cs="Times New Roman"/>
          <w:color w:val="1D1B11"/>
          <w:sz w:val="24"/>
          <w:szCs w:val="24"/>
          <w:lang w:eastAsia="ru-RU"/>
        </w:rPr>
        <w:t>объёма  финансирования</w:t>
      </w:r>
      <w:proofErr w:type="gramEnd"/>
      <w:r w:rsidRPr="001C311E">
        <w:rPr>
          <w:rFonts w:ascii="Times New Roman" w:eastAsia="Times New Roman" w:hAnsi="Times New Roman" w:cs="Times New Roman"/>
          <w:color w:val="1D1B11"/>
          <w:sz w:val="24"/>
          <w:szCs w:val="24"/>
          <w:lang w:eastAsia="ru-RU"/>
        </w:rPr>
        <w:t>: свод сметных расчётов.</w:t>
      </w:r>
    </w:p>
    <w:p w:rsidR="00C2101F" w:rsidRPr="001C311E" w:rsidRDefault="00C2101F"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w:t>
      </w:r>
      <w:r w:rsidR="004D593B" w:rsidRPr="001C311E">
        <w:rPr>
          <w:rFonts w:ascii="Times New Roman" w:eastAsia="Times New Roman" w:hAnsi="Times New Roman" w:cs="Times New Roman"/>
          <w:color w:val="1D1B11"/>
          <w:sz w:val="24"/>
          <w:szCs w:val="24"/>
          <w:lang w:eastAsia="ru-RU"/>
        </w:rPr>
        <w:t>6</w:t>
      </w:r>
    </w:p>
    <w:p w:rsidR="00D80617" w:rsidRPr="001C311E" w:rsidRDefault="00D80617" w:rsidP="004D593B">
      <w:pPr>
        <w:suppressAutoHyphens/>
        <w:spacing w:after="0" w:line="240" w:lineRule="auto"/>
        <w:ind w:firstLine="709"/>
        <w:jc w:val="center"/>
        <w:rPr>
          <w:rFonts w:ascii="Times New Roman" w:eastAsia="Times New Roman" w:hAnsi="Times New Roman" w:cs="Times New Roman"/>
          <w:color w:val="1D1B11"/>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781"/>
        <w:gridCol w:w="851"/>
        <w:gridCol w:w="850"/>
        <w:gridCol w:w="854"/>
        <w:gridCol w:w="705"/>
        <w:gridCol w:w="666"/>
        <w:gridCol w:w="666"/>
        <w:gridCol w:w="929"/>
      </w:tblGrid>
      <w:tr w:rsidR="00C2101F" w:rsidRPr="001C311E" w:rsidTr="00467ADC">
        <w:tc>
          <w:tcPr>
            <w:tcW w:w="2059" w:type="dxa"/>
            <w:vMerge w:val="restart"/>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lastRenderedPageBreak/>
              <w:t>Наименование подпрограммы</w:t>
            </w:r>
          </w:p>
        </w:tc>
        <w:tc>
          <w:tcPr>
            <w:tcW w:w="2122" w:type="dxa"/>
            <w:vMerge w:val="restart"/>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Источник ресурсного обеспечения</w:t>
            </w:r>
          </w:p>
        </w:tc>
        <w:tc>
          <w:tcPr>
            <w:tcW w:w="6302" w:type="dxa"/>
            <w:gridSpan w:val="8"/>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Оценка расходов по годам реализации подпрограммы, тыс. руб.</w:t>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p>
        </w:tc>
      </w:tr>
      <w:tr w:rsidR="00C2101F" w:rsidRPr="001C311E" w:rsidTr="00467ADC">
        <w:tc>
          <w:tcPr>
            <w:tcW w:w="2059" w:type="dxa"/>
            <w:vMerge/>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781" w:type="dxa"/>
          </w:tcPr>
          <w:p w:rsidR="00C2101F" w:rsidRPr="001C311E" w:rsidRDefault="00C2101F" w:rsidP="00C2101F">
            <w:pPr>
              <w:autoSpaceDE w:val="0"/>
              <w:autoSpaceDN w:val="0"/>
              <w:adjustRightInd w:val="0"/>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2020</w:t>
            </w:r>
          </w:p>
        </w:tc>
        <w:tc>
          <w:tcPr>
            <w:tcW w:w="851"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2021</w:t>
            </w:r>
          </w:p>
        </w:tc>
        <w:tc>
          <w:tcPr>
            <w:tcW w:w="850"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2022</w:t>
            </w:r>
          </w:p>
        </w:tc>
        <w:tc>
          <w:tcPr>
            <w:tcW w:w="854"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2023</w:t>
            </w:r>
          </w:p>
        </w:tc>
        <w:tc>
          <w:tcPr>
            <w:tcW w:w="705"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2024</w:t>
            </w:r>
          </w:p>
        </w:tc>
        <w:tc>
          <w:tcPr>
            <w:tcW w:w="666"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2025</w:t>
            </w:r>
          </w:p>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p>
        </w:tc>
        <w:tc>
          <w:tcPr>
            <w:tcW w:w="666"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2026</w:t>
            </w:r>
          </w:p>
        </w:tc>
        <w:tc>
          <w:tcPr>
            <w:tcW w:w="929" w:type="dxa"/>
          </w:tcPr>
          <w:p w:rsidR="00C2101F" w:rsidRPr="001C311E" w:rsidRDefault="00C2101F"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w:t>
            </w:r>
          </w:p>
        </w:tc>
      </w:tr>
      <w:tr w:rsidR="00467ADC" w:rsidRPr="001C311E" w:rsidTr="00467ADC">
        <w:tc>
          <w:tcPr>
            <w:tcW w:w="2059" w:type="dxa"/>
            <w:vMerge w:val="restart"/>
          </w:tcPr>
          <w:p w:rsidR="00467ADC" w:rsidRPr="001C311E" w:rsidRDefault="00467ADC" w:rsidP="0045494B">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Финансовое обеспечение муниципальных образований Воронежской области для исполнения переданных полномочий</w:t>
            </w:r>
          </w:p>
        </w:tc>
        <w:tc>
          <w:tcPr>
            <w:tcW w:w="2122"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 в том числе:</w:t>
            </w:r>
          </w:p>
        </w:tc>
        <w:tc>
          <w:tcPr>
            <w:tcW w:w="78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w:t>
            </w: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90,6</w:t>
            </w: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99</w:t>
            </w:r>
          </w:p>
        </w:tc>
        <w:tc>
          <w:tcPr>
            <w:tcW w:w="85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113,3</w:t>
            </w:r>
          </w:p>
        </w:tc>
        <w:tc>
          <w:tcPr>
            <w:tcW w:w="705"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136</w:t>
            </w: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149,8</w:t>
            </w: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163,8</w:t>
            </w: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840,5</w:t>
            </w:r>
          </w:p>
        </w:tc>
      </w:tr>
      <w:tr w:rsidR="00467ADC" w:rsidRPr="001C311E" w:rsidTr="00467ADC">
        <w:tc>
          <w:tcPr>
            <w:tcW w:w="2059" w:type="dxa"/>
            <w:vMerge/>
          </w:tcPr>
          <w:p w:rsidR="00467ADC" w:rsidRPr="001C311E" w:rsidRDefault="00467ADC"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AD6727">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Федеральный бюджет</w:t>
            </w:r>
          </w:p>
        </w:tc>
        <w:tc>
          <w:tcPr>
            <w:tcW w:w="78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w:t>
            </w: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90,6</w:t>
            </w: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99</w:t>
            </w:r>
          </w:p>
        </w:tc>
        <w:tc>
          <w:tcPr>
            <w:tcW w:w="85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113,3</w:t>
            </w:r>
          </w:p>
        </w:tc>
        <w:tc>
          <w:tcPr>
            <w:tcW w:w="705"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136</w:t>
            </w: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149,8</w:t>
            </w: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163,8</w:t>
            </w: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840,5</w:t>
            </w:r>
          </w:p>
        </w:tc>
      </w:tr>
      <w:tr w:rsidR="00467ADC" w:rsidRPr="001C311E" w:rsidTr="00467ADC">
        <w:tc>
          <w:tcPr>
            <w:tcW w:w="2059" w:type="dxa"/>
            <w:vMerge/>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Областной бюджет</w:t>
            </w:r>
          </w:p>
        </w:tc>
        <w:tc>
          <w:tcPr>
            <w:tcW w:w="78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5"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7ADC" w:rsidRPr="001C311E" w:rsidTr="00467ADC">
        <w:tc>
          <w:tcPr>
            <w:tcW w:w="2059" w:type="dxa"/>
            <w:vMerge/>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C2101F">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Местный бюджет</w:t>
            </w:r>
          </w:p>
        </w:tc>
        <w:tc>
          <w:tcPr>
            <w:tcW w:w="78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0"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05"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666"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bookmarkEnd w:id="3"/>
    </w:tbl>
    <w:p w:rsidR="00831563" w:rsidRPr="001C311E" w:rsidRDefault="00831563" w:rsidP="0004356C">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4356C" w:rsidRPr="001C311E" w:rsidRDefault="0004356C"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EA4423" w:rsidRPr="001C311E" w:rsidRDefault="00EA4423" w:rsidP="00601833">
      <w:pPr>
        <w:spacing w:after="0" w:line="240" w:lineRule="auto"/>
        <w:rPr>
          <w:rFonts w:ascii="Times New Roman" w:eastAsia="Calibri" w:hAnsi="Times New Roman" w:cs="Times New Roman"/>
          <w:sz w:val="24"/>
          <w:szCs w:val="24"/>
        </w:rPr>
      </w:pPr>
    </w:p>
    <w:p w:rsidR="00601833" w:rsidRPr="001C311E" w:rsidRDefault="00601833" w:rsidP="00601833">
      <w:pPr>
        <w:spacing w:after="0" w:line="240" w:lineRule="auto"/>
        <w:rPr>
          <w:rFonts w:ascii="Times New Roman" w:eastAsia="SimSun" w:hAnsi="Times New Roman" w:cs="Calibri"/>
          <w:kern w:val="2"/>
          <w:sz w:val="28"/>
          <w:szCs w:val="28"/>
        </w:rPr>
      </w:pPr>
    </w:p>
    <w:p w:rsidR="00601833" w:rsidRPr="001C311E" w:rsidRDefault="00601833" w:rsidP="00601833">
      <w:pPr>
        <w:spacing w:after="0" w:line="240" w:lineRule="auto"/>
        <w:rPr>
          <w:rFonts w:ascii="Times New Roman" w:eastAsia="SimSun" w:hAnsi="Times New Roman" w:cs="Calibri"/>
          <w:kern w:val="2"/>
          <w:sz w:val="28"/>
          <w:szCs w:val="28"/>
        </w:rPr>
      </w:pPr>
    </w:p>
    <w:p w:rsidR="00324028" w:rsidRPr="001C311E" w:rsidRDefault="00324028"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4D593B" w:rsidRPr="001C311E" w:rsidRDefault="004D593B" w:rsidP="00601833">
      <w:pPr>
        <w:spacing w:after="0" w:line="240" w:lineRule="auto"/>
        <w:rPr>
          <w:rFonts w:ascii="Times New Roman" w:eastAsia="SimSun" w:hAnsi="Times New Roman" w:cs="Calibri"/>
          <w:kern w:val="2"/>
          <w:sz w:val="28"/>
          <w:szCs w:val="28"/>
        </w:rPr>
      </w:pPr>
    </w:p>
    <w:p w:rsidR="00324028" w:rsidRPr="001C311E" w:rsidRDefault="00324028" w:rsidP="00324028">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Подпрограмма</w:t>
      </w:r>
    </w:p>
    <w:p w:rsidR="00831563" w:rsidRPr="001C311E"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w:t>
      </w:r>
    </w:p>
    <w:p w:rsidR="00324028" w:rsidRPr="001C311E"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физической культуры и массового </w:t>
      </w:r>
      <w:proofErr w:type="gramStart"/>
      <w:r w:rsidRPr="001C311E">
        <w:rPr>
          <w:rFonts w:ascii="Times New Roman" w:eastAsia="Times New Roman" w:hAnsi="Times New Roman" w:cs="Times New Roman"/>
          <w:b/>
          <w:sz w:val="24"/>
          <w:szCs w:val="24"/>
          <w:lang w:eastAsia="ru-RU"/>
        </w:rPr>
        <w:t>спорта »</w:t>
      </w:r>
      <w:proofErr w:type="gramEnd"/>
    </w:p>
    <w:p w:rsidR="00324028" w:rsidRPr="001C311E"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 xml:space="preserve">муниципальной программы </w:t>
      </w:r>
      <w:proofErr w:type="spellStart"/>
      <w:r w:rsidRPr="001C311E">
        <w:rPr>
          <w:rFonts w:ascii="Times New Roman" w:eastAsia="Times New Roman" w:hAnsi="Times New Roman" w:cs="Times New Roman"/>
          <w:b/>
          <w:sz w:val="24"/>
          <w:szCs w:val="24"/>
          <w:lang w:eastAsia="ru-RU"/>
        </w:rPr>
        <w:t>Коломыцевского</w:t>
      </w:r>
      <w:proofErr w:type="spellEnd"/>
      <w:r w:rsidRPr="001C311E">
        <w:rPr>
          <w:rFonts w:ascii="Times New Roman" w:eastAsia="Times New Roman" w:hAnsi="Times New Roman" w:cs="Times New Roman"/>
          <w:b/>
          <w:sz w:val="24"/>
          <w:szCs w:val="24"/>
          <w:lang w:eastAsia="ru-RU"/>
        </w:rPr>
        <w:t xml:space="preserve"> сельского поселения</w:t>
      </w:r>
    </w:p>
    <w:p w:rsidR="00324028" w:rsidRPr="001C311E" w:rsidRDefault="00324028" w:rsidP="0032402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C311E">
        <w:rPr>
          <w:rFonts w:ascii="Times New Roman" w:eastAsia="Times New Roman" w:hAnsi="Times New Roman" w:cs="Times New Roman"/>
          <w:b/>
          <w:bCs/>
          <w:sz w:val="24"/>
          <w:szCs w:val="24"/>
          <w:lang w:eastAsia="ru-RU"/>
        </w:rPr>
        <w:t>«Муниципальное управление и гражданское общество»</w:t>
      </w:r>
    </w:p>
    <w:p w:rsidR="00324028" w:rsidRPr="001C311E"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24028" w:rsidRPr="001C311E" w:rsidRDefault="00324028" w:rsidP="0032402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ПАСПОРТ</w:t>
      </w:r>
    </w:p>
    <w:p w:rsidR="00324028" w:rsidRPr="001C311E"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324028" w:rsidRPr="001C311E"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742"/>
      </w:tblGrid>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Ответственный исполнитель</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1C311E"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Соисполнители подпрограммы</w:t>
            </w:r>
          </w:p>
        </w:tc>
        <w:tc>
          <w:tcPr>
            <w:tcW w:w="6966" w:type="dxa"/>
            <w:shd w:val="clear" w:color="auto" w:fill="auto"/>
          </w:tcPr>
          <w:p w:rsidR="00324028" w:rsidRPr="001C311E"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Участники подпрограммы</w:t>
            </w:r>
          </w:p>
        </w:tc>
        <w:tc>
          <w:tcPr>
            <w:tcW w:w="6966" w:type="dxa"/>
            <w:shd w:val="clear" w:color="auto" w:fill="auto"/>
          </w:tcPr>
          <w:p w:rsidR="00324028" w:rsidRPr="001C311E"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Администрация </w:t>
            </w:r>
            <w:proofErr w:type="spellStart"/>
            <w:r w:rsidRPr="001C311E">
              <w:rPr>
                <w:rFonts w:ascii="Times New Roman" w:eastAsia="Times New Roman" w:hAnsi="Times New Roman" w:cs="Times New Roman"/>
                <w:sz w:val="24"/>
                <w:szCs w:val="24"/>
                <w:lang w:eastAsia="ru-RU"/>
              </w:rPr>
              <w:t>Коломыцевского</w:t>
            </w:r>
            <w:proofErr w:type="spellEnd"/>
            <w:r w:rsidRPr="001C311E">
              <w:rPr>
                <w:rFonts w:ascii="Times New Roman" w:eastAsia="Times New Roman" w:hAnsi="Times New Roman" w:cs="Times New Roman"/>
                <w:sz w:val="24"/>
                <w:szCs w:val="24"/>
                <w:lang w:eastAsia="ru-RU"/>
              </w:rPr>
              <w:t xml:space="preserve"> сельского поселения</w:t>
            </w:r>
          </w:p>
        </w:tc>
      </w:tr>
      <w:tr w:rsidR="00324028" w:rsidRPr="001C311E" w:rsidTr="00DB0715">
        <w:trPr>
          <w:trHeight w:val="995"/>
        </w:trPr>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Программно</w:t>
            </w:r>
            <w:r w:rsidR="00C46B9E" w:rsidRPr="001C311E">
              <w:rPr>
                <w:rFonts w:ascii="Times New Roman" w:eastAsia="Times New Roman" w:hAnsi="Times New Roman" w:cs="Times New Roman"/>
                <w:b/>
                <w:sz w:val="24"/>
                <w:szCs w:val="24"/>
                <w:lang w:eastAsia="ru-RU"/>
              </w:rPr>
              <w:t>-</w:t>
            </w:r>
            <w:r w:rsidRPr="001C311E">
              <w:rPr>
                <w:rFonts w:ascii="Times New Roman" w:eastAsia="Times New Roman" w:hAnsi="Times New Roman" w:cs="Times New Roman"/>
                <w:b/>
                <w:sz w:val="24"/>
                <w:szCs w:val="24"/>
                <w:lang w:eastAsia="ru-RU"/>
              </w:rPr>
              <w:t>целевые инструменты</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1C311E"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отсутствуют</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Цели подпрограммы</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1C311E" w:rsidRDefault="00324028" w:rsidP="00DB0715">
            <w:pPr>
              <w:spacing w:after="0" w:line="240" w:lineRule="atLeast"/>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w:t>
            </w:r>
            <w:r w:rsidR="00016934" w:rsidRPr="001C311E">
              <w:rPr>
                <w:rFonts w:ascii="Times New Roman" w:eastAsia="Times New Roman" w:hAnsi="Times New Roman" w:cs="Times New Roman"/>
                <w:sz w:val="24"/>
                <w:szCs w:val="24"/>
                <w:lang w:eastAsia="ru-RU"/>
              </w:rPr>
              <w:t xml:space="preserve">льтуры и массового спорта в </w:t>
            </w:r>
            <w:proofErr w:type="spellStart"/>
            <w:r w:rsidR="00016934" w:rsidRPr="001C311E">
              <w:rPr>
                <w:rFonts w:ascii="Times New Roman" w:eastAsia="Times New Roman" w:hAnsi="Times New Roman" w:cs="Times New Roman"/>
                <w:sz w:val="24"/>
                <w:szCs w:val="24"/>
                <w:lang w:eastAsia="ru-RU"/>
              </w:rPr>
              <w:t>Коломыцев</w:t>
            </w:r>
            <w:r w:rsidRPr="001C311E">
              <w:rPr>
                <w:rFonts w:ascii="Times New Roman" w:eastAsia="Times New Roman" w:hAnsi="Times New Roman" w:cs="Times New Roman"/>
                <w:sz w:val="24"/>
                <w:szCs w:val="24"/>
                <w:lang w:eastAsia="ru-RU"/>
              </w:rPr>
              <w:t>ском</w:t>
            </w:r>
            <w:proofErr w:type="spellEnd"/>
            <w:r w:rsidRPr="001C311E">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Задачи подпрограммы</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1C311E" w:rsidRDefault="00C46B9E" w:rsidP="00DB0715">
            <w:pPr>
              <w:spacing w:after="0" w:line="240" w:lineRule="atLeast"/>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формирование потребности здоров</w:t>
            </w:r>
            <w:r w:rsidR="00016934" w:rsidRPr="001C311E">
              <w:rPr>
                <w:rFonts w:ascii="Times New Roman" w:eastAsia="Times New Roman" w:hAnsi="Times New Roman" w:cs="Times New Roman"/>
                <w:sz w:val="24"/>
                <w:szCs w:val="24"/>
                <w:lang w:eastAsia="ru-RU"/>
              </w:rPr>
              <w:t xml:space="preserve">ого образа жизни у жителей </w:t>
            </w:r>
            <w:proofErr w:type="spellStart"/>
            <w:r w:rsidR="00016934"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w:t>
            </w:r>
          </w:p>
          <w:p w:rsidR="00324028" w:rsidRPr="001C311E" w:rsidRDefault="00C46B9E" w:rsidP="00DB0715">
            <w:pPr>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увеличение   числа   </w:t>
            </w:r>
            <w:proofErr w:type="gramStart"/>
            <w:r w:rsidR="00324028" w:rsidRPr="001C311E">
              <w:rPr>
                <w:rFonts w:ascii="Times New Roman" w:eastAsia="Times New Roman" w:hAnsi="Times New Roman" w:cs="Times New Roman"/>
                <w:sz w:val="24"/>
                <w:szCs w:val="24"/>
                <w:lang w:eastAsia="ru-RU"/>
              </w:rPr>
              <w:t>жителей,  систематически</w:t>
            </w:r>
            <w:proofErr w:type="gramEnd"/>
            <w:r w:rsidR="00324028" w:rsidRPr="001C311E">
              <w:rPr>
                <w:rFonts w:ascii="Times New Roman" w:eastAsia="Times New Roman" w:hAnsi="Times New Roman" w:cs="Times New Roman"/>
                <w:sz w:val="24"/>
                <w:szCs w:val="24"/>
                <w:lang w:eastAsia="ru-RU"/>
              </w:rPr>
              <w:t xml:space="preserve"> занимающихся    физической   культурой   и   спортом;</w:t>
            </w:r>
          </w:p>
          <w:p w:rsidR="00324028" w:rsidRPr="001C311E" w:rsidRDefault="00C46B9E" w:rsidP="00DB0715">
            <w:pPr>
              <w:spacing w:after="0" w:line="240" w:lineRule="atLeast"/>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воспитание физически и нравственно зд</w:t>
            </w:r>
            <w:r w:rsidR="00016934" w:rsidRPr="001C311E">
              <w:rPr>
                <w:rFonts w:ascii="Times New Roman" w:eastAsia="Times New Roman" w:hAnsi="Times New Roman" w:cs="Times New Roman"/>
                <w:sz w:val="24"/>
                <w:szCs w:val="24"/>
                <w:lang w:eastAsia="ru-RU"/>
              </w:rPr>
              <w:t xml:space="preserve">орового молодого поколения </w:t>
            </w:r>
            <w:proofErr w:type="spellStart"/>
            <w:r w:rsidR="00016934"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w:t>
            </w:r>
          </w:p>
          <w:p w:rsidR="00324028" w:rsidRPr="001C311E" w:rsidRDefault="00C46B9E" w:rsidP="00DB07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развитие  физкультуры и спорта в населенных</w:t>
            </w:r>
            <w:r w:rsidR="00016934" w:rsidRPr="001C311E">
              <w:rPr>
                <w:rFonts w:ascii="Times New Roman" w:eastAsia="Times New Roman" w:hAnsi="Times New Roman" w:cs="Times New Roman"/>
                <w:sz w:val="24"/>
                <w:szCs w:val="24"/>
                <w:lang w:eastAsia="ru-RU"/>
              </w:rPr>
              <w:t xml:space="preserve"> пунктах входящих в состав </w:t>
            </w:r>
            <w:proofErr w:type="spellStart"/>
            <w:r w:rsidR="00016934"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Целевые индикаторы и показатели</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1C311E" w:rsidRDefault="00C46B9E" w:rsidP="00DB0715">
            <w:pPr>
              <w:spacing w:after="0" w:line="240" w:lineRule="auto"/>
              <w:rPr>
                <w:rFonts w:ascii="Times New Roman" w:eastAsia="Times New Roman" w:hAnsi="Times New Roman" w:cs="Times New Roman"/>
                <w:sz w:val="24"/>
                <w:szCs w:val="24"/>
                <w:lang w:eastAsia="ru-RU"/>
              </w:rPr>
            </w:pPr>
            <w:r w:rsidRPr="001C311E">
              <w:rPr>
                <w:rFonts w:ascii="Times New Roman" w:eastAsia="Times New Roman" w:hAnsi="Times New Roman" w:cs="Times New Roman"/>
                <w:color w:val="000000"/>
                <w:sz w:val="24"/>
                <w:szCs w:val="24"/>
                <w:lang w:eastAsia="ru-RU"/>
              </w:rPr>
              <w:t>-</w:t>
            </w:r>
            <w:r w:rsidR="00324028" w:rsidRPr="001C311E">
              <w:rPr>
                <w:rFonts w:ascii="Times New Roman" w:eastAsia="Times New Roman" w:hAnsi="Times New Roman" w:cs="Times New Roman"/>
                <w:color w:val="000000"/>
                <w:sz w:val="24"/>
                <w:szCs w:val="24"/>
                <w:lang w:eastAsia="ru-RU"/>
              </w:rPr>
              <w:t xml:space="preserve"> процент охвата  населения </w:t>
            </w:r>
            <w:proofErr w:type="spellStart"/>
            <w:r w:rsidR="00016934" w:rsidRPr="001C311E">
              <w:rPr>
                <w:rFonts w:ascii="Times New Roman" w:eastAsia="Times New Roman" w:hAnsi="Times New Roman" w:cs="Times New Roman"/>
                <w:color w:val="000000"/>
                <w:sz w:val="24"/>
                <w:szCs w:val="24"/>
                <w:lang w:eastAsia="ru-RU"/>
              </w:rPr>
              <w:t>Коломыцев</w:t>
            </w:r>
            <w:r w:rsidR="00324028" w:rsidRPr="001C311E">
              <w:rPr>
                <w:rFonts w:ascii="Times New Roman" w:eastAsia="Times New Roman" w:hAnsi="Times New Roman" w:cs="Times New Roman"/>
                <w:color w:val="000000"/>
                <w:sz w:val="24"/>
                <w:szCs w:val="24"/>
                <w:lang w:eastAsia="ru-RU"/>
              </w:rPr>
              <w:t>ского</w:t>
            </w:r>
            <w:proofErr w:type="spellEnd"/>
            <w:r w:rsidR="00324028" w:rsidRPr="001C311E">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Этапы и сроки реализации</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1C311E" w:rsidRDefault="00324028" w:rsidP="00DB07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311E">
              <w:rPr>
                <w:rFonts w:ascii="Times New Roman" w:eastAsia="Calibri" w:hAnsi="Times New Roman" w:cs="Times New Roman"/>
                <w:sz w:val="24"/>
                <w:szCs w:val="24"/>
              </w:rPr>
              <w:t>Подпрограмма будет реализована в 20</w:t>
            </w:r>
            <w:r w:rsidR="00831563" w:rsidRPr="001C311E">
              <w:rPr>
                <w:rFonts w:ascii="Times New Roman" w:eastAsia="Calibri" w:hAnsi="Times New Roman" w:cs="Times New Roman"/>
                <w:sz w:val="24"/>
                <w:szCs w:val="24"/>
              </w:rPr>
              <w:t>2</w:t>
            </w:r>
            <w:r w:rsidR="00C2101F" w:rsidRPr="001C311E">
              <w:rPr>
                <w:rFonts w:ascii="Times New Roman" w:eastAsia="Calibri" w:hAnsi="Times New Roman" w:cs="Times New Roman"/>
                <w:sz w:val="24"/>
                <w:szCs w:val="24"/>
              </w:rPr>
              <w:t>0</w:t>
            </w:r>
            <w:r w:rsidR="00C46B9E" w:rsidRPr="001C311E">
              <w:rPr>
                <w:rFonts w:ascii="Times New Roman" w:eastAsia="Calibri" w:hAnsi="Times New Roman" w:cs="Times New Roman"/>
                <w:sz w:val="24"/>
                <w:szCs w:val="24"/>
              </w:rPr>
              <w:t>-</w:t>
            </w:r>
            <w:r w:rsidRPr="001C311E">
              <w:rPr>
                <w:rFonts w:ascii="Times New Roman" w:eastAsia="Calibri" w:hAnsi="Times New Roman" w:cs="Times New Roman"/>
                <w:sz w:val="24"/>
                <w:szCs w:val="24"/>
              </w:rPr>
              <w:t>20</w:t>
            </w:r>
            <w:r w:rsidR="0004356C" w:rsidRPr="001C311E">
              <w:rPr>
                <w:rFonts w:ascii="Times New Roman" w:eastAsia="Calibri" w:hAnsi="Times New Roman" w:cs="Times New Roman"/>
                <w:sz w:val="24"/>
                <w:szCs w:val="24"/>
              </w:rPr>
              <w:t>2</w:t>
            </w:r>
            <w:r w:rsidR="00831563" w:rsidRPr="001C311E">
              <w:rPr>
                <w:rFonts w:ascii="Times New Roman" w:eastAsia="Calibri" w:hAnsi="Times New Roman" w:cs="Times New Roman"/>
                <w:sz w:val="24"/>
                <w:szCs w:val="24"/>
              </w:rPr>
              <w:t>6</w:t>
            </w:r>
            <w:r w:rsidRPr="001C311E">
              <w:rPr>
                <w:rFonts w:ascii="Times New Roman" w:eastAsia="Calibri" w:hAnsi="Times New Roman" w:cs="Times New Roman"/>
                <w:sz w:val="24"/>
                <w:szCs w:val="24"/>
              </w:rPr>
              <w:t xml:space="preserve"> годы </w:t>
            </w:r>
          </w:p>
          <w:p w:rsidR="00324028" w:rsidRPr="001C311E"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Объемы бюджетных ассигнований</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подпрограммы</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6966" w:type="dxa"/>
            <w:shd w:val="clear" w:color="auto" w:fill="auto"/>
          </w:tcPr>
          <w:p w:rsidR="00324028" w:rsidRPr="001C311E"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Объем ассигнований местного бюджета подпрограммы 20</w:t>
            </w:r>
            <w:r w:rsidR="00831563" w:rsidRPr="001C311E">
              <w:rPr>
                <w:rFonts w:ascii="Times New Roman" w:eastAsia="Times New Roman" w:hAnsi="Times New Roman" w:cs="Times New Roman"/>
                <w:sz w:val="24"/>
                <w:szCs w:val="24"/>
                <w:lang w:eastAsia="ru-RU"/>
              </w:rPr>
              <w:t>2</w:t>
            </w:r>
            <w:r w:rsidR="00C2101F" w:rsidRPr="001C311E">
              <w:rPr>
                <w:rFonts w:ascii="Times New Roman" w:eastAsia="Times New Roman" w:hAnsi="Times New Roman" w:cs="Times New Roman"/>
                <w:sz w:val="24"/>
                <w:szCs w:val="24"/>
                <w:lang w:eastAsia="ru-RU"/>
              </w:rPr>
              <w:t>0</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20</w:t>
            </w:r>
            <w:r w:rsidR="0004356C" w:rsidRPr="001C311E">
              <w:rPr>
                <w:rFonts w:ascii="Times New Roman" w:eastAsia="Times New Roman" w:hAnsi="Times New Roman" w:cs="Times New Roman"/>
                <w:sz w:val="24"/>
                <w:szCs w:val="24"/>
                <w:lang w:eastAsia="ru-RU"/>
              </w:rPr>
              <w:t>2</w:t>
            </w:r>
            <w:r w:rsidR="00831563" w:rsidRPr="001C311E">
              <w:rPr>
                <w:rFonts w:ascii="Times New Roman" w:eastAsia="Times New Roman" w:hAnsi="Times New Roman" w:cs="Times New Roman"/>
                <w:sz w:val="24"/>
                <w:szCs w:val="24"/>
                <w:lang w:eastAsia="ru-RU"/>
              </w:rPr>
              <w:t>6</w:t>
            </w:r>
            <w:r w:rsidRPr="001C311E">
              <w:rPr>
                <w:rFonts w:ascii="Times New Roman" w:eastAsia="Times New Roman" w:hAnsi="Times New Roman" w:cs="Times New Roman"/>
                <w:sz w:val="24"/>
                <w:szCs w:val="24"/>
                <w:lang w:eastAsia="ru-RU"/>
              </w:rPr>
              <w:t xml:space="preserve"> годы </w:t>
            </w:r>
            <w:r w:rsidR="00C46B9E" w:rsidRPr="001C311E">
              <w:rPr>
                <w:rFonts w:ascii="Times New Roman" w:eastAsia="Times New Roman" w:hAnsi="Times New Roman" w:cs="Times New Roman"/>
                <w:sz w:val="24"/>
                <w:szCs w:val="24"/>
                <w:lang w:eastAsia="ru-RU"/>
              </w:rPr>
              <w:t>-</w:t>
            </w:r>
            <w:r w:rsidR="00467ADC" w:rsidRPr="001C311E">
              <w:rPr>
                <w:rFonts w:ascii="Times New Roman" w:eastAsia="Times New Roman" w:hAnsi="Times New Roman" w:cs="Times New Roman"/>
                <w:sz w:val="24"/>
                <w:szCs w:val="24"/>
                <w:lang w:eastAsia="ru-RU"/>
              </w:rPr>
              <w:t xml:space="preserve"> </w:t>
            </w:r>
            <w:r w:rsidR="00016F6B" w:rsidRPr="001C311E">
              <w:rPr>
                <w:rFonts w:ascii="Times New Roman" w:eastAsia="Times New Roman" w:hAnsi="Times New Roman" w:cs="Times New Roman"/>
                <w:sz w:val="24"/>
                <w:szCs w:val="24"/>
                <w:lang w:eastAsia="ru-RU"/>
              </w:rPr>
              <w:t>0</w:t>
            </w:r>
            <w:r w:rsidRPr="001C311E">
              <w:rPr>
                <w:rFonts w:ascii="Times New Roman" w:eastAsia="Times New Roman" w:hAnsi="Times New Roman" w:cs="Times New Roman"/>
                <w:sz w:val="24"/>
                <w:szCs w:val="24"/>
                <w:lang w:eastAsia="ru-RU"/>
              </w:rPr>
              <w:t xml:space="preserve"> тыс. рублей, в том числе: </w:t>
            </w:r>
          </w:p>
          <w:p w:rsidR="000E6F1D" w:rsidRPr="001C311E" w:rsidRDefault="00D80617"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w:t>
            </w:r>
            <w:r w:rsidR="000E6F1D" w:rsidRPr="001C311E">
              <w:rPr>
                <w:rFonts w:ascii="Times New Roman" w:eastAsia="Times New Roman" w:hAnsi="Times New Roman" w:cs="Times New Roman"/>
                <w:sz w:val="24"/>
                <w:szCs w:val="24"/>
                <w:lang w:eastAsia="ru-RU"/>
              </w:rPr>
              <w:t xml:space="preserve">год </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 xml:space="preserve"> </w:t>
            </w:r>
            <w:r w:rsidR="000E6F1D" w:rsidRPr="001C311E">
              <w:rPr>
                <w:rFonts w:ascii="Times New Roman" w:eastAsia="Times New Roman" w:hAnsi="Times New Roman" w:cs="Times New Roman"/>
                <w:sz w:val="24"/>
                <w:szCs w:val="24"/>
                <w:lang w:eastAsia="ru-RU"/>
              </w:rPr>
              <w:t>0 тыс. рублей;</w:t>
            </w:r>
          </w:p>
          <w:p w:rsidR="00324028" w:rsidRPr="001C311E" w:rsidRDefault="00324028" w:rsidP="00DB0715">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2021 год </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 0 тыс. рублей;</w:t>
            </w:r>
          </w:p>
          <w:p w:rsidR="0004356C" w:rsidRPr="001C311E" w:rsidRDefault="0004356C" w:rsidP="0053690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2022 год </w:t>
            </w:r>
            <w:r w:rsidR="00C46B9E"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 0 тыс. рублей;</w:t>
            </w:r>
          </w:p>
          <w:p w:rsidR="00831563" w:rsidRPr="001C311E" w:rsidRDefault="00831563" w:rsidP="0053690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2023 год</w:t>
            </w:r>
            <w:r w:rsidR="00016F6B" w:rsidRPr="001C311E">
              <w:rPr>
                <w:rFonts w:ascii="Times New Roman" w:eastAsia="SimSun" w:hAnsi="Times New Roman" w:cs="Calibri"/>
                <w:kern w:val="2"/>
                <w:sz w:val="24"/>
                <w:szCs w:val="24"/>
              </w:rPr>
              <w:t xml:space="preserve"> </w:t>
            </w:r>
            <w:r w:rsidR="00C46B9E" w:rsidRPr="001C311E">
              <w:rPr>
                <w:rFonts w:ascii="Times New Roman" w:eastAsia="SimSun" w:hAnsi="Times New Roman" w:cs="Calibri"/>
                <w:kern w:val="2"/>
                <w:sz w:val="24"/>
                <w:szCs w:val="24"/>
              </w:rPr>
              <w:t>-</w:t>
            </w:r>
            <w:r w:rsidR="00016F6B" w:rsidRPr="001C311E">
              <w:rPr>
                <w:rFonts w:ascii="Times New Roman" w:eastAsia="SimSun" w:hAnsi="Times New Roman" w:cs="Calibri"/>
                <w:kern w:val="2"/>
                <w:sz w:val="24"/>
                <w:szCs w:val="24"/>
              </w:rPr>
              <w:t xml:space="preserve"> </w:t>
            </w:r>
            <w:r w:rsidR="000E6F1D" w:rsidRPr="001C311E">
              <w:rPr>
                <w:rFonts w:ascii="Times New Roman" w:eastAsia="SimSun" w:hAnsi="Times New Roman" w:cs="Calibri"/>
                <w:kern w:val="2"/>
                <w:sz w:val="24"/>
                <w:szCs w:val="24"/>
              </w:rPr>
              <w:t>0 тыс. рублей;</w:t>
            </w:r>
          </w:p>
          <w:p w:rsidR="00831563" w:rsidRPr="001C311E" w:rsidRDefault="00831563" w:rsidP="0053690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2024 год</w:t>
            </w:r>
            <w:r w:rsidR="00016F6B" w:rsidRPr="001C311E">
              <w:rPr>
                <w:rFonts w:ascii="Times New Roman" w:eastAsia="SimSun" w:hAnsi="Times New Roman" w:cs="Calibri"/>
                <w:kern w:val="2"/>
                <w:sz w:val="24"/>
                <w:szCs w:val="24"/>
              </w:rPr>
              <w:t xml:space="preserve"> </w:t>
            </w:r>
            <w:r w:rsidR="00C46B9E" w:rsidRPr="001C311E">
              <w:rPr>
                <w:rFonts w:ascii="Times New Roman" w:eastAsia="SimSun" w:hAnsi="Times New Roman" w:cs="Calibri"/>
                <w:kern w:val="2"/>
                <w:sz w:val="24"/>
                <w:szCs w:val="24"/>
              </w:rPr>
              <w:t>-</w:t>
            </w:r>
            <w:r w:rsidR="00016F6B" w:rsidRPr="001C311E">
              <w:rPr>
                <w:rFonts w:ascii="Times New Roman" w:eastAsia="SimSun" w:hAnsi="Times New Roman" w:cs="Calibri"/>
                <w:kern w:val="2"/>
                <w:sz w:val="24"/>
                <w:szCs w:val="24"/>
              </w:rPr>
              <w:t xml:space="preserve"> </w:t>
            </w:r>
            <w:r w:rsidR="000E6F1D" w:rsidRPr="001C311E">
              <w:rPr>
                <w:rFonts w:ascii="Times New Roman" w:eastAsia="SimSun" w:hAnsi="Times New Roman" w:cs="Calibri"/>
                <w:kern w:val="2"/>
                <w:sz w:val="24"/>
                <w:szCs w:val="24"/>
              </w:rPr>
              <w:t>0 тыс. рублей;</w:t>
            </w:r>
          </w:p>
          <w:p w:rsidR="00831563" w:rsidRPr="001C311E" w:rsidRDefault="00831563" w:rsidP="0053690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2025 год</w:t>
            </w:r>
            <w:r w:rsidR="00016F6B" w:rsidRPr="001C311E">
              <w:rPr>
                <w:rFonts w:ascii="Times New Roman" w:eastAsia="SimSun" w:hAnsi="Times New Roman" w:cs="Calibri"/>
                <w:kern w:val="2"/>
                <w:sz w:val="24"/>
                <w:szCs w:val="24"/>
              </w:rPr>
              <w:t xml:space="preserve"> </w:t>
            </w:r>
            <w:r w:rsidR="00C46B9E" w:rsidRPr="001C311E">
              <w:rPr>
                <w:rFonts w:ascii="Times New Roman" w:eastAsia="SimSun" w:hAnsi="Times New Roman" w:cs="Calibri"/>
                <w:kern w:val="2"/>
                <w:sz w:val="24"/>
                <w:szCs w:val="24"/>
              </w:rPr>
              <w:t>-</w:t>
            </w:r>
            <w:r w:rsidR="00016F6B" w:rsidRPr="001C311E">
              <w:rPr>
                <w:rFonts w:ascii="Times New Roman" w:eastAsia="SimSun" w:hAnsi="Times New Roman" w:cs="Calibri"/>
                <w:kern w:val="2"/>
                <w:sz w:val="24"/>
                <w:szCs w:val="24"/>
              </w:rPr>
              <w:t xml:space="preserve"> </w:t>
            </w:r>
            <w:r w:rsidR="000E6F1D" w:rsidRPr="001C311E">
              <w:rPr>
                <w:rFonts w:ascii="Times New Roman" w:eastAsia="SimSun" w:hAnsi="Times New Roman" w:cs="Calibri"/>
                <w:kern w:val="2"/>
                <w:sz w:val="24"/>
                <w:szCs w:val="24"/>
              </w:rPr>
              <w:t>0 тыс. рублей;</w:t>
            </w:r>
          </w:p>
          <w:p w:rsidR="00831563" w:rsidRPr="001C311E" w:rsidRDefault="00831563" w:rsidP="00467ADC">
            <w:pPr>
              <w:spacing w:after="0" w:line="240" w:lineRule="auto"/>
              <w:rPr>
                <w:rFonts w:ascii="Times New Roman" w:eastAsia="Times New Roman" w:hAnsi="Times New Roman" w:cs="Times New Roman"/>
                <w:sz w:val="24"/>
                <w:szCs w:val="24"/>
                <w:lang w:eastAsia="ru-RU"/>
              </w:rPr>
            </w:pPr>
            <w:r w:rsidRPr="001C311E">
              <w:rPr>
                <w:rFonts w:ascii="Times New Roman" w:eastAsia="SimSun" w:hAnsi="Times New Roman" w:cs="Calibri"/>
                <w:kern w:val="2"/>
                <w:sz w:val="24"/>
                <w:szCs w:val="24"/>
              </w:rPr>
              <w:t>2026 год</w:t>
            </w:r>
            <w:r w:rsidR="00016F6B" w:rsidRPr="001C311E">
              <w:rPr>
                <w:rFonts w:ascii="Times New Roman" w:eastAsia="SimSun" w:hAnsi="Times New Roman" w:cs="Calibri"/>
                <w:kern w:val="2"/>
                <w:sz w:val="24"/>
                <w:szCs w:val="24"/>
              </w:rPr>
              <w:t xml:space="preserve"> </w:t>
            </w:r>
            <w:r w:rsidR="00C46B9E" w:rsidRPr="001C311E">
              <w:rPr>
                <w:rFonts w:ascii="Times New Roman" w:eastAsia="SimSun" w:hAnsi="Times New Roman" w:cs="Calibri"/>
                <w:kern w:val="2"/>
                <w:sz w:val="24"/>
                <w:szCs w:val="24"/>
              </w:rPr>
              <w:t>-</w:t>
            </w:r>
            <w:r w:rsidR="00016F6B" w:rsidRPr="001C311E">
              <w:rPr>
                <w:rFonts w:ascii="Times New Roman" w:eastAsia="SimSun" w:hAnsi="Times New Roman" w:cs="Calibri"/>
                <w:kern w:val="2"/>
                <w:sz w:val="24"/>
                <w:szCs w:val="24"/>
              </w:rPr>
              <w:t xml:space="preserve"> </w:t>
            </w:r>
            <w:r w:rsidR="000E6F1D" w:rsidRPr="001C311E">
              <w:rPr>
                <w:rFonts w:ascii="Times New Roman" w:eastAsia="SimSun" w:hAnsi="Times New Roman" w:cs="Calibri"/>
                <w:kern w:val="2"/>
                <w:sz w:val="24"/>
                <w:szCs w:val="24"/>
              </w:rPr>
              <w:t>0 тыс. рублей.</w:t>
            </w:r>
          </w:p>
        </w:tc>
      </w:tr>
      <w:tr w:rsidR="00324028" w:rsidRPr="001C311E" w:rsidTr="00DB0715">
        <w:tc>
          <w:tcPr>
            <w:tcW w:w="3171" w:type="dxa"/>
            <w:shd w:val="clear" w:color="auto" w:fill="auto"/>
          </w:tcPr>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C311E">
              <w:rPr>
                <w:rFonts w:ascii="Times New Roman" w:eastAsia="Times New Roman" w:hAnsi="Times New Roman" w:cs="Times New Roman"/>
                <w:b/>
                <w:sz w:val="24"/>
                <w:szCs w:val="24"/>
                <w:lang w:eastAsia="ru-RU"/>
              </w:rPr>
              <w:t>Ожидаемые результаты реализации</w:t>
            </w:r>
          </w:p>
          <w:p w:rsidR="00324028" w:rsidRPr="001C311E" w:rsidRDefault="00324028" w:rsidP="00C46B9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C311E">
              <w:rPr>
                <w:rFonts w:ascii="Times New Roman" w:eastAsia="Times New Roman" w:hAnsi="Times New Roman" w:cs="Times New Roman"/>
                <w:b/>
                <w:sz w:val="24"/>
                <w:szCs w:val="24"/>
                <w:lang w:eastAsia="ru-RU"/>
              </w:rPr>
              <w:t>подпрограммы</w:t>
            </w:r>
          </w:p>
        </w:tc>
        <w:tc>
          <w:tcPr>
            <w:tcW w:w="6966" w:type="dxa"/>
            <w:shd w:val="clear" w:color="auto" w:fill="auto"/>
          </w:tcPr>
          <w:p w:rsidR="00324028" w:rsidRPr="001C311E" w:rsidRDefault="00C46B9E" w:rsidP="00DB0715">
            <w:pPr>
              <w:spacing w:after="0" w:line="240" w:lineRule="atLeast"/>
              <w:rPr>
                <w:rFonts w:ascii="Times New Roman" w:eastAsia="Times New Roman" w:hAnsi="Times New Roman" w:cs="Times New Roman"/>
                <w:sz w:val="24"/>
                <w:szCs w:val="24"/>
                <w:lang w:eastAsia="ru-RU"/>
              </w:rPr>
            </w:pPr>
            <w:r w:rsidRPr="001C311E">
              <w:rPr>
                <w:rFonts w:ascii="Times New Roman CYR" w:eastAsia="Times New Roman" w:hAnsi="Times New Roman CYR" w:cs="Times New Roman CYR"/>
                <w:sz w:val="24"/>
                <w:szCs w:val="24"/>
                <w:lang w:eastAsia="ru-RU"/>
              </w:rPr>
              <w:t>-</w:t>
            </w:r>
            <w:r w:rsidR="00324028" w:rsidRPr="001C311E">
              <w:rPr>
                <w:rFonts w:ascii="Times New Roman CYR" w:eastAsia="Times New Roman" w:hAnsi="Times New Roman CYR" w:cs="Times New Roman CYR"/>
                <w:sz w:val="24"/>
                <w:szCs w:val="24"/>
                <w:lang w:eastAsia="ru-RU"/>
              </w:rPr>
              <w:t xml:space="preserve"> </w:t>
            </w:r>
            <w:r w:rsidR="00324028" w:rsidRPr="001C311E">
              <w:rPr>
                <w:rFonts w:ascii="Times New Roman" w:eastAsia="Times New Roman" w:hAnsi="Times New Roman" w:cs="Times New Roman"/>
                <w:sz w:val="24"/>
                <w:szCs w:val="24"/>
                <w:lang w:eastAsia="ru-RU"/>
              </w:rPr>
              <w:t>комплексное решение проблем физического воспи</w:t>
            </w:r>
            <w:r w:rsidR="00016934" w:rsidRPr="001C311E">
              <w:rPr>
                <w:rFonts w:ascii="Times New Roman" w:eastAsia="Times New Roman" w:hAnsi="Times New Roman" w:cs="Times New Roman"/>
                <w:sz w:val="24"/>
                <w:szCs w:val="24"/>
                <w:lang w:eastAsia="ru-RU"/>
              </w:rPr>
              <w:t xml:space="preserve">тания и здоровья населения </w:t>
            </w:r>
            <w:proofErr w:type="spellStart"/>
            <w:r w:rsidR="00016934"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324028" w:rsidRPr="001C311E" w:rsidRDefault="00C46B9E" w:rsidP="00DB0715">
            <w:pPr>
              <w:spacing w:after="0" w:line="240" w:lineRule="atLeast"/>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формирование у подрастающего поколения осознанной потребности в занятиях физической культурой и спортом;</w:t>
            </w:r>
          </w:p>
          <w:p w:rsidR="00324028" w:rsidRPr="001C311E" w:rsidRDefault="00C46B9E" w:rsidP="00DB0715">
            <w:pPr>
              <w:spacing w:after="0" w:line="240" w:lineRule="atLeast"/>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lastRenderedPageBreak/>
              <w:t>-</w:t>
            </w:r>
            <w:r w:rsidR="00324028" w:rsidRPr="001C311E">
              <w:rPr>
                <w:rFonts w:ascii="Times New Roman" w:eastAsia="Times New Roman" w:hAnsi="Times New Roman" w:cs="Times New Roman"/>
                <w:sz w:val="24"/>
                <w:szCs w:val="24"/>
                <w:lang w:eastAsia="ru-RU"/>
              </w:rPr>
              <w:t xml:space="preserve"> формирование у </w:t>
            </w:r>
            <w:proofErr w:type="gramStart"/>
            <w:r w:rsidR="00324028" w:rsidRPr="001C311E">
              <w:rPr>
                <w:rFonts w:ascii="Times New Roman" w:eastAsia="Times New Roman" w:hAnsi="Times New Roman" w:cs="Times New Roman"/>
                <w:sz w:val="24"/>
                <w:szCs w:val="24"/>
                <w:lang w:eastAsia="ru-RU"/>
              </w:rPr>
              <w:t>населения  устойчивой</w:t>
            </w:r>
            <w:proofErr w:type="gramEnd"/>
            <w:r w:rsidR="00324028" w:rsidRPr="001C311E">
              <w:rPr>
                <w:rFonts w:ascii="Times New Roman" w:eastAsia="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324028" w:rsidRPr="001C311E" w:rsidRDefault="00C46B9E"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324028" w:rsidRPr="001C311E"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1C311E" w:rsidRDefault="00324028" w:rsidP="00324028">
      <w:pPr>
        <w:suppressAutoHyphens/>
        <w:spacing w:after="0" w:line="240" w:lineRule="auto"/>
        <w:jc w:val="center"/>
        <w:rPr>
          <w:rFonts w:ascii="Times New Roman" w:eastAsia="SimSun" w:hAnsi="Times New Roman" w:cs="Calibri"/>
          <w:b/>
          <w:kern w:val="1"/>
          <w:sz w:val="24"/>
          <w:szCs w:val="24"/>
        </w:rPr>
      </w:pPr>
      <w:r w:rsidRPr="001C311E">
        <w:rPr>
          <w:rFonts w:ascii="Times New Roman" w:eastAsia="SimSun" w:hAnsi="Times New Roman" w:cs="Calibri"/>
          <w:b/>
          <w:kern w:val="1"/>
          <w:sz w:val="24"/>
          <w:szCs w:val="24"/>
        </w:rPr>
        <w:t>1. Характеристика сферы реализации подпрограммы "</w:t>
      </w:r>
      <w:r w:rsidRPr="001C311E">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1C311E">
        <w:rPr>
          <w:rFonts w:ascii="Times New Roman" w:eastAsia="SimSun" w:hAnsi="Times New Roman" w:cs="Calibri"/>
          <w:b/>
          <w:kern w:val="1"/>
          <w:sz w:val="24"/>
          <w:szCs w:val="24"/>
        </w:rPr>
        <w:t>"</w:t>
      </w:r>
    </w:p>
    <w:p w:rsidR="00831563" w:rsidRPr="001C311E" w:rsidRDefault="00831563" w:rsidP="00324028">
      <w:pPr>
        <w:widowControl w:val="0"/>
        <w:autoSpaceDE w:val="0"/>
        <w:autoSpaceDN w:val="0"/>
        <w:adjustRightInd w:val="0"/>
        <w:spacing w:after="0"/>
        <w:ind w:firstLine="567"/>
        <w:jc w:val="both"/>
        <w:rPr>
          <w:rFonts w:ascii="Times New Roman" w:hAnsi="Times New Roman"/>
          <w:sz w:val="24"/>
          <w:szCs w:val="24"/>
        </w:rPr>
      </w:pPr>
    </w:p>
    <w:p w:rsidR="00324028" w:rsidRPr="001C311E" w:rsidRDefault="00324028" w:rsidP="00324028">
      <w:pPr>
        <w:widowControl w:val="0"/>
        <w:autoSpaceDE w:val="0"/>
        <w:autoSpaceDN w:val="0"/>
        <w:adjustRightInd w:val="0"/>
        <w:spacing w:after="0"/>
        <w:ind w:firstLine="567"/>
        <w:jc w:val="both"/>
        <w:rPr>
          <w:rFonts w:ascii="Times New Roman" w:hAnsi="Times New Roman"/>
          <w:sz w:val="24"/>
          <w:szCs w:val="24"/>
        </w:rPr>
      </w:pPr>
      <w:r w:rsidRPr="001C311E">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w:t>
      </w:r>
      <w:r w:rsidR="00016934" w:rsidRPr="001C311E">
        <w:rPr>
          <w:rFonts w:ascii="Times New Roman" w:hAnsi="Times New Roman"/>
          <w:sz w:val="24"/>
          <w:szCs w:val="24"/>
        </w:rPr>
        <w:t xml:space="preserve">ы </w:t>
      </w:r>
      <w:proofErr w:type="spellStart"/>
      <w:r w:rsidR="00016934" w:rsidRPr="001C311E">
        <w:rPr>
          <w:rFonts w:ascii="Times New Roman" w:hAnsi="Times New Roman"/>
          <w:sz w:val="24"/>
          <w:szCs w:val="24"/>
        </w:rPr>
        <w:t>Коломыцев</w:t>
      </w:r>
      <w:r w:rsidRPr="001C311E">
        <w:rPr>
          <w:rFonts w:ascii="Times New Roman" w:hAnsi="Times New Roman"/>
          <w:sz w:val="24"/>
          <w:szCs w:val="24"/>
        </w:rPr>
        <w:t>ского</w:t>
      </w:r>
      <w:proofErr w:type="spellEnd"/>
      <w:r w:rsidRPr="001C311E">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24028" w:rsidRPr="001C311E" w:rsidRDefault="00324028" w:rsidP="0032402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Физическая культура и спорт являются наиболее универсальным способом физического оздоровления </w:t>
      </w:r>
      <w:proofErr w:type="gramStart"/>
      <w:r w:rsidRPr="001C311E">
        <w:rPr>
          <w:rFonts w:ascii="Times New Roman" w:eastAsia="Times New Roman" w:hAnsi="Times New Roman" w:cs="Times New Roman"/>
          <w:sz w:val="24"/>
          <w:szCs w:val="24"/>
          <w:lang w:eastAsia="ru-RU"/>
        </w:rPr>
        <w:t>населения,  средством</w:t>
      </w:r>
      <w:proofErr w:type="gramEnd"/>
      <w:r w:rsidRPr="001C311E">
        <w:rPr>
          <w:rFonts w:ascii="Times New Roman" w:eastAsia="Times New Roman" w:hAnsi="Times New Roman" w:cs="Times New Roman"/>
          <w:sz w:val="24"/>
          <w:szCs w:val="24"/>
          <w:lang w:eastAsia="ru-RU"/>
        </w:rPr>
        <w:t xml:space="preserve">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324028" w:rsidRPr="001C311E" w:rsidRDefault="00324028" w:rsidP="00324028">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 xml:space="preserve">Самыми </w:t>
      </w:r>
      <w:proofErr w:type="gramStart"/>
      <w:r w:rsidRPr="001C311E">
        <w:rPr>
          <w:rFonts w:ascii="Times New Roman" w:eastAsia="Times New Roman" w:hAnsi="Times New Roman" w:cs="Times New Roman"/>
          <w:sz w:val="24"/>
          <w:szCs w:val="24"/>
          <w:lang w:eastAsia="ru-RU"/>
        </w:rPr>
        <w:t>попу</w:t>
      </w:r>
      <w:r w:rsidR="00016934" w:rsidRPr="001C311E">
        <w:rPr>
          <w:rFonts w:ascii="Times New Roman" w:eastAsia="Times New Roman" w:hAnsi="Times New Roman" w:cs="Times New Roman"/>
          <w:sz w:val="24"/>
          <w:szCs w:val="24"/>
          <w:lang w:eastAsia="ru-RU"/>
        </w:rPr>
        <w:t>лярными  видами</w:t>
      </w:r>
      <w:proofErr w:type="gramEnd"/>
      <w:r w:rsidR="00016934" w:rsidRPr="001C311E">
        <w:rPr>
          <w:rFonts w:ascii="Times New Roman" w:eastAsia="Times New Roman" w:hAnsi="Times New Roman" w:cs="Times New Roman"/>
          <w:sz w:val="24"/>
          <w:szCs w:val="24"/>
          <w:lang w:eastAsia="ru-RU"/>
        </w:rPr>
        <w:t xml:space="preserve">  спорта  в </w:t>
      </w:r>
      <w:proofErr w:type="spellStart"/>
      <w:r w:rsidR="00016934" w:rsidRPr="001C311E">
        <w:rPr>
          <w:rFonts w:ascii="Times New Roman" w:eastAsia="Times New Roman" w:hAnsi="Times New Roman" w:cs="Times New Roman"/>
          <w:sz w:val="24"/>
          <w:szCs w:val="24"/>
          <w:lang w:eastAsia="ru-RU"/>
        </w:rPr>
        <w:t>Коломыцевс</w:t>
      </w:r>
      <w:r w:rsidRPr="001C311E">
        <w:rPr>
          <w:rFonts w:ascii="Times New Roman" w:eastAsia="Times New Roman" w:hAnsi="Times New Roman" w:cs="Times New Roman"/>
          <w:sz w:val="24"/>
          <w:szCs w:val="24"/>
          <w:lang w:eastAsia="ru-RU"/>
        </w:rPr>
        <w:t>ком</w:t>
      </w:r>
      <w:proofErr w:type="spellEnd"/>
      <w:r w:rsidRPr="001C311E">
        <w:rPr>
          <w:rFonts w:ascii="Times New Roman" w:eastAsia="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324028" w:rsidRPr="001C311E" w:rsidRDefault="00324028" w:rsidP="00324028">
      <w:pPr>
        <w:spacing w:after="0"/>
        <w:jc w:val="both"/>
        <w:rPr>
          <w:rFonts w:ascii="Times New Roman" w:eastAsia="Times New Roman" w:hAnsi="Times New Roman" w:cs="Times New Roman"/>
          <w:sz w:val="24"/>
          <w:szCs w:val="24"/>
        </w:rPr>
      </w:pPr>
      <w:r w:rsidRPr="001C311E">
        <w:rPr>
          <w:rFonts w:ascii="Times New Roman" w:eastAsia="Times New Roman" w:hAnsi="Times New Roman" w:cs="Times New Roman"/>
          <w:sz w:val="24"/>
          <w:szCs w:val="24"/>
        </w:rPr>
        <w:t xml:space="preserve">      Реализация </w:t>
      </w:r>
      <w:proofErr w:type="gramStart"/>
      <w:r w:rsidRPr="001C311E">
        <w:rPr>
          <w:rFonts w:ascii="Times New Roman" w:eastAsia="Times New Roman" w:hAnsi="Times New Roman" w:cs="Times New Roman"/>
          <w:sz w:val="24"/>
          <w:szCs w:val="24"/>
        </w:rPr>
        <w:t>данной  подпрограммы</w:t>
      </w:r>
      <w:proofErr w:type="gramEnd"/>
      <w:r w:rsidRPr="001C311E">
        <w:rPr>
          <w:rFonts w:ascii="Times New Roman" w:eastAsia="Times New Roman" w:hAnsi="Times New Roman" w:cs="Times New Roman"/>
          <w:sz w:val="24"/>
          <w:szCs w:val="24"/>
        </w:rPr>
        <w:t xml:space="preserve"> позволит создать условия для развития массовых и индивидуальных форм физкультурно</w:t>
      </w:r>
      <w:r w:rsidR="00C46B9E" w:rsidRPr="001C311E">
        <w:rPr>
          <w:rFonts w:ascii="Times New Roman" w:eastAsia="Times New Roman" w:hAnsi="Times New Roman" w:cs="Times New Roman"/>
          <w:sz w:val="24"/>
          <w:szCs w:val="24"/>
        </w:rPr>
        <w:t>-</w:t>
      </w:r>
      <w:r w:rsidRPr="001C311E">
        <w:rPr>
          <w:rFonts w:ascii="Times New Roman" w:eastAsia="Times New Roman" w:hAnsi="Times New Roman" w:cs="Times New Roman"/>
          <w:sz w:val="24"/>
          <w:szCs w:val="24"/>
        </w:rPr>
        <w:t>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324028" w:rsidRPr="001C311E" w:rsidRDefault="00324028" w:rsidP="00324028">
      <w:pPr>
        <w:widowControl w:val="0"/>
        <w:autoSpaceDE w:val="0"/>
        <w:autoSpaceDN w:val="0"/>
        <w:adjustRightInd w:val="0"/>
        <w:spacing w:after="0"/>
        <w:ind w:firstLine="567"/>
        <w:jc w:val="both"/>
        <w:rPr>
          <w:rFonts w:ascii="Times New Roman" w:hAnsi="Times New Roman"/>
          <w:sz w:val="24"/>
          <w:szCs w:val="24"/>
        </w:rPr>
      </w:pPr>
    </w:p>
    <w:p w:rsidR="00324028" w:rsidRPr="001C311E" w:rsidRDefault="00324028" w:rsidP="00324028">
      <w:pPr>
        <w:widowControl w:val="0"/>
        <w:suppressAutoHyphens/>
        <w:spacing w:after="0" w:line="240" w:lineRule="auto"/>
        <w:jc w:val="center"/>
        <w:rPr>
          <w:rFonts w:ascii="Times New Roman" w:eastAsia="SimSun" w:hAnsi="Times New Roman" w:cs="Calibri"/>
          <w:kern w:val="1"/>
          <w:sz w:val="24"/>
          <w:szCs w:val="24"/>
        </w:rPr>
      </w:pPr>
      <w:r w:rsidRPr="001C311E">
        <w:rPr>
          <w:rFonts w:ascii="Times New Roman" w:eastAsia="SimSun" w:hAnsi="Times New Roman" w:cs="Calibri"/>
          <w:b/>
          <w:kern w:val="1"/>
          <w:sz w:val="24"/>
          <w:szCs w:val="24"/>
        </w:rPr>
        <w:t xml:space="preserve">2. Цели, задачи и показатели (индикаторы), основные ожидаемые конечные результаты, сроки и этапы </w:t>
      </w:r>
      <w:proofErr w:type="gramStart"/>
      <w:r w:rsidRPr="001C311E">
        <w:rPr>
          <w:rFonts w:ascii="Times New Roman" w:eastAsia="SimSun" w:hAnsi="Times New Roman" w:cs="Calibri"/>
          <w:b/>
          <w:kern w:val="1"/>
          <w:sz w:val="24"/>
          <w:szCs w:val="24"/>
        </w:rPr>
        <w:t>реализации  подпрограммы</w:t>
      </w:r>
      <w:proofErr w:type="gramEnd"/>
    </w:p>
    <w:p w:rsidR="00324028" w:rsidRPr="001C311E" w:rsidRDefault="00324028" w:rsidP="00324028">
      <w:pPr>
        <w:widowControl w:val="0"/>
        <w:suppressAutoHyphens/>
        <w:spacing w:after="0" w:line="240" w:lineRule="auto"/>
        <w:jc w:val="both"/>
        <w:rPr>
          <w:rFonts w:ascii="Times New Roman" w:eastAsia="SimSun" w:hAnsi="Times New Roman" w:cs="Calibri"/>
          <w:kern w:val="1"/>
          <w:sz w:val="28"/>
          <w:szCs w:val="28"/>
        </w:rPr>
      </w:pPr>
    </w:p>
    <w:p w:rsidR="00324028" w:rsidRPr="001C311E" w:rsidRDefault="00324028" w:rsidP="00324028">
      <w:pPr>
        <w:spacing w:after="0"/>
        <w:jc w:val="both"/>
        <w:rPr>
          <w:rFonts w:ascii="Times New Roman" w:hAnsi="Times New Roman"/>
          <w:sz w:val="24"/>
          <w:szCs w:val="24"/>
        </w:rPr>
      </w:pPr>
      <w:r w:rsidRPr="001C311E">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w:t>
      </w:r>
      <w:r w:rsidR="00016934" w:rsidRPr="001C311E">
        <w:rPr>
          <w:rFonts w:ascii="Times New Roman" w:hAnsi="Times New Roman"/>
          <w:sz w:val="24"/>
          <w:szCs w:val="24"/>
        </w:rPr>
        <w:t xml:space="preserve">аммы </w:t>
      </w:r>
      <w:proofErr w:type="spellStart"/>
      <w:r w:rsidR="00016934" w:rsidRPr="001C311E">
        <w:rPr>
          <w:rFonts w:ascii="Times New Roman" w:hAnsi="Times New Roman"/>
          <w:sz w:val="24"/>
          <w:szCs w:val="24"/>
        </w:rPr>
        <w:t>Коломыцев</w:t>
      </w:r>
      <w:r w:rsidRPr="001C311E">
        <w:rPr>
          <w:rFonts w:ascii="Times New Roman" w:hAnsi="Times New Roman"/>
          <w:sz w:val="24"/>
          <w:szCs w:val="24"/>
        </w:rPr>
        <w:t>ского</w:t>
      </w:r>
      <w:proofErr w:type="spellEnd"/>
      <w:r w:rsidRPr="001C311E">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24028" w:rsidRPr="001C311E"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1C311E">
        <w:rPr>
          <w:rFonts w:ascii="Times New Roman CYR" w:eastAsia="Times New Roman" w:hAnsi="Times New Roman CYR" w:cs="Times New Roman CYR"/>
          <w:sz w:val="24"/>
          <w:szCs w:val="24"/>
          <w:lang w:eastAsia="ru-RU"/>
        </w:rPr>
        <w:t xml:space="preserve"> Основная цель реализации подпрограммы – с</w:t>
      </w:r>
      <w:r w:rsidRPr="001C311E">
        <w:rPr>
          <w:rFonts w:ascii="Times New Roman" w:eastAsia="Times New Roman" w:hAnsi="Times New Roman" w:cs="Times New Roman"/>
          <w:sz w:val="24"/>
          <w:szCs w:val="24"/>
          <w:lang w:eastAsia="ru-RU"/>
        </w:rPr>
        <w:t xml:space="preserve">оздание благоприятных условий для дальнейшего развития физической культуры и массового спорта </w:t>
      </w:r>
      <w:proofErr w:type="spellStart"/>
      <w:r w:rsidRPr="001C311E">
        <w:rPr>
          <w:rFonts w:ascii="Times New Roman" w:eastAsia="Times New Roman" w:hAnsi="Times New Roman" w:cs="Times New Roman"/>
          <w:sz w:val="24"/>
          <w:szCs w:val="24"/>
          <w:lang w:eastAsia="ru-RU"/>
        </w:rPr>
        <w:t>в</w:t>
      </w:r>
      <w:r w:rsidR="00016934" w:rsidRPr="001C311E">
        <w:rPr>
          <w:rFonts w:ascii="Times New Roman" w:eastAsia="Times New Roman" w:hAnsi="Times New Roman" w:cs="Times New Roman"/>
          <w:sz w:val="24"/>
          <w:szCs w:val="24"/>
          <w:lang w:eastAsia="ru-RU"/>
        </w:rPr>
        <w:t>Коломыцевс</w:t>
      </w:r>
      <w:r w:rsidRPr="001C311E">
        <w:rPr>
          <w:rFonts w:ascii="Times New Roman" w:eastAsia="Times New Roman" w:hAnsi="Times New Roman" w:cs="Times New Roman"/>
          <w:sz w:val="24"/>
          <w:szCs w:val="24"/>
          <w:lang w:eastAsia="ru-RU"/>
        </w:rPr>
        <w:t>ком</w:t>
      </w:r>
      <w:proofErr w:type="spellEnd"/>
      <w:r w:rsidRPr="001C311E">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proofErr w:type="gramStart"/>
      <w:r w:rsidRPr="001C311E">
        <w:rPr>
          <w:rFonts w:ascii="Times New Roman" w:eastAsia="Times New Roman" w:hAnsi="Times New Roman" w:cs="Times New Roman"/>
          <w:sz w:val="24"/>
          <w:szCs w:val="24"/>
          <w:lang w:eastAsia="ru-RU"/>
        </w:rPr>
        <w:t>спортом,  а</w:t>
      </w:r>
      <w:proofErr w:type="gramEnd"/>
      <w:r w:rsidRPr="001C311E">
        <w:rPr>
          <w:rFonts w:ascii="Times New Roman" w:eastAsia="Times New Roman" w:hAnsi="Times New Roman" w:cs="Times New Roman"/>
          <w:sz w:val="24"/>
          <w:szCs w:val="24"/>
          <w:lang w:eastAsia="ru-RU"/>
        </w:rPr>
        <w:t xml:space="preserve"> также  воспитание физически и нравственно зд</w:t>
      </w:r>
      <w:r w:rsidR="00016934" w:rsidRPr="001C311E">
        <w:rPr>
          <w:rFonts w:ascii="Times New Roman" w:eastAsia="Times New Roman" w:hAnsi="Times New Roman" w:cs="Times New Roman"/>
          <w:sz w:val="24"/>
          <w:szCs w:val="24"/>
          <w:lang w:eastAsia="ru-RU"/>
        </w:rPr>
        <w:t xml:space="preserve">орового молодого поколения </w:t>
      </w:r>
      <w:proofErr w:type="spellStart"/>
      <w:r w:rsidR="00016934" w:rsidRPr="001C311E">
        <w:rPr>
          <w:rFonts w:ascii="Times New Roman" w:eastAsia="Times New Roman" w:hAnsi="Times New Roman" w:cs="Times New Roman"/>
          <w:sz w:val="24"/>
          <w:szCs w:val="24"/>
          <w:lang w:eastAsia="ru-RU"/>
        </w:rPr>
        <w:t>Коломыцев</w:t>
      </w:r>
      <w:r w:rsidRPr="001C311E">
        <w:rPr>
          <w:rFonts w:ascii="Times New Roman" w:eastAsia="Times New Roman" w:hAnsi="Times New Roman" w:cs="Times New Roman"/>
          <w:sz w:val="24"/>
          <w:szCs w:val="24"/>
          <w:lang w:eastAsia="ru-RU"/>
        </w:rPr>
        <w:t>ского</w:t>
      </w:r>
      <w:proofErr w:type="spellEnd"/>
      <w:r w:rsidRPr="001C311E">
        <w:rPr>
          <w:rFonts w:ascii="Times New Roman" w:eastAsia="Times New Roman" w:hAnsi="Times New Roman" w:cs="Times New Roman"/>
          <w:sz w:val="24"/>
          <w:szCs w:val="24"/>
          <w:lang w:eastAsia="ru-RU"/>
        </w:rPr>
        <w:t xml:space="preserve"> сельского поселения</w:t>
      </w:r>
    </w:p>
    <w:p w:rsidR="00324028" w:rsidRPr="001C311E"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1C311E">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324028" w:rsidRPr="001C311E" w:rsidRDefault="00C46B9E" w:rsidP="00324028">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8"/>
          <w:szCs w:val="28"/>
          <w:lang w:eastAsia="ru-RU"/>
        </w:rPr>
        <w:lastRenderedPageBreak/>
        <w:t>-</w:t>
      </w:r>
      <w:r w:rsidR="00324028" w:rsidRPr="001C311E">
        <w:rPr>
          <w:rFonts w:ascii="Times New Roman" w:eastAsia="Times New Roman" w:hAnsi="Times New Roman" w:cs="Times New Roman"/>
          <w:sz w:val="28"/>
          <w:szCs w:val="28"/>
          <w:lang w:eastAsia="ru-RU"/>
        </w:rPr>
        <w:t xml:space="preserve">  </w:t>
      </w:r>
      <w:r w:rsidR="00324028" w:rsidRPr="001C311E">
        <w:rPr>
          <w:rFonts w:ascii="Times New Roman" w:eastAsia="Times New Roman" w:hAnsi="Times New Roman" w:cs="Times New Roman"/>
          <w:sz w:val="24"/>
          <w:szCs w:val="24"/>
          <w:lang w:eastAsia="ru-RU"/>
        </w:rPr>
        <w:t>формирование здоров</w:t>
      </w:r>
      <w:r w:rsidR="00016934" w:rsidRPr="001C311E">
        <w:rPr>
          <w:rFonts w:ascii="Times New Roman" w:eastAsia="Times New Roman" w:hAnsi="Times New Roman" w:cs="Times New Roman"/>
          <w:sz w:val="24"/>
          <w:szCs w:val="24"/>
          <w:lang w:eastAsia="ru-RU"/>
        </w:rPr>
        <w:t xml:space="preserve">ого образа жизни у жителей </w:t>
      </w:r>
      <w:proofErr w:type="spellStart"/>
      <w:r w:rsidR="00016934" w:rsidRPr="001C311E">
        <w:rPr>
          <w:rFonts w:ascii="Times New Roman" w:eastAsia="Times New Roman" w:hAnsi="Times New Roman" w:cs="Times New Roman"/>
          <w:sz w:val="24"/>
          <w:szCs w:val="24"/>
          <w:lang w:eastAsia="ru-RU"/>
        </w:rPr>
        <w:t>Коломыцев</w:t>
      </w:r>
      <w:r w:rsidR="00324028" w:rsidRPr="001C311E">
        <w:rPr>
          <w:rFonts w:ascii="Times New Roman" w:eastAsia="Times New Roman" w:hAnsi="Times New Roman" w:cs="Times New Roman"/>
          <w:sz w:val="24"/>
          <w:szCs w:val="24"/>
          <w:lang w:eastAsia="ru-RU"/>
        </w:rPr>
        <w:t>ского</w:t>
      </w:r>
      <w:proofErr w:type="spellEnd"/>
      <w:r w:rsidR="00324028" w:rsidRPr="001C311E">
        <w:rPr>
          <w:rFonts w:ascii="Times New Roman" w:eastAsia="Times New Roman" w:hAnsi="Times New Roman" w:cs="Times New Roman"/>
          <w:sz w:val="24"/>
          <w:szCs w:val="24"/>
          <w:lang w:eastAsia="ru-RU"/>
        </w:rPr>
        <w:t xml:space="preserve"> сельского поселения;</w:t>
      </w:r>
    </w:p>
    <w:p w:rsidR="00324028" w:rsidRPr="001C311E" w:rsidRDefault="00C46B9E" w:rsidP="00324028">
      <w:pPr>
        <w:spacing w:after="0"/>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w:t>
      </w:r>
      <w:r w:rsidR="00324028" w:rsidRPr="001C311E">
        <w:rPr>
          <w:rFonts w:ascii="Times New Roman" w:eastAsia="Times New Roman" w:hAnsi="Times New Roman" w:cs="Times New Roman"/>
          <w:sz w:val="24"/>
          <w:szCs w:val="24"/>
          <w:lang w:eastAsia="ru-RU"/>
        </w:rPr>
        <w:t xml:space="preserve">  увеличение   числа   </w:t>
      </w:r>
      <w:proofErr w:type="gramStart"/>
      <w:r w:rsidR="00324028" w:rsidRPr="001C311E">
        <w:rPr>
          <w:rFonts w:ascii="Times New Roman" w:eastAsia="Times New Roman" w:hAnsi="Times New Roman" w:cs="Times New Roman"/>
          <w:sz w:val="24"/>
          <w:szCs w:val="24"/>
          <w:lang w:eastAsia="ru-RU"/>
        </w:rPr>
        <w:t>жителей</w:t>
      </w:r>
      <w:proofErr w:type="gramEnd"/>
      <w:r w:rsidR="00324028" w:rsidRPr="001C311E">
        <w:rPr>
          <w:rFonts w:ascii="Times New Roman" w:eastAsia="Times New Roman" w:hAnsi="Times New Roman" w:cs="Times New Roman"/>
          <w:sz w:val="24"/>
          <w:szCs w:val="24"/>
          <w:lang w:eastAsia="ru-RU"/>
        </w:rPr>
        <w:t xml:space="preserve"> систематически занимающихся    физической   культурой   и   спортом.</w:t>
      </w:r>
    </w:p>
    <w:p w:rsidR="00324028" w:rsidRPr="001C311E" w:rsidRDefault="00324028" w:rsidP="00324028">
      <w:pPr>
        <w:spacing w:after="0"/>
        <w:ind w:firstLine="720"/>
        <w:jc w:val="both"/>
        <w:rPr>
          <w:rFonts w:ascii="Times New Roman" w:hAnsi="Times New Roman"/>
          <w:sz w:val="24"/>
          <w:szCs w:val="24"/>
        </w:rPr>
      </w:pPr>
      <w:r w:rsidRPr="001C311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24028" w:rsidRPr="001C311E" w:rsidRDefault="00324028" w:rsidP="00324028">
      <w:pPr>
        <w:widowControl w:val="0"/>
        <w:autoSpaceDE w:val="0"/>
        <w:autoSpaceDN w:val="0"/>
        <w:adjustRightInd w:val="0"/>
        <w:jc w:val="both"/>
        <w:rPr>
          <w:rFonts w:ascii="Times New Roman" w:hAnsi="Times New Roman"/>
          <w:sz w:val="24"/>
          <w:szCs w:val="24"/>
        </w:rPr>
      </w:pPr>
      <w:r w:rsidRPr="001C311E">
        <w:rPr>
          <w:rFonts w:ascii="Times New Roman" w:hAnsi="Times New Roman"/>
          <w:sz w:val="24"/>
          <w:szCs w:val="24"/>
        </w:rPr>
        <w:t>Подпрограмму предусматривается реализовать в 20</w:t>
      </w:r>
      <w:r w:rsidR="000E6F1D" w:rsidRPr="001C311E">
        <w:rPr>
          <w:rFonts w:ascii="Times New Roman" w:hAnsi="Times New Roman"/>
          <w:sz w:val="24"/>
          <w:szCs w:val="24"/>
        </w:rPr>
        <w:t>20</w:t>
      </w:r>
      <w:r w:rsidR="00C46B9E" w:rsidRPr="001C311E">
        <w:rPr>
          <w:rFonts w:ascii="Times New Roman" w:hAnsi="Times New Roman"/>
          <w:sz w:val="24"/>
          <w:szCs w:val="24"/>
        </w:rPr>
        <w:t>-</w:t>
      </w:r>
      <w:r w:rsidRPr="001C311E">
        <w:rPr>
          <w:rFonts w:ascii="Times New Roman" w:hAnsi="Times New Roman"/>
          <w:sz w:val="24"/>
          <w:szCs w:val="24"/>
        </w:rPr>
        <w:t>20</w:t>
      </w:r>
      <w:r w:rsidR="0004356C" w:rsidRPr="001C311E">
        <w:rPr>
          <w:rFonts w:ascii="Times New Roman" w:hAnsi="Times New Roman"/>
          <w:sz w:val="24"/>
          <w:szCs w:val="24"/>
        </w:rPr>
        <w:t>2</w:t>
      </w:r>
      <w:r w:rsidR="000E6F1D" w:rsidRPr="001C311E">
        <w:rPr>
          <w:rFonts w:ascii="Times New Roman" w:hAnsi="Times New Roman"/>
          <w:sz w:val="24"/>
          <w:szCs w:val="24"/>
        </w:rPr>
        <w:t>6</w:t>
      </w:r>
      <w:r w:rsidRPr="001C311E">
        <w:rPr>
          <w:rFonts w:ascii="Times New Roman" w:hAnsi="Times New Roman"/>
          <w:sz w:val="24"/>
          <w:szCs w:val="24"/>
        </w:rPr>
        <w:t xml:space="preserve"> годах в один этап.</w:t>
      </w:r>
    </w:p>
    <w:p w:rsidR="00324028" w:rsidRPr="001C311E"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1C311E">
        <w:rPr>
          <w:rFonts w:ascii="Times New Roman" w:eastAsia="SimSun" w:hAnsi="Times New Roman" w:cs="Calibri"/>
          <w:b/>
          <w:kern w:val="1"/>
          <w:sz w:val="24"/>
          <w:szCs w:val="24"/>
        </w:rPr>
        <w:t xml:space="preserve">3. Характеристика основных </w:t>
      </w:r>
      <w:proofErr w:type="gramStart"/>
      <w:r w:rsidRPr="001C311E">
        <w:rPr>
          <w:rFonts w:ascii="Times New Roman" w:eastAsia="SimSun" w:hAnsi="Times New Roman" w:cs="Calibri"/>
          <w:b/>
          <w:kern w:val="1"/>
          <w:sz w:val="24"/>
          <w:szCs w:val="24"/>
        </w:rPr>
        <w:t>мероприятий  подпрограммы</w:t>
      </w:r>
      <w:proofErr w:type="gramEnd"/>
    </w:p>
    <w:p w:rsidR="00324028" w:rsidRPr="001C311E"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1C311E" w:rsidRDefault="00324028" w:rsidP="00324028">
      <w:pPr>
        <w:widowControl w:val="0"/>
        <w:suppressAutoHyphens/>
        <w:spacing w:after="0" w:line="240" w:lineRule="auto"/>
        <w:ind w:firstLine="709"/>
        <w:jc w:val="both"/>
        <w:rPr>
          <w:rFonts w:ascii="Times New Roman" w:eastAsia="SimSun" w:hAnsi="Times New Roman" w:cs="Calibri"/>
          <w:kern w:val="1"/>
          <w:sz w:val="24"/>
          <w:szCs w:val="24"/>
        </w:rPr>
      </w:pPr>
      <w:r w:rsidRPr="001C311E">
        <w:rPr>
          <w:rFonts w:ascii="Times New Roman" w:eastAsia="SimSun" w:hAnsi="Times New Roman" w:cs="Calibri"/>
          <w:kern w:val="1"/>
          <w:sz w:val="24"/>
          <w:szCs w:val="24"/>
        </w:rPr>
        <w:t xml:space="preserve">В </w:t>
      </w:r>
      <w:proofErr w:type="gramStart"/>
      <w:r w:rsidRPr="001C311E">
        <w:rPr>
          <w:rFonts w:ascii="Times New Roman" w:eastAsia="SimSun" w:hAnsi="Times New Roman" w:cs="Calibri"/>
          <w:kern w:val="1"/>
          <w:sz w:val="24"/>
          <w:szCs w:val="24"/>
        </w:rPr>
        <w:t>рамках  программы</w:t>
      </w:r>
      <w:proofErr w:type="gramEnd"/>
      <w:r w:rsidRPr="001C311E">
        <w:rPr>
          <w:rFonts w:ascii="Times New Roman" w:eastAsia="SimSun" w:hAnsi="Times New Roman" w:cs="Calibri"/>
          <w:kern w:val="1"/>
          <w:sz w:val="24"/>
          <w:szCs w:val="24"/>
        </w:rPr>
        <w:t xml:space="preserve"> планируется осуществление следующих основных мероприятий</w:t>
      </w:r>
      <w:r w:rsidR="00610FEB" w:rsidRPr="001C311E">
        <w:rPr>
          <w:rFonts w:ascii="Times New Roman" w:eastAsia="SimSun" w:hAnsi="Times New Roman" w:cs="Calibri"/>
          <w:kern w:val="1"/>
          <w:sz w:val="24"/>
          <w:szCs w:val="24"/>
        </w:rPr>
        <w:t>(таблица 8):</w:t>
      </w:r>
    </w:p>
    <w:p w:rsidR="00324028" w:rsidRPr="001C311E" w:rsidRDefault="00324028" w:rsidP="00324028">
      <w:pPr>
        <w:spacing w:after="0"/>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1"/>
          <w:sz w:val="24"/>
          <w:szCs w:val="24"/>
        </w:rPr>
        <w:t xml:space="preserve">1. </w:t>
      </w:r>
      <w:r w:rsidR="00016934" w:rsidRPr="001C311E">
        <w:rPr>
          <w:rFonts w:ascii="Times New Roman" w:eastAsia="SimSun" w:hAnsi="Times New Roman" w:cs="Calibri"/>
          <w:kern w:val="1"/>
          <w:sz w:val="24"/>
          <w:szCs w:val="24"/>
        </w:rPr>
        <w:t xml:space="preserve">Развитие на территории </w:t>
      </w:r>
      <w:proofErr w:type="spellStart"/>
      <w:r w:rsidR="00016934" w:rsidRPr="001C311E">
        <w:rPr>
          <w:rFonts w:ascii="Times New Roman" w:eastAsia="SimSun" w:hAnsi="Times New Roman" w:cs="Calibri"/>
          <w:kern w:val="1"/>
          <w:sz w:val="24"/>
          <w:szCs w:val="24"/>
        </w:rPr>
        <w:t>Коломыцев</w:t>
      </w:r>
      <w:r w:rsidRPr="001C311E">
        <w:rPr>
          <w:rFonts w:ascii="Times New Roman" w:eastAsia="SimSun" w:hAnsi="Times New Roman" w:cs="Calibri"/>
          <w:kern w:val="1"/>
          <w:sz w:val="24"/>
          <w:szCs w:val="24"/>
        </w:rPr>
        <w:t>ского</w:t>
      </w:r>
      <w:proofErr w:type="spellEnd"/>
      <w:r w:rsidRPr="001C311E">
        <w:rPr>
          <w:rFonts w:ascii="Times New Roman" w:eastAsia="SimSun" w:hAnsi="Times New Roman" w:cs="Calibri"/>
          <w:kern w:val="1"/>
          <w:sz w:val="24"/>
          <w:szCs w:val="24"/>
        </w:rPr>
        <w:t xml:space="preserve"> сельского поселения </w:t>
      </w:r>
      <w:r w:rsidRPr="001C311E">
        <w:rPr>
          <w:rFonts w:ascii="Times New Roman" w:eastAsia="Times New Roman" w:hAnsi="Times New Roman" w:cs="Times New Roman"/>
          <w:sz w:val="24"/>
          <w:szCs w:val="24"/>
          <w:lang w:eastAsia="ru-RU"/>
        </w:rPr>
        <w:t>физической   культуры   и   спорта.</w:t>
      </w:r>
    </w:p>
    <w:p w:rsidR="00324028" w:rsidRPr="001C311E" w:rsidRDefault="00324028" w:rsidP="00324028">
      <w:pPr>
        <w:widowControl w:val="0"/>
        <w:suppressAutoHyphens/>
        <w:spacing w:after="0"/>
        <w:ind w:firstLine="709"/>
        <w:jc w:val="both"/>
        <w:rPr>
          <w:rFonts w:ascii="Times New Roman" w:eastAsia="SimSun" w:hAnsi="Times New Roman" w:cs="Calibri"/>
          <w:kern w:val="1"/>
          <w:sz w:val="24"/>
          <w:szCs w:val="24"/>
        </w:rPr>
      </w:pPr>
      <w:r w:rsidRPr="001C311E">
        <w:rPr>
          <w:rFonts w:ascii="Times New Roman" w:eastAsia="SimSun" w:hAnsi="Times New Roman" w:cs="Calibri"/>
          <w:kern w:val="1"/>
          <w:sz w:val="24"/>
          <w:szCs w:val="24"/>
        </w:rPr>
        <w:t xml:space="preserve">Вышеуказанные основные мероприятия настоящей программы направлены на решение всех </w:t>
      </w:r>
      <w:proofErr w:type="gramStart"/>
      <w:r w:rsidRPr="001C311E">
        <w:rPr>
          <w:rFonts w:ascii="Times New Roman" w:eastAsia="SimSun" w:hAnsi="Times New Roman" w:cs="Calibri"/>
          <w:kern w:val="1"/>
          <w:sz w:val="24"/>
          <w:szCs w:val="24"/>
        </w:rPr>
        <w:t>задач  и</w:t>
      </w:r>
      <w:proofErr w:type="gramEnd"/>
      <w:r w:rsidRPr="001C311E">
        <w:rPr>
          <w:rFonts w:ascii="Times New Roman" w:eastAsia="SimSun" w:hAnsi="Times New Roman" w:cs="Calibri"/>
          <w:kern w:val="1"/>
          <w:sz w:val="24"/>
          <w:szCs w:val="24"/>
        </w:rPr>
        <w:t xml:space="preserve"> взаимосвязаны со всеми показателями (индикаторами).</w:t>
      </w:r>
    </w:p>
    <w:p w:rsidR="00324028" w:rsidRPr="001C311E" w:rsidRDefault="00324028" w:rsidP="00324028">
      <w:pPr>
        <w:widowControl w:val="0"/>
        <w:suppressAutoHyphens/>
        <w:spacing w:after="0"/>
        <w:ind w:firstLine="709"/>
        <w:jc w:val="both"/>
        <w:rPr>
          <w:rFonts w:ascii="Times New Roman" w:eastAsia="SimSun" w:hAnsi="Times New Roman" w:cs="Calibri"/>
          <w:kern w:val="1"/>
          <w:sz w:val="24"/>
          <w:szCs w:val="24"/>
        </w:rPr>
      </w:pPr>
      <w:r w:rsidRPr="001C311E">
        <w:rPr>
          <w:rFonts w:ascii="Times New Roman" w:eastAsia="SimSun" w:hAnsi="Times New Roman" w:cs="Calibri"/>
          <w:kern w:val="1"/>
          <w:sz w:val="24"/>
          <w:szCs w:val="24"/>
        </w:rPr>
        <w:t xml:space="preserve">В случае не реализации основных </w:t>
      </w:r>
      <w:proofErr w:type="gramStart"/>
      <w:r w:rsidRPr="001C311E">
        <w:rPr>
          <w:rFonts w:ascii="Times New Roman" w:eastAsia="SimSun" w:hAnsi="Times New Roman" w:cs="Calibri"/>
          <w:kern w:val="1"/>
          <w:sz w:val="24"/>
          <w:szCs w:val="24"/>
        </w:rPr>
        <w:t>мероприятий</w:t>
      </w:r>
      <w:r w:rsidR="00016934" w:rsidRPr="001C311E">
        <w:rPr>
          <w:rFonts w:ascii="Times New Roman" w:eastAsia="SimSun" w:hAnsi="Times New Roman" w:cs="Calibri"/>
          <w:kern w:val="1"/>
          <w:sz w:val="24"/>
          <w:szCs w:val="24"/>
        </w:rPr>
        <w:t xml:space="preserve">  муниципальной</w:t>
      </w:r>
      <w:proofErr w:type="gramEnd"/>
      <w:r w:rsidR="00016934" w:rsidRPr="001C311E">
        <w:rPr>
          <w:rFonts w:ascii="Times New Roman" w:eastAsia="SimSun" w:hAnsi="Times New Roman" w:cs="Calibri"/>
          <w:kern w:val="1"/>
          <w:sz w:val="24"/>
          <w:szCs w:val="24"/>
        </w:rPr>
        <w:t xml:space="preserve">  программы </w:t>
      </w:r>
      <w:proofErr w:type="spellStart"/>
      <w:r w:rsidR="00016934" w:rsidRPr="001C311E">
        <w:rPr>
          <w:rFonts w:ascii="Times New Roman" w:eastAsia="SimSun" w:hAnsi="Times New Roman" w:cs="Calibri"/>
          <w:kern w:val="1"/>
          <w:sz w:val="24"/>
          <w:szCs w:val="24"/>
        </w:rPr>
        <w:t>Коломыцев</w:t>
      </w:r>
      <w:r w:rsidRPr="001C311E">
        <w:rPr>
          <w:rFonts w:ascii="Times New Roman" w:eastAsia="SimSun" w:hAnsi="Times New Roman" w:cs="Calibri"/>
          <w:kern w:val="1"/>
          <w:sz w:val="24"/>
          <w:szCs w:val="24"/>
        </w:rPr>
        <w:t>ского</w:t>
      </w:r>
      <w:proofErr w:type="spellEnd"/>
      <w:r w:rsidRPr="001C311E">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324028" w:rsidRPr="001C311E"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1C311E"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1C311E"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1C311E">
        <w:rPr>
          <w:rFonts w:ascii="Times New Roman" w:eastAsia="SimSun" w:hAnsi="Times New Roman" w:cs="Calibri"/>
          <w:b/>
          <w:kern w:val="1"/>
          <w:sz w:val="24"/>
          <w:szCs w:val="24"/>
        </w:rPr>
        <w:t xml:space="preserve">4. Информация по ресурсному </w:t>
      </w:r>
      <w:proofErr w:type="gramStart"/>
      <w:r w:rsidRPr="001C311E">
        <w:rPr>
          <w:rFonts w:ascii="Times New Roman" w:eastAsia="SimSun" w:hAnsi="Times New Roman" w:cs="Calibri"/>
          <w:b/>
          <w:kern w:val="1"/>
          <w:sz w:val="24"/>
          <w:szCs w:val="24"/>
        </w:rPr>
        <w:t>обеспечению  подпрограммы</w:t>
      </w:r>
      <w:proofErr w:type="gramEnd"/>
    </w:p>
    <w:p w:rsidR="00324028" w:rsidRPr="001C311E"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D80617" w:rsidRPr="001C311E" w:rsidRDefault="00324028" w:rsidP="00D8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SimSun" w:hAnsi="Times New Roman" w:cs="Calibri"/>
          <w:kern w:val="1"/>
          <w:sz w:val="24"/>
          <w:szCs w:val="24"/>
        </w:rPr>
        <w:t xml:space="preserve">Общий </w:t>
      </w:r>
      <w:r w:rsidRPr="001C311E">
        <w:rPr>
          <w:rFonts w:ascii="Times New Roman" w:hAnsi="Times New Roman" w:cs="Times New Roman"/>
          <w:sz w:val="24"/>
          <w:szCs w:val="24"/>
        </w:rPr>
        <w:t>объем ассигнований местного бюджета подпрограммы составляет в 20</w:t>
      </w:r>
      <w:r w:rsidR="00831563" w:rsidRPr="001C311E">
        <w:rPr>
          <w:rFonts w:ascii="Times New Roman" w:hAnsi="Times New Roman" w:cs="Times New Roman"/>
          <w:sz w:val="24"/>
          <w:szCs w:val="24"/>
        </w:rPr>
        <w:t>2</w:t>
      </w:r>
      <w:r w:rsidR="000E6F1D" w:rsidRPr="001C311E">
        <w:rPr>
          <w:rFonts w:ascii="Times New Roman" w:hAnsi="Times New Roman" w:cs="Times New Roman"/>
          <w:sz w:val="24"/>
          <w:szCs w:val="24"/>
        </w:rPr>
        <w:t>0</w:t>
      </w:r>
      <w:r w:rsidRPr="001C311E">
        <w:rPr>
          <w:rFonts w:ascii="Times New Roman" w:hAnsi="Times New Roman" w:cs="Times New Roman"/>
          <w:sz w:val="24"/>
          <w:szCs w:val="24"/>
        </w:rPr>
        <w:t xml:space="preserve"> – 20</w:t>
      </w:r>
      <w:r w:rsidR="0004356C" w:rsidRPr="001C311E">
        <w:rPr>
          <w:rFonts w:ascii="Times New Roman" w:hAnsi="Times New Roman" w:cs="Times New Roman"/>
          <w:sz w:val="24"/>
          <w:szCs w:val="24"/>
        </w:rPr>
        <w:t>2</w:t>
      </w:r>
      <w:r w:rsidR="00831563" w:rsidRPr="001C311E">
        <w:rPr>
          <w:rFonts w:ascii="Times New Roman" w:hAnsi="Times New Roman" w:cs="Times New Roman"/>
          <w:sz w:val="24"/>
          <w:szCs w:val="24"/>
        </w:rPr>
        <w:t>6</w:t>
      </w:r>
      <w:r w:rsidRPr="001C311E">
        <w:rPr>
          <w:rFonts w:ascii="Times New Roman" w:hAnsi="Times New Roman" w:cs="Times New Roman"/>
          <w:sz w:val="24"/>
          <w:szCs w:val="24"/>
        </w:rPr>
        <w:t xml:space="preserve"> </w:t>
      </w:r>
      <w:r w:rsidR="001D6D21" w:rsidRPr="001C311E">
        <w:rPr>
          <w:rFonts w:ascii="Times New Roman" w:eastAsia="Times New Roman" w:hAnsi="Times New Roman" w:cs="Times New Roman"/>
          <w:sz w:val="24"/>
          <w:szCs w:val="24"/>
          <w:lang w:eastAsia="ru-RU"/>
        </w:rPr>
        <w:t xml:space="preserve">годы </w:t>
      </w:r>
      <w:r w:rsidR="00D80617" w:rsidRPr="001C311E">
        <w:rPr>
          <w:rFonts w:ascii="Times New Roman" w:eastAsia="Times New Roman" w:hAnsi="Times New Roman" w:cs="Times New Roman"/>
          <w:sz w:val="24"/>
          <w:szCs w:val="24"/>
          <w:lang w:eastAsia="ru-RU"/>
        </w:rPr>
        <w:t xml:space="preserve">0 тыс. рублей, в том числе: </w:t>
      </w:r>
    </w:p>
    <w:p w:rsidR="00D80617" w:rsidRPr="001C311E" w:rsidRDefault="00D80617" w:rsidP="00D8061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2020год - 0 тыс. рублей;</w:t>
      </w:r>
    </w:p>
    <w:p w:rsidR="00D80617" w:rsidRPr="001C311E" w:rsidRDefault="00D80617" w:rsidP="00D8061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2021 год - 0 тыс. рублей;</w:t>
      </w:r>
    </w:p>
    <w:p w:rsidR="00D80617" w:rsidRPr="001C311E" w:rsidRDefault="00D80617" w:rsidP="00D8061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2022 год - 0 тыс. рублей;</w:t>
      </w:r>
    </w:p>
    <w:p w:rsidR="00D80617" w:rsidRPr="001C311E" w:rsidRDefault="00D80617" w:rsidP="00D8061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2023 год - 0 тыс. рублей;</w:t>
      </w:r>
    </w:p>
    <w:p w:rsidR="00D80617" w:rsidRPr="001C311E" w:rsidRDefault="00D80617" w:rsidP="00D8061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2024 год - 0 тыс. рублей;</w:t>
      </w:r>
    </w:p>
    <w:p w:rsidR="00D80617" w:rsidRPr="001C311E" w:rsidRDefault="00D80617" w:rsidP="00D80617">
      <w:pPr>
        <w:spacing w:after="0" w:line="240" w:lineRule="auto"/>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2025 год - 0 тыс. рублей;</w:t>
      </w:r>
    </w:p>
    <w:p w:rsidR="00D80617" w:rsidRPr="001C311E" w:rsidRDefault="00467ADC" w:rsidP="00D80617">
      <w:pPr>
        <w:widowControl w:val="0"/>
        <w:autoSpaceDE w:val="0"/>
        <w:autoSpaceDN w:val="0"/>
        <w:adjustRightInd w:val="0"/>
        <w:spacing w:after="0" w:line="240" w:lineRule="auto"/>
        <w:jc w:val="both"/>
        <w:rPr>
          <w:rFonts w:ascii="Times New Roman" w:eastAsia="SimSun" w:hAnsi="Times New Roman" w:cs="Calibri"/>
          <w:kern w:val="2"/>
          <w:sz w:val="24"/>
          <w:szCs w:val="24"/>
        </w:rPr>
      </w:pPr>
      <w:r w:rsidRPr="001C311E">
        <w:rPr>
          <w:rFonts w:ascii="Times New Roman" w:eastAsia="SimSun" w:hAnsi="Times New Roman" w:cs="Calibri"/>
          <w:kern w:val="2"/>
          <w:sz w:val="24"/>
          <w:szCs w:val="24"/>
        </w:rPr>
        <w:t>2026 год</w:t>
      </w:r>
      <w:r w:rsidR="00D80617" w:rsidRPr="001C311E">
        <w:rPr>
          <w:rFonts w:ascii="Times New Roman" w:eastAsia="SimSun" w:hAnsi="Times New Roman" w:cs="Calibri"/>
          <w:kern w:val="2"/>
          <w:sz w:val="24"/>
          <w:szCs w:val="24"/>
        </w:rPr>
        <w:t>-</w:t>
      </w:r>
      <w:r w:rsidRPr="001C311E">
        <w:rPr>
          <w:rFonts w:ascii="Times New Roman" w:eastAsia="SimSun" w:hAnsi="Times New Roman" w:cs="Calibri"/>
          <w:kern w:val="2"/>
          <w:sz w:val="24"/>
          <w:szCs w:val="24"/>
        </w:rPr>
        <w:t xml:space="preserve"> </w:t>
      </w:r>
      <w:r w:rsidR="00D80617" w:rsidRPr="001C311E">
        <w:rPr>
          <w:rFonts w:ascii="Times New Roman" w:eastAsia="SimSun" w:hAnsi="Times New Roman" w:cs="Calibri"/>
          <w:kern w:val="2"/>
          <w:sz w:val="24"/>
          <w:szCs w:val="24"/>
        </w:rPr>
        <w:t>0 тыс. рублей.</w:t>
      </w:r>
    </w:p>
    <w:p w:rsidR="000E6F1D" w:rsidRPr="001C311E" w:rsidRDefault="000E6F1D" w:rsidP="00D80617">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 xml:space="preserve">Обоснования необходимого </w:t>
      </w:r>
      <w:proofErr w:type="gramStart"/>
      <w:r w:rsidRPr="001C311E">
        <w:rPr>
          <w:rFonts w:ascii="Times New Roman" w:eastAsia="Times New Roman" w:hAnsi="Times New Roman" w:cs="Times New Roman"/>
          <w:color w:val="1D1B11"/>
          <w:sz w:val="24"/>
          <w:szCs w:val="24"/>
          <w:lang w:eastAsia="ru-RU"/>
        </w:rPr>
        <w:t>объёма  финансирования</w:t>
      </w:r>
      <w:proofErr w:type="gramEnd"/>
      <w:r w:rsidRPr="001C311E">
        <w:rPr>
          <w:rFonts w:ascii="Times New Roman" w:eastAsia="Times New Roman" w:hAnsi="Times New Roman" w:cs="Times New Roman"/>
          <w:color w:val="1D1B11"/>
          <w:sz w:val="24"/>
          <w:szCs w:val="24"/>
          <w:lang w:eastAsia="ru-RU"/>
        </w:rPr>
        <w:t>: свод сметных расчётов.</w:t>
      </w:r>
    </w:p>
    <w:p w:rsidR="000E6F1D" w:rsidRPr="001C311E" w:rsidRDefault="000E6F1D" w:rsidP="000E6F1D">
      <w:pPr>
        <w:suppressAutoHyphens/>
        <w:spacing w:after="0" w:line="240" w:lineRule="auto"/>
        <w:ind w:firstLine="709"/>
        <w:jc w:val="right"/>
        <w:rPr>
          <w:rFonts w:ascii="Times New Roman" w:eastAsia="Times New Roman" w:hAnsi="Times New Roman" w:cs="Times New Roman"/>
          <w:color w:val="1D1B11"/>
          <w:sz w:val="24"/>
          <w:szCs w:val="24"/>
          <w:lang w:eastAsia="ru-RU"/>
        </w:rPr>
      </w:pPr>
      <w:r w:rsidRPr="001C311E">
        <w:rPr>
          <w:rFonts w:ascii="Times New Roman" w:eastAsia="Times New Roman" w:hAnsi="Times New Roman" w:cs="Times New Roman"/>
          <w:color w:val="1D1B11"/>
          <w:sz w:val="24"/>
          <w:szCs w:val="24"/>
          <w:lang w:eastAsia="ru-RU"/>
        </w:rPr>
        <w:t>Таблица №</w:t>
      </w:r>
      <w:r w:rsidR="004D593B" w:rsidRPr="001C311E">
        <w:rPr>
          <w:rFonts w:ascii="Times New Roman" w:eastAsia="Times New Roman" w:hAnsi="Times New Roman" w:cs="Times New Roman"/>
          <w:color w:val="1D1B11"/>
          <w:sz w:val="24"/>
          <w:szCs w:val="24"/>
          <w:lang w:eastAsia="ru-RU"/>
        </w:rPr>
        <w:t>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923"/>
        <w:gridCol w:w="851"/>
        <w:gridCol w:w="905"/>
        <w:gridCol w:w="6"/>
        <w:gridCol w:w="711"/>
        <w:gridCol w:w="711"/>
        <w:gridCol w:w="6"/>
        <w:gridCol w:w="714"/>
        <w:gridCol w:w="711"/>
        <w:gridCol w:w="929"/>
      </w:tblGrid>
      <w:tr w:rsidR="000E6F1D" w:rsidRPr="001C311E" w:rsidTr="00AD6727">
        <w:tc>
          <w:tcPr>
            <w:tcW w:w="2059" w:type="dxa"/>
            <w:vMerge w:val="restart"/>
          </w:tcPr>
          <w:p w:rsidR="000E6F1D" w:rsidRPr="001C311E" w:rsidRDefault="000E6F1D"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Наименование подпрограммы</w:t>
            </w:r>
          </w:p>
        </w:tc>
        <w:tc>
          <w:tcPr>
            <w:tcW w:w="2122" w:type="dxa"/>
            <w:vMerge w:val="restart"/>
          </w:tcPr>
          <w:p w:rsidR="000E6F1D" w:rsidRPr="001C311E" w:rsidRDefault="000E6F1D"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Источник ресурсного обеспечения</w:t>
            </w:r>
          </w:p>
        </w:tc>
        <w:tc>
          <w:tcPr>
            <w:tcW w:w="6467" w:type="dxa"/>
            <w:gridSpan w:val="10"/>
          </w:tcPr>
          <w:p w:rsidR="000E6F1D" w:rsidRPr="001C311E" w:rsidRDefault="000E6F1D"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Оценка расходов по годам реализации подпрограммы, тыс. руб.</w:t>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r w:rsidRPr="001C311E">
              <w:rPr>
                <w:rFonts w:ascii="Times New Roman" w:eastAsia="Times New Roman" w:hAnsi="Times New Roman" w:cs="Times New Roman"/>
                <w:color w:val="1D1B11"/>
                <w:lang w:eastAsia="ru-RU"/>
              </w:rPr>
              <w:tab/>
            </w:r>
          </w:p>
        </w:tc>
      </w:tr>
      <w:tr w:rsidR="000E6F1D" w:rsidRPr="001C311E" w:rsidTr="001D6D21">
        <w:tc>
          <w:tcPr>
            <w:tcW w:w="2059" w:type="dxa"/>
            <w:vMerge/>
          </w:tcPr>
          <w:p w:rsidR="000E6F1D" w:rsidRPr="001C311E"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vMerge/>
          </w:tcPr>
          <w:p w:rsidR="000E6F1D" w:rsidRPr="001C311E" w:rsidRDefault="000E6F1D" w:rsidP="000E6F1D">
            <w:pPr>
              <w:suppressAutoHyphens/>
              <w:spacing w:after="0" w:line="240" w:lineRule="auto"/>
              <w:jc w:val="both"/>
              <w:rPr>
                <w:rFonts w:ascii="Times New Roman" w:eastAsia="Times New Roman" w:hAnsi="Times New Roman" w:cs="Times New Roman"/>
                <w:color w:val="1D1B11"/>
                <w:lang w:eastAsia="ru-RU"/>
              </w:rPr>
            </w:pPr>
          </w:p>
        </w:tc>
        <w:tc>
          <w:tcPr>
            <w:tcW w:w="923" w:type="dxa"/>
          </w:tcPr>
          <w:p w:rsidR="000E6F1D" w:rsidRPr="001C311E" w:rsidRDefault="000E6F1D" w:rsidP="0046601C">
            <w:pPr>
              <w:autoSpaceDE w:val="0"/>
              <w:autoSpaceDN w:val="0"/>
              <w:adjustRightInd w:val="0"/>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2020</w:t>
            </w:r>
          </w:p>
        </w:tc>
        <w:tc>
          <w:tcPr>
            <w:tcW w:w="851" w:type="dxa"/>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2021</w:t>
            </w:r>
          </w:p>
        </w:tc>
        <w:tc>
          <w:tcPr>
            <w:tcW w:w="911" w:type="dxa"/>
            <w:gridSpan w:val="2"/>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2022</w:t>
            </w:r>
          </w:p>
        </w:tc>
        <w:tc>
          <w:tcPr>
            <w:tcW w:w="711" w:type="dxa"/>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2023</w:t>
            </w:r>
          </w:p>
        </w:tc>
        <w:tc>
          <w:tcPr>
            <w:tcW w:w="717" w:type="dxa"/>
            <w:gridSpan w:val="2"/>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2024</w:t>
            </w:r>
          </w:p>
        </w:tc>
        <w:tc>
          <w:tcPr>
            <w:tcW w:w="714" w:type="dxa"/>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2025</w:t>
            </w:r>
          </w:p>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p>
        </w:tc>
        <w:tc>
          <w:tcPr>
            <w:tcW w:w="711" w:type="dxa"/>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2026</w:t>
            </w:r>
          </w:p>
        </w:tc>
        <w:tc>
          <w:tcPr>
            <w:tcW w:w="929" w:type="dxa"/>
          </w:tcPr>
          <w:p w:rsidR="000E6F1D" w:rsidRPr="001C311E" w:rsidRDefault="000E6F1D" w:rsidP="0046601C">
            <w:pPr>
              <w:suppressAutoHyphens/>
              <w:spacing w:after="0" w:line="240" w:lineRule="auto"/>
              <w:jc w:val="center"/>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w:t>
            </w:r>
          </w:p>
        </w:tc>
      </w:tr>
      <w:tr w:rsidR="00467ADC" w:rsidRPr="001C311E" w:rsidTr="001D6D21">
        <w:tc>
          <w:tcPr>
            <w:tcW w:w="2059" w:type="dxa"/>
            <w:vMerge w:val="restart"/>
          </w:tcPr>
          <w:p w:rsidR="00467ADC" w:rsidRPr="001C311E" w:rsidRDefault="00467ADC" w:rsidP="00C46B9E">
            <w:pPr>
              <w:suppressAutoHyphens/>
              <w:spacing w:after="0" w:line="240" w:lineRule="auto"/>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Обеспечение условий для развития на территории поселения  физической культуры и массового спорта</w:t>
            </w:r>
          </w:p>
        </w:tc>
        <w:tc>
          <w:tcPr>
            <w:tcW w:w="2122" w:type="dxa"/>
          </w:tcPr>
          <w:p w:rsidR="00467ADC" w:rsidRPr="001C311E" w:rsidRDefault="00467ADC"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Всего, в том числе:</w:t>
            </w:r>
          </w:p>
        </w:tc>
        <w:tc>
          <w:tcPr>
            <w:tcW w:w="923"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911"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7"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w:t>
            </w:r>
          </w:p>
        </w:tc>
      </w:tr>
      <w:tr w:rsidR="00467ADC" w:rsidRPr="001C311E" w:rsidTr="001D6D21">
        <w:tc>
          <w:tcPr>
            <w:tcW w:w="2059" w:type="dxa"/>
            <w:vMerge/>
          </w:tcPr>
          <w:p w:rsidR="00467ADC" w:rsidRPr="001C311E" w:rsidRDefault="00467ADC"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Федеральный бюджет</w:t>
            </w:r>
          </w:p>
        </w:tc>
        <w:tc>
          <w:tcPr>
            <w:tcW w:w="923"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467ADC" w:rsidRPr="001C311E" w:rsidTr="001D6D21">
        <w:tc>
          <w:tcPr>
            <w:tcW w:w="2059" w:type="dxa"/>
            <w:vMerge/>
          </w:tcPr>
          <w:p w:rsidR="00467ADC" w:rsidRPr="001C311E" w:rsidRDefault="00467ADC" w:rsidP="000E6F1D">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0E6F1D">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Областной бюджет</w:t>
            </w:r>
          </w:p>
        </w:tc>
        <w:tc>
          <w:tcPr>
            <w:tcW w:w="923"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467ADC" w:rsidRPr="001C311E" w:rsidTr="001D6D21">
        <w:tc>
          <w:tcPr>
            <w:tcW w:w="2059" w:type="dxa"/>
            <w:vMerge/>
          </w:tcPr>
          <w:p w:rsidR="00467ADC" w:rsidRPr="001C311E" w:rsidRDefault="00467ADC" w:rsidP="00AD6727">
            <w:pPr>
              <w:suppressAutoHyphens/>
              <w:spacing w:after="0" w:line="240" w:lineRule="auto"/>
              <w:jc w:val="both"/>
              <w:rPr>
                <w:rFonts w:ascii="Times New Roman" w:eastAsia="Times New Roman" w:hAnsi="Times New Roman" w:cs="Times New Roman"/>
                <w:color w:val="1D1B11"/>
                <w:lang w:eastAsia="ru-RU"/>
              </w:rPr>
            </w:pPr>
          </w:p>
        </w:tc>
        <w:tc>
          <w:tcPr>
            <w:tcW w:w="2122" w:type="dxa"/>
          </w:tcPr>
          <w:p w:rsidR="00467ADC" w:rsidRPr="001C311E" w:rsidRDefault="00467ADC" w:rsidP="00AD6727">
            <w:pPr>
              <w:suppressAutoHyphens/>
              <w:spacing w:after="0" w:line="240" w:lineRule="auto"/>
              <w:jc w:val="both"/>
              <w:rPr>
                <w:rFonts w:ascii="Times New Roman" w:eastAsia="Times New Roman" w:hAnsi="Times New Roman" w:cs="Times New Roman"/>
                <w:color w:val="1D1B11"/>
                <w:lang w:eastAsia="ru-RU"/>
              </w:rPr>
            </w:pPr>
            <w:r w:rsidRPr="001C311E">
              <w:rPr>
                <w:rFonts w:ascii="Times New Roman" w:eastAsia="Times New Roman" w:hAnsi="Times New Roman" w:cs="Times New Roman"/>
                <w:color w:val="1D1B11"/>
                <w:lang w:eastAsia="ru-RU"/>
              </w:rPr>
              <w:t>Местный бюджет</w:t>
            </w:r>
          </w:p>
        </w:tc>
        <w:tc>
          <w:tcPr>
            <w:tcW w:w="923"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85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905"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7"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20" w:type="dxa"/>
            <w:gridSpan w:val="2"/>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711"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c>
          <w:tcPr>
            <w:tcW w:w="929" w:type="dxa"/>
          </w:tcPr>
          <w:p w:rsidR="00467ADC" w:rsidRPr="001C311E" w:rsidRDefault="00467ADC" w:rsidP="002B4658">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w:t>
            </w:r>
          </w:p>
        </w:tc>
      </w:tr>
    </w:tbl>
    <w:p w:rsidR="00324028" w:rsidRPr="001C311E"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1C311E"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1C311E"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1C311E"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1C311E" w:rsidRDefault="00324028" w:rsidP="00601833">
      <w:pPr>
        <w:spacing w:after="0" w:line="240" w:lineRule="auto"/>
        <w:rPr>
          <w:rFonts w:ascii="Times New Roman" w:eastAsia="SimSun" w:hAnsi="Times New Roman" w:cs="Calibri"/>
          <w:kern w:val="2"/>
          <w:sz w:val="28"/>
          <w:szCs w:val="28"/>
        </w:rPr>
        <w:sectPr w:rsidR="00324028" w:rsidRPr="001C311E" w:rsidSect="008F5FFE">
          <w:pgSz w:w="11906" w:h="16838"/>
          <w:pgMar w:top="851" w:right="851" w:bottom="851" w:left="1418" w:header="720" w:footer="499" w:gutter="0"/>
          <w:cols w:space="720"/>
        </w:sectPr>
      </w:pPr>
    </w:p>
    <w:p w:rsidR="00601833" w:rsidRPr="001C311E" w:rsidRDefault="00601833" w:rsidP="00601833">
      <w:pPr>
        <w:widowControl w:val="0"/>
        <w:suppressAutoHyphens/>
        <w:spacing w:after="0" w:line="240" w:lineRule="auto"/>
        <w:jc w:val="right"/>
        <w:rPr>
          <w:rFonts w:ascii="Times New Roman" w:eastAsia="SimSun" w:hAnsi="Times New Roman" w:cs="Calibri"/>
          <w:kern w:val="2"/>
          <w:sz w:val="24"/>
          <w:szCs w:val="24"/>
        </w:rPr>
      </w:pPr>
      <w:r w:rsidRPr="001C311E">
        <w:rPr>
          <w:rFonts w:ascii="Times New Roman" w:eastAsia="SimSun" w:hAnsi="Times New Roman" w:cs="Calibri"/>
          <w:kern w:val="2"/>
          <w:sz w:val="24"/>
          <w:szCs w:val="24"/>
        </w:rPr>
        <w:lastRenderedPageBreak/>
        <w:t xml:space="preserve">Таблица </w:t>
      </w:r>
      <w:r w:rsidR="004D593B" w:rsidRPr="001C311E">
        <w:rPr>
          <w:rFonts w:ascii="Times New Roman" w:eastAsia="SimSun" w:hAnsi="Times New Roman" w:cs="Calibri"/>
          <w:kern w:val="2"/>
          <w:sz w:val="24"/>
          <w:szCs w:val="24"/>
        </w:rPr>
        <w:t>8</w:t>
      </w:r>
    </w:p>
    <w:p w:rsidR="00601833" w:rsidRPr="001C311E" w:rsidRDefault="00601833" w:rsidP="00601833">
      <w:pPr>
        <w:suppressAutoHyphens/>
        <w:spacing w:after="0" w:line="240" w:lineRule="auto"/>
        <w:jc w:val="right"/>
        <w:rPr>
          <w:rFonts w:ascii="Times New Roman" w:eastAsia="SimSun" w:hAnsi="Times New Roman" w:cs="Calibri"/>
          <w:kern w:val="2"/>
          <w:sz w:val="24"/>
          <w:szCs w:val="24"/>
        </w:rPr>
      </w:pPr>
      <w:r w:rsidRPr="001C311E">
        <w:rPr>
          <w:rFonts w:ascii="Times New Roman" w:eastAsia="SimSun" w:hAnsi="Times New Roman" w:cs="Calibri"/>
          <w:kern w:val="2"/>
          <w:sz w:val="28"/>
          <w:szCs w:val="28"/>
        </w:rPr>
        <w:tab/>
      </w:r>
    </w:p>
    <w:p w:rsidR="00601833" w:rsidRPr="001C311E"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1C311E">
        <w:rPr>
          <w:rFonts w:ascii="Times New Roman" w:eastAsia="SimSun" w:hAnsi="Times New Roman" w:cs="Times New Roman"/>
          <w:b/>
          <w:kern w:val="2"/>
          <w:sz w:val="28"/>
          <w:szCs w:val="28"/>
        </w:rPr>
        <w:t>Перечень</w:t>
      </w:r>
    </w:p>
    <w:p w:rsidR="00601833" w:rsidRPr="001C311E"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1C311E">
        <w:rPr>
          <w:rFonts w:ascii="Times New Roman" w:eastAsia="SimSun" w:hAnsi="Times New Roman" w:cs="Times New Roman"/>
          <w:b/>
          <w:kern w:val="2"/>
          <w:sz w:val="28"/>
          <w:szCs w:val="28"/>
        </w:rPr>
        <w:t xml:space="preserve">  основных мероприятий муниципальной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601833" w:rsidRPr="001C311E" w:rsidTr="00601833">
        <w:tc>
          <w:tcPr>
            <w:tcW w:w="710" w:type="dxa"/>
            <w:vMerge w:val="restart"/>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Номер и наименование основного мероприятия,</w:t>
            </w:r>
          </w:p>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both"/>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Ожидаемый непосредственный результат </w:t>
            </w:r>
          </w:p>
          <w:p w:rsidR="00601833" w:rsidRPr="001C311E" w:rsidRDefault="00601833" w:rsidP="00601833">
            <w:pPr>
              <w:widowControl w:val="0"/>
              <w:suppressAutoHyphens/>
              <w:spacing w:after="0"/>
              <w:jc w:val="both"/>
              <w:rPr>
                <w:rFonts w:ascii="Times New Roman" w:eastAsia="SimSun" w:hAnsi="Times New Roman" w:cs="Calibri"/>
                <w:kern w:val="2"/>
                <w:sz w:val="24"/>
                <w:szCs w:val="28"/>
              </w:rPr>
            </w:pPr>
            <w:r w:rsidRPr="001C311E">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 Примечание</w:t>
            </w:r>
          </w:p>
        </w:tc>
      </w:tr>
      <w:tr w:rsidR="00601833" w:rsidRPr="001C311E" w:rsidTr="0060183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01833" w:rsidRPr="001C311E" w:rsidRDefault="00601833" w:rsidP="00601833">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601833" w:rsidRPr="001C311E" w:rsidRDefault="00601833" w:rsidP="00601833">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01833" w:rsidRPr="001C311E" w:rsidRDefault="00601833" w:rsidP="00601833">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font290"/>
                <w:kern w:val="2"/>
                <w:sz w:val="24"/>
                <w:szCs w:val="28"/>
                <w:lang w:eastAsia="ru-RU"/>
              </w:rPr>
            </w:pPr>
            <w:r w:rsidRPr="001C311E">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601833" w:rsidRPr="001C311E" w:rsidRDefault="00601833" w:rsidP="00601833">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601833" w:rsidRPr="001C311E" w:rsidRDefault="00601833" w:rsidP="00601833">
            <w:pPr>
              <w:spacing w:after="0" w:line="240" w:lineRule="auto"/>
              <w:rPr>
                <w:rFonts w:ascii="Times New Roman" w:eastAsia="SimSun" w:hAnsi="Times New Roman" w:cs="Calibri"/>
                <w:kern w:val="2"/>
                <w:sz w:val="24"/>
                <w:szCs w:val="28"/>
              </w:rPr>
            </w:pPr>
          </w:p>
        </w:tc>
      </w:tr>
    </w:tbl>
    <w:p w:rsidR="00601833" w:rsidRPr="001C311E" w:rsidRDefault="00601833" w:rsidP="00601833">
      <w:pPr>
        <w:suppressAutoHyphens/>
        <w:spacing w:after="0" w:line="240" w:lineRule="auto"/>
        <w:rPr>
          <w:rFonts w:ascii="Times New Roman" w:eastAsia="SimSun" w:hAnsi="Times New Roman" w:cs="Calibri"/>
          <w:kern w:val="2"/>
          <w:sz w:val="2"/>
          <w:szCs w:val="2"/>
        </w:rPr>
      </w:pPr>
      <w:r w:rsidRPr="001C311E">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601833" w:rsidRPr="001C311E" w:rsidTr="00601833">
        <w:trPr>
          <w:tblHeader/>
        </w:trPr>
        <w:tc>
          <w:tcPr>
            <w:tcW w:w="710"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8</w:t>
            </w:r>
          </w:p>
        </w:tc>
      </w:tr>
      <w:tr w:rsidR="00601833" w:rsidRPr="001C311E"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autoSpaceDE w:val="0"/>
              <w:autoSpaceDN w:val="0"/>
              <w:adjustRightInd w:val="0"/>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8"/>
                <w:szCs w:val="28"/>
              </w:rPr>
              <w:t>Муниципальная программа</w:t>
            </w:r>
            <w:r w:rsidRPr="001C311E">
              <w:rPr>
                <w:rFonts w:ascii="Times New Roman" w:eastAsia="Times New Roman" w:hAnsi="Times New Roman" w:cs="Times New Roman"/>
                <w:sz w:val="28"/>
                <w:szCs w:val="28"/>
                <w:lang w:eastAsia="ru-RU"/>
              </w:rPr>
              <w:t>"Муниципальное управление и гражданское общество"</w:t>
            </w:r>
          </w:p>
        </w:tc>
      </w:tr>
      <w:tr w:rsidR="00601833" w:rsidRPr="001C311E"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autoSpaceDE w:val="0"/>
              <w:autoSpaceDN w:val="0"/>
              <w:adjustRightInd w:val="0"/>
              <w:spacing w:after="0"/>
              <w:jc w:val="center"/>
              <w:rPr>
                <w:rFonts w:ascii="Times New Roman" w:eastAsia="SimSun" w:hAnsi="Times New Roman" w:cs="Calibri"/>
                <w:kern w:val="2"/>
                <w:sz w:val="28"/>
                <w:szCs w:val="28"/>
              </w:rPr>
            </w:pPr>
            <w:r w:rsidRPr="001C311E">
              <w:rPr>
                <w:rFonts w:ascii="Times New Roman" w:eastAsia="SimSun" w:hAnsi="Times New Roman" w:cs="Calibri"/>
                <w:kern w:val="2"/>
                <w:sz w:val="28"/>
                <w:szCs w:val="28"/>
              </w:rPr>
              <w:t xml:space="preserve">Подпрограмма </w:t>
            </w:r>
            <w:r w:rsidRPr="001C311E">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tc>
      </w:tr>
      <w:tr w:rsidR="00601833" w:rsidRPr="001C311E" w:rsidTr="0060183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rPr>
                <w:rFonts w:ascii="Times New Roman" w:eastAsia="SimSun" w:hAnsi="Times New Roman" w:cs="font290"/>
                <w:kern w:val="2"/>
                <w:sz w:val="24"/>
                <w:szCs w:val="28"/>
                <w:lang w:eastAsia="ru-RU"/>
              </w:rPr>
            </w:pPr>
            <w:r w:rsidRPr="001C311E">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 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w:t>
            </w:r>
            <w:r w:rsidR="000E6F1D" w:rsidRPr="001C311E">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26</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1C311E" w:rsidRDefault="00601833" w:rsidP="00601833">
            <w:pPr>
              <w:suppressAutoHyphens/>
              <w:spacing w:after="0" w:line="228" w:lineRule="auto"/>
              <w:jc w:val="both"/>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Повышение эффективности деятельности Администрации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601833" w:rsidRPr="001C311E" w:rsidRDefault="00601833" w:rsidP="00601833">
            <w:pPr>
              <w:suppressAutoHyphens/>
              <w:spacing w:after="0"/>
              <w:rPr>
                <w:rFonts w:ascii="Times New Roman" w:eastAsia="SimSun" w:hAnsi="Times New Roman" w:cs="Calibri"/>
                <w:kern w:val="2"/>
                <w:sz w:val="24"/>
                <w:szCs w:val="28"/>
              </w:rPr>
            </w:pPr>
          </w:p>
        </w:tc>
      </w:tr>
      <w:tr w:rsidR="00601833" w:rsidRPr="001C311E" w:rsidTr="0060183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autoSpaceDE w:val="0"/>
              <w:autoSpaceDN w:val="0"/>
              <w:adjustRightInd w:val="0"/>
              <w:spacing w:after="0"/>
              <w:jc w:val="center"/>
              <w:outlineLvl w:val="1"/>
              <w:rPr>
                <w:rFonts w:ascii="Times New Roman" w:eastAsia="SimSun" w:hAnsi="Times New Roman" w:cs="Calibri"/>
                <w:kern w:val="2"/>
                <w:sz w:val="24"/>
                <w:szCs w:val="28"/>
              </w:rPr>
            </w:pPr>
            <w:r w:rsidRPr="001C311E">
              <w:rPr>
                <w:rFonts w:ascii="Times New Roman" w:eastAsia="SimSun" w:hAnsi="Times New Roman" w:cs="Calibri"/>
                <w:kern w:val="2"/>
                <w:sz w:val="28"/>
                <w:szCs w:val="28"/>
              </w:rPr>
              <w:t xml:space="preserve">Подпрограмма </w:t>
            </w:r>
            <w:r w:rsidRPr="001C311E">
              <w:rPr>
                <w:rFonts w:ascii="Times New Roman" w:eastAsia="Times New Roman" w:hAnsi="Times New Roman" w:cs="Times New Roman"/>
                <w:sz w:val="28"/>
                <w:szCs w:val="28"/>
                <w:lang w:eastAsia="ru-RU"/>
              </w:rPr>
              <w:t>«Управление в сфере функций органов местной администрации»</w:t>
            </w:r>
          </w:p>
        </w:tc>
      </w:tr>
      <w:tr w:rsidR="00601833" w:rsidRPr="001C311E" w:rsidTr="0060183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rPr>
                <w:rFonts w:ascii="Times New Roman" w:eastAsia="SimSun" w:hAnsi="Times New Roman" w:cs="font290"/>
                <w:kern w:val="2"/>
                <w:sz w:val="24"/>
                <w:szCs w:val="28"/>
                <w:lang w:eastAsia="ru-RU"/>
              </w:rPr>
            </w:pPr>
            <w:r w:rsidRPr="001C311E">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 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w:t>
            </w:r>
            <w:r w:rsidR="000E6F1D" w:rsidRPr="001C311E">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202</w:t>
            </w:r>
            <w:r w:rsidR="00831563" w:rsidRPr="001C311E">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suppressAutoHyphens/>
              <w:spacing w:after="0" w:line="228" w:lineRule="auto"/>
              <w:rPr>
                <w:rFonts w:ascii="Times New Roman" w:eastAsia="SimSun" w:hAnsi="Times New Roman" w:cs="Calibri"/>
                <w:kern w:val="2"/>
                <w:sz w:val="24"/>
                <w:szCs w:val="28"/>
              </w:rPr>
            </w:pPr>
            <w:r w:rsidRPr="001C311E">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suppressAutoHyphens/>
              <w:spacing w:after="0"/>
              <w:rPr>
                <w:rFonts w:ascii="Times New Roman" w:eastAsia="SimSun" w:hAnsi="Times New Roman" w:cs="Calibri"/>
                <w:kern w:val="2"/>
                <w:sz w:val="24"/>
                <w:szCs w:val="28"/>
              </w:rPr>
            </w:pPr>
          </w:p>
        </w:tc>
      </w:tr>
      <w:tr w:rsidR="00601833" w:rsidRPr="001C311E"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8"/>
                <w:szCs w:val="28"/>
              </w:rPr>
              <w:t xml:space="preserve">Подпрограмма </w:t>
            </w:r>
            <w:r w:rsidRPr="001C311E">
              <w:rPr>
                <w:rFonts w:ascii="Times New Roman" w:eastAsia="Times New Roman" w:hAnsi="Times New Roman" w:cs="Times New Roman"/>
                <w:sz w:val="28"/>
                <w:szCs w:val="28"/>
                <w:lang w:eastAsia="ru-RU"/>
              </w:rPr>
              <w:t>«Обеспечение реализации муниципальной программы»</w:t>
            </w:r>
          </w:p>
        </w:tc>
      </w:tr>
      <w:tr w:rsidR="00601833" w:rsidRPr="001C311E" w:rsidTr="0060183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rPr>
                <w:rFonts w:ascii="Times New Roman" w:eastAsia="SimSun" w:hAnsi="Times New Roman" w:cs="Calibri"/>
                <w:kern w:val="2"/>
                <w:sz w:val="24"/>
                <w:szCs w:val="24"/>
              </w:rPr>
            </w:pPr>
            <w:r w:rsidRPr="001C311E">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 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w:t>
            </w:r>
            <w:r w:rsidR="000E6F1D" w:rsidRPr="001C311E">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202</w:t>
            </w:r>
            <w:r w:rsidR="00831563" w:rsidRPr="001C311E">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suppressAutoHyphens/>
              <w:spacing w:after="0" w:line="228" w:lineRule="auto"/>
              <w:rPr>
                <w:rFonts w:ascii="Times New Roman" w:eastAsia="SimSun" w:hAnsi="Times New Roman" w:cs="Calibri"/>
                <w:kern w:val="2"/>
                <w:sz w:val="24"/>
                <w:szCs w:val="24"/>
              </w:rPr>
            </w:pPr>
            <w:r w:rsidRPr="001C311E">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widowControl w:val="0"/>
              <w:suppressAutoHyphens/>
              <w:spacing w:after="0"/>
              <w:rPr>
                <w:rFonts w:ascii="Times New Roman" w:eastAsia="SimSun" w:hAnsi="Times New Roman" w:cs="Calibri"/>
                <w:kern w:val="2"/>
                <w:sz w:val="24"/>
                <w:szCs w:val="28"/>
              </w:rPr>
            </w:pPr>
          </w:p>
        </w:tc>
      </w:tr>
      <w:tr w:rsidR="00601833" w:rsidRPr="001C311E"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8"/>
                <w:szCs w:val="28"/>
              </w:rPr>
              <w:lastRenderedPageBreak/>
              <w:t xml:space="preserve">Подпрограмма </w:t>
            </w:r>
            <w:r w:rsidRPr="001C311E">
              <w:rPr>
                <w:rFonts w:ascii="Times New Roman" w:eastAsia="Times New Roman" w:hAnsi="Times New Roman" w:cs="Times New Roman"/>
                <w:sz w:val="28"/>
                <w:szCs w:val="28"/>
                <w:lang w:eastAsia="ru-RU"/>
              </w:rPr>
              <w:t>«Повышение устойчивости бюджета поселения»</w:t>
            </w:r>
          </w:p>
        </w:tc>
      </w:tr>
      <w:tr w:rsidR="00601833" w:rsidRPr="001C311E"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rPr>
                <w:rFonts w:ascii="Times New Roman" w:eastAsia="SimSun" w:hAnsi="Times New Roman" w:cs="Calibri"/>
                <w:kern w:val="2"/>
                <w:sz w:val="24"/>
                <w:szCs w:val="28"/>
              </w:rPr>
            </w:pPr>
            <w:r w:rsidRPr="001C311E">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w:t>
            </w:r>
            <w:r w:rsidR="000E6F1D" w:rsidRPr="001C311E">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8"/>
              </w:rPr>
              <w:t>202</w:t>
            </w:r>
            <w:r w:rsidR="00831563" w:rsidRPr="001C311E">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suppressAutoHyphens/>
              <w:spacing w:after="0" w:line="228" w:lineRule="auto"/>
              <w:jc w:val="both"/>
              <w:rPr>
                <w:rFonts w:ascii="Times New Roman" w:eastAsia="SimSun" w:hAnsi="Times New Roman" w:cs="Calibri"/>
                <w:kern w:val="2"/>
                <w:sz w:val="24"/>
                <w:szCs w:val="24"/>
              </w:rPr>
            </w:pPr>
            <w:r w:rsidRPr="001C311E">
              <w:rPr>
                <w:rFonts w:ascii="Times New Roman" w:eastAsia="Times New Roman" w:hAnsi="Times New Roman" w:cs="Times New Roman"/>
                <w:sz w:val="24"/>
                <w:szCs w:val="24"/>
                <w:lang w:eastAsia="ru-RU"/>
              </w:rPr>
              <w:t>Обеспечения аварийно</w:t>
            </w:r>
            <w:r w:rsidR="00C46B9E" w:rsidRPr="001C311E">
              <w:rPr>
                <w:rFonts w:ascii="Times New Roman" w:eastAsia="Times New Roman" w:hAnsi="Times New Roman" w:cs="Times New Roman"/>
                <w:sz w:val="24"/>
                <w:szCs w:val="24"/>
                <w:lang w:eastAsia="ru-RU"/>
              </w:rPr>
              <w:t>-</w:t>
            </w:r>
            <w:r w:rsidRPr="001C311E">
              <w:rPr>
                <w:rFonts w:ascii="Times New Roman" w:eastAsia="Times New Roman" w:hAnsi="Times New Roman" w:cs="Times New Roman"/>
                <w:sz w:val="24"/>
                <w:szCs w:val="24"/>
                <w:lang w:eastAsia="ru-RU"/>
              </w:rPr>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widowControl w:val="0"/>
              <w:suppressAutoHyphens/>
              <w:spacing w:after="0"/>
              <w:rPr>
                <w:rFonts w:ascii="Times New Roman" w:eastAsia="SimSun" w:hAnsi="Times New Roman" w:cs="Calibri"/>
                <w:kern w:val="2"/>
                <w:sz w:val="24"/>
                <w:szCs w:val="28"/>
              </w:rPr>
            </w:pPr>
          </w:p>
        </w:tc>
      </w:tr>
      <w:tr w:rsidR="00601833" w:rsidRPr="001C311E" w:rsidTr="0060183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8"/>
                <w:szCs w:val="28"/>
              </w:rPr>
              <w:t xml:space="preserve">Подпрограмма  </w:t>
            </w:r>
            <w:r w:rsidRPr="001C311E">
              <w:rPr>
                <w:rFonts w:ascii="Times New Roman" w:eastAsia="Times New Roman" w:hAnsi="Times New Roman" w:cs="Times New Roman"/>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601833" w:rsidRPr="001C311E"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rPr>
                <w:rFonts w:ascii="Times New Roman" w:eastAsia="SimSun" w:hAnsi="Times New Roman" w:cs="Calibri"/>
                <w:kern w:val="2"/>
                <w:sz w:val="24"/>
                <w:szCs w:val="24"/>
              </w:rPr>
            </w:pPr>
            <w:r w:rsidRPr="001C311E">
              <w:rPr>
                <w:rFonts w:ascii="Times New Roman" w:eastAsia="Times New Roman" w:hAnsi="Times New Roman" w:cs="Times New Roman"/>
                <w:sz w:val="24"/>
                <w:szCs w:val="24"/>
                <w:lang w:eastAsia="ru-RU"/>
              </w:rPr>
              <w:t xml:space="preserve">Мероприятия по защите населения и </w:t>
            </w:r>
            <w:proofErr w:type="gramStart"/>
            <w:r w:rsidRPr="001C311E">
              <w:rPr>
                <w:rFonts w:ascii="Times New Roman" w:eastAsia="Times New Roman" w:hAnsi="Times New Roman" w:cs="Times New Roman"/>
                <w:sz w:val="24"/>
                <w:szCs w:val="24"/>
                <w:lang w:eastAsia="ru-RU"/>
              </w:rPr>
              <w:t xml:space="preserve">территории  </w:t>
            </w:r>
            <w:proofErr w:type="spellStart"/>
            <w:r w:rsidRPr="001C311E">
              <w:rPr>
                <w:rFonts w:ascii="Times New Roman" w:eastAsia="Times New Roman" w:hAnsi="Times New Roman" w:cs="Times New Roman"/>
                <w:sz w:val="24"/>
                <w:szCs w:val="24"/>
                <w:lang w:eastAsia="ru-RU"/>
              </w:rPr>
              <w:t>Коломыцевского</w:t>
            </w:r>
            <w:proofErr w:type="spellEnd"/>
            <w:proofErr w:type="gramEnd"/>
            <w:r w:rsidRPr="001C311E">
              <w:rPr>
                <w:rFonts w:ascii="Times New Roman" w:eastAsia="Times New Roman" w:hAnsi="Times New Roman" w:cs="Times New Roman"/>
                <w:sz w:val="24"/>
                <w:szCs w:val="24"/>
                <w:lang w:eastAsia="ru-RU"/>
              </w:rPr>
              <w:t xml:space="preserve"> сельского поселения от чрезвычайных ситуаций. </w:t>
            </w:r>
            <w:r w:rsidRPr="001C311E">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8"/>
              </w:rPr>
              <w:t>202</w:t>
            </w:r>
            <w:r w:rsidR="00831563" w:rsidRPr="001C311E">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spacing w:after="0"/>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601833" w:rsidRPr="001C311E" w:rsidRDefault="00601833" w:rsidP="00601833">
            <w:pPr>
              <w:spacing w:after="0"/>
              <w:rPr>
                <w:rFonts w:ascii="Times New Roman" w:eastAsia="Times New Roman" w:hAnsi="Times New Roman" w:cs="Times New Roman"/>
                <w:sz w:val="24"/>
                <w:szCs w:val="24"/>
                <w:lang w:eastAsia="ru-RU"/>
              </w:rPr>
            </w:pPr>
            <w:r w:rsidRPr="001C311E">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widowControl w:val="0"/>
              <w:suppressAutoHyphens/>
              <w:spacing w:after="0"/>
              <w:rPr>
                <w:rFonts w:ascii="Times New Roman" w:eastAsia="SimSun" w:hAnsi="Times New Roman" w:cs="Calibri"/>
                <w:kern w:val="2"/>
                <w:sz w:val="24"/>
                <w:szCs w:val="24"/>
              </w:rPr>
            </w:pPr>
          </w:p>
        </w:tc>
      </w:tr>
      <w:tr w:rsidR="00601833" w:rsidRPr="001C311E"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4"/>
              </w:rPr>
            </w:pPr>
            <w:r w:rsidRPr="001C311E">
              <w:rPr>
                <w:rFonts w:ascii="Times New Roman" w:eastAsia="SimSun" w:hAnsi="Times New Roman" w:cs="Calibri"/>
                <w:kern w:val="2"/>
                <w:sz w:val="28"/>
                <w:szCs w:val="28"/>
              </w:rPr>
              <w:t xml:space="preserve">Подпрограмма </w:t>
            </w:r>
            <w:r w:rsidRPr="001C311E">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601833" w:rsidRPr="001C311E"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rPr>
                <w:rFonts w:ascii="Times New Roman" w:eastAsia="SimSun" w:hAnsi="Times New Roman" w:cs="Calibri"/>
                <w:kern w:val="2"/>
                <w:sz w:val="24"/>
                <w:szCs w:val="28"/>
              </w:rPr>
            </w:pPr>
            <w:r w:rsidRPr="001C311E">
              <w:rPr>
                <w:rFonts w:ascii="Times New Roman" w:eastAsia="Times New Roman" w:hAnsi="Times New Roman" w:cs="Times New Roman"/>
                <w:sz w:val="24"/>
                <w:szCs w:val="24"/>
                <w:lang w:eastAsia="ru-RU"/>
              </w:rPr>
              <w:t>Организация эффективного первичного воинского учета</w:t>
            </w:r>
            <w:r w:rsidRPr="001C311E">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60183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 xml:space="preserve">Администрация </w:t>
            </w:r>
            <w:proofErr w:type="spellStart"/>
            <w:r w:rsidRPr="001C311E">
              <w:rPr>
                <w:rFonts w:ascii="Times New Roman" w:eastAsia="SimSun" w:hAnsi="Times New Roman" w:cs="Calibri"/>
                <w:kern w:val="2"/>
                <w:sz w:val="24"/>
                <w:szCs w:val="28"/>
              </w:rPr>
              <w:t>Коломыцевского</w:t>
            </w:r>
            <w:proofErr w:type="spellEnd"/>
            <w:r w:rsidRPr="001C311E">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8"/>
              </w:rPr>
            </w:pPr>
            <w:r w:rsidRPr="001C311E">
              <w:rPr>
                <w:rFonts w:ascii="Times New Roman" w:eastAsia="SimSun" w:hAnsi="Times New Roman" w:cs="Calibri"/>
                <w:kern w:val="2"/>
                <w:sz w:val="24"/>
                <w:szCs w:val="28"/>
              </w:rPr>
              <w:t>20</w:t>
            </w:r>
            <w:r w:rsidR="00831563" w:rsidRPr="001C311E">
              <w:rPr>
                <w:rFonts w:ascii="Times New Roman" w:eastAsia="SimSun" w:hAnsi="Times New Roman" w:cs="Calibri"/>
                <w:kern w:val="2"/>
                <w:sz w:val="24"/>
                <w:szCs w:val="28"/>
              </w:rPr>
              <w:t>2</w:t>
            </w:r>
            <w:r w:rsidR="000E6F1D" w:rsidRPr="001C311E">
              <w:rPr>
                <w:rFonts w:ascii="Times New Roman" w:eastAsia="SimSun" w:hAnsi="Times New Roman" w:cs="Calibri"/>
                <w:kern w:val="2"/>
                <w:sz w:val="24"/>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1C311E" w:rsidRDefault="00601833" w:rsidP="00831563">
            <w:pPr>
              <w:widowControl w:val="0"/>
              <w:suppressAutoHyphens/>
              <w:spacing w:after="0"/>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8"/>
              </w:rPr>
              <w:t>202</w:t>
            </w:r>
            <w:r w:rsidR="00831563" w:rsidRPr="001C311E">
              <w:rPr>
                <w:rFonts w:ascii="Times New Roman" w:eastAsia="SimSun" w:hAnsi="Times New Roman" w:cs="Calibri"/>
                <w:kern w:val="2"/>
                <w:sz w:val="24"/>
                <w:szCs w:val="28"/>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1C311E" w:rsidRDefault="00601833" w:rsidP="00601833">
            <w:pPr>
              <w:widowControl w:val="0"/>
              <w:suppressAutoHyphens/>
              <w:spacing w:after="0"/>
              <w:rPr>
                <w:rFonts w:ascii="Times New Roman" w:eastAsia="SimSun" w:hAnsi="Times New Roman" w:cs="Calibri"/>
                <w:kern w:val="2"/>
                <w:sz w:val="24"/>
                <w:szCs w:val="24"/>
              </w:rPr>
            </w:pPr>
          </w:p>
        </w:tc>
      </w:tr>
    </w:tbl>
    <w:p w:rsidR="00601833" w:rsidRPr="001C311E" w:rsidRDefault="00601833" w:rsidP="00601833">
      <w:pPr>
        <w:widowControl w:val="0"/>
        <w:suppressAutoHyphens/>
        <w:spacing w:after="0" w:line="240" w:lineRule="auto"/>
        <w:jc w:val="center"/>
        <w:rPr>
          <w:rFonts w:ascii="Times New Roman" w:eastAsia="SimSun" w:hAnsi="Times New Roman" w:cs="Calibri"/>
          <w:kern w:val="2"/>
          <w:sz w:val="28"/>
          <w:szCs w:val="28"/>
        </w:rPr>
      </w:pPr>
      <w:r w:rsidRPr="001C311E">
        <w:rPr>
          <w:rFonts w:ascii="Times New Roman" w:eastAsia="SimSun" w:hAnsi="Times New Roman" w:cs="Calibri"/>
          <w:kern w:val="2"/>
          <w:sz w:val="28"/>
          <w:szCs w:val="28"/>
        </w:rPr>
        <w:lastRenderedPageBreak/>
        <w:t xml:space="preserve">Расходы местного бюджета на </w:t>
      </w:r>
      <w:proofErr w:type="gramStart"/>
      <w:r w:rsidRPr="001C311E">
        <w:rPr>
          <w:rFonts w:ascii="Times New Roman" w:eastAsia="SimSun" w:hAnsi="Times New Roman" w:cs="Calibri"/>
          <w:kern w:val="2"/>
          <w:sz w:val="28"/>
          <w:szCs w:val="28"/>
        </w:rPr>
        <w:t>реализацию  муниципальной</w:t>
      </w:r>
      <w:proofErr w:type="gramEnd"/>
      <w:r w:rsidRPr="001C311E">
        <w:rPr>
          <w:rFonts w:ascii="Times New Roman" w:eastAsia="SimSun" w:hAnsi="Times New Roman" w:cs="Calibri"/>
          <w:kern w:val="2"/>
          <w:sz w:val="28"/>
          <w:szCs w:val="28"/>
        </w:rPr>
        <w:t xml:space="preserve"> программы</w:t>
      </w:r>
    </w:p>
    <w:p w:rsidR="00601833" w:rsidRPr="001C311E"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1C311E">
        <w:rPr>
          <w:rFonts w:ascii="Times New Roman" w:eastAsia="SimSun" w:hAnsi="Times New Roman" w:cs="Calibri"/>
          <w:kern w:val="2"/>
          <w:sz w:val="24"/>
          <w:szCs w:val="24"/>
        </w:rPr>
        <w:t xml:space="preserve">                                                                                                                                                                                                                        Таблица </w:t>
      </w:r>
      <w:r w:rsidR="004D593B" w:rsidRPr="001C311E">
        <w:rPr>
          <w:rFonts w:ascii="Times New Roman" w:eastAsia="SimSun" w:hAnsi="Times New Roman" w:cs="Calibri"/>
          <w:kern w:val="2"/>
          <w:sz w:val="24"/>
          <w:szCs w:val="24"/>
        </w:rPr>
        <w:t>9</w:t>
      </w:r>
    </w:p>
    <w:tbl>
      <w:tblPr>
        <w:tblW w:w="15562" w:type="dxa"/>
        <w:tblInd w:w="-171" w:type="dxa"/>
        <w:tblLayout w:type="fixed"/>
        <w:tblCellMar>
          <w:left w:w="113" w:type="dxa"/>
        </w:tblCellMar>
        <w:tblLook w:val="00A0" w:firstRow="1" w:lastRow="0" w:firstColumn="1" w:lastColumn="0" w:noHBand="0" w:noVBand="0"/>
      </w:tblPr>
      <w:tblGrid>
        <w:gridCol w:w="1701"/>
        <w:gridCol w:w="3123"/>
        <w:gridCol w:w="2023"/>
        <w:gridCol w:w="712"/>
        <w:gridCol w:w="672"/>
        <w:gridCol w:w="626"/>
        <w:gridCol w:w="499"/>
        <w:gridCol w:w="851"/>
        <w:gridCol w:w="819"/>
        <w:gridCol w:w="708"/>
        <w:gridCol w:w="709"/>
        <w:gridCol w:w="709"/>
        <w:gridCol w:w="850"/>
        <w:gridCol w:w="851"/>
        <w:gridCol w:w="709"/>
      </w:tblGrid>
      <w:tr w:rsidR="007251DF" w:rsidRPr="001C311E" w:rsidTr="006A0B21">
        <w:tc>
          <w:tcPr>
            <w:tcW w:w="1701" w:type="dxa"/>
            <w:vMerge w:val="restart"/>
            <w:tcBorders>
              <w:top w:val="single" w:sz="4" w:space="0" w:color="000000"/>
              <w:left w:val="single" w:sz="4" w:space="0" w:color="000000"/>
              <w:bottom w:val="single" w:sz="4" w:space="0" w:color="000000"/>
              <w:right w:val="single" w:sz="4" w:space="0" w:color="000000"/>
            </w:tcBorders>
            <w:hideMark/>
          </w:tcPr>
          <w:p w:rsidR="007251DF" w:rsidRPr="001C311E" w:rsidRDefault="007251DF" w:rsidP="00601833">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Статус</w:t>
            </w:r>
          </w:p>
        </w:tc>
        <w:tc>
          <w:tcPr>
            <w:tcW w:w="3123" w:type="dxa"/>
            <w:vMerge w:val="restart"/>
            <w:tcBorders>
              <w:top w:val="single" w:sz="4" w:space="0" w:color="000000"/>
              <w:left w:val="single" w:sz="4" w:space="0" w:color="000000"/>
              <w:bottom w:val="single" w:sz="4" w:space="0" w:color="000000"/>
              <w:right w:val="single" w:sz="4" w:space="0" w:color="000000"/>
            </w:tcBorders>
            <w:hideMark/>
          </w:tcPr>
          <w:p w:rsidR="007251DF" w:rsidRPr="001C311E" w:rsidRDefault="007251DF" w:rsidP="00601833">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2023" w:type="dxa"/>
            <w:vMerge w:val="restart"/>
            <w:tcBorders>
              <w:top w:val="single" w:sz="4" w:space="0" w:color="000000"/>
              <w:left w:val="single" w:sz="4" w:space="0" w:color="000000"/>
              <w:bottom w:val="single" w:sz="4" w:space="0" w:color="000000"/>
              <w:right w:val="single" w:sz="4" w:space="0" w:color="000000"/>
            </w:tcBorders>
            <w:hideMark/>
          </w:tcPr>
          <w:p w:rsidR="007251DF" w:rsidRPr="001C311E" w:rsidRDefault="007251DF" w:rsidP="00601833">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Ответственный исполнитель,  </w:t>
            </w:r>
          </w:p>
        </w:tc>
        <w:tc>
          <w:tcPr>
            <w:tcW w:w="2509" w:type="dxa"/>
            <w:gridSpan w:val="4"/>
            <w:tcBorders>
              <w:top w:val="single" w:sz="4" w:space="0" w:color="000000"/>
              <w:left w:val="single" w:sz="4" w:space="0" w:color="000000"/>
              <w:bottom w:val="single" w:sz="4" w:space="0" w:color="000000"/>
              <w:right w:val="single" w:sz="4" w:space="0" w:color="000000"/>
            </w:tcBorders>
            <w:hideMark/>
          </w:tcPr>
          <w:p w:rsidR="007251DF" w:rsidRPr="001C311E" w:rsidRDefault="007251DF" w:rsidP="00601833">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Код бюджетной классификации </w:t>
            </w: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7251DF" w:rsidP="00601833">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Всего</w:t>
            </w:r>
          </w:p>
        </w:tc>
        <w:tc>
          <w:tcPr>
            <w:tcW w:w="5355" w:type="dxa"/>
            <w:gridSpan w:val="7"/>
            <w:tcBorders>
              <w:top w:val="single" w:sz="4" w:space="0" w:color="000000"/>
              <w:left w:val="single" w:sz="4" w:space="0" w:color="000000"/>
              <w:bottom w:val="single" w:sz="4" w:space="0" w:color="000000"/>
              <w:right w:val="single" w:sz="4" w:space="0" w:color="auto"/>
            </w:tcBorders>
          </w:tcPr>
          <w:p w:rsidR="007251DF" w:rsidRPr="001C311E" w:rsidRDefault="007251DF" w:rsidP="007251DF">
            <w:pPr>
              <w:jc w:val="center"/>
              <w:rPr>
                <w:rFonts w:ascii="Times New Roman" w:hAnsi="Times New Roman" w:cs="Times New Roman"/>
              </w:rPr>
            </w:pPr>
            <w:r w:rsidRPr="001C311E">
              <w:rPr>
                <w:rFonts w:ascii="Times New Roman" w:hAnsi="Times New Roman" w:cs="Times New Roman"/>
              </w:rPr>
              <w:t>Расходы (тыс. рублей),годы</w:t>
            </w:r>
          </w:p>
        </w:tc>
      </w:tr>
      <w:tr w:rsidR="007251DF" w:rsidRPr="001C311E" w:rsidTr="006A0B21">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251DF" w:rsidRPr="001C311E" w:rsidRDefault="007251DF" w:rsidP="002A0FB2">
            <w:pPr>
              <w:spacing w:after="0" w:line="240" w:lineRule="auto"/>
              <w:rPr>
                <w:rFonts w:ascii="Times New Roman" w:eastAsia="SimSun" w:hAnsi="Times New Roman" w:cs="Times New Roman"/>
                <w:kern w:val="2"/>
                <w:sz w:val="20"/>
                <w:szCs w:val="20"/>
              </w:rPr>
            </w:pPr>
          </w:p>
        </w:tc>
        <w:tc>
          <w:tcPr>
            <w:tcW w:w="3123" w:type="dxa"/>
            <w:vMerge/>
            <w:tcBorders>
              <w:top w:val="single" w:sz="4" w:space="0" w:color="000000"/>
              <w:left w:val="single" w:sz="4" w:space="0" w:color="000000"/>
              <w:bottom w:val="single" w:sz="4" w:space="0" w:color="000000"/>
              <w:right w:val="single" w:sz="4" w:space="0" w:color="000000"/>
            </w:tcBorders>
            <w:vAlign w:val="center"/>
            <w:hideMark/>
          </w:tcPr>
          <w:p w:rsidR="007251DF" w:rsidRPr="001C311E" w:rsidRDefault="007251DF" w:rsidP="002A0FB2">
            <w:pPr>
              <w:spacing w:after="0" w:line="240" w:lineRule="auto"/>
              <w:rPr>
                <w:rFonts w:ascii="Times New Roman" w:eastAsia="SimSun" w:hAnsi="Times New Roman" w:cs="Times New Roman"/>
                <w:kern w:val="2"/>
                <w:sz w:val="20"/>
                <w:szCs w:val="20"/>
                <w:lang w:eastAsia="ru-RU"/>
              </w:rPr>
            </w:pP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7251DF" w:rsidRPr="001C311E" w:rsidRDefault="007251DF" w:rsidP="002A0FB2">
            <w:pPr>
              <w:spacing w:after="0" w:line="240" w:lineRule="auto"/>
              <w:rPr>
                <w:rFonts w:ascii="Times New Roman" w:eastAsia="SimSun" w:hAnsi="Times New Roman" w:cs="Times New Roman"/>
                <w:kern w:val="2"/>
                <w:sz w:val="20"/>
                <w:szCs w:val="20"/>
              </w:rPr>
            </w:pPr>
          </w:p>
        </w:tc>
        <w:tc>
          <w:tcPr>
            <w:tcW w:w="712"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ГРБС</w:t>
            </w:r>
          </w:p>
        </w:tc>
        <w:tc>
          <w:tcPr>
            <w:tcW w:w="672"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roofErr w:type="spellStart"/>
            <w:r w:rsidRPr="001C311E">
              <w:rPr>
                <w:rFonts w:ascii="Times New Roman" w:eastAsia="SimSun" w:hAnsi="Times New Roman" w:cs="Times New Roman"/>
                <w:kern w:val="2"/>
                <w:sz w:val="20"/>
                <w:szCs w:val="20"/>
                <w:lang w:eastAsia="ru-RU"/>
              </w:rPr>
              <w:t>РзПр</w:t>
            </w:r>
            <w:proofErr w:type="spellEnd"/>
          </w:p>
        </w:tc>
        <w:tc>
          <w:tcPr>
            <w:tcW w:w="626"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ЦСР</w:t>
            </w:r>
          </w:p>
        </w:tc>
        <w:tc>
          <w:tcPr>
            <w:tcW w:w="49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ВР</w:t>
            </w: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1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2020</w:t>
            </w:r>
          </w:p>
        </w:tc>
        <w:tc>
          <w:tcPr>
            <w:tcW w:w="708"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ind w:left="-223" w:firstLine="223"/>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2021</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2022</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2023</w:t>
            </w:r>
          </w:p>
        </w:tc>
        <w:tc>
          <w:tcPr>
            <w:tcW w:w="850"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2024</w:t>
            </w:r>
          </w:p>
        </w:tc>
        <w:tc>
          <w:tcPr>
            <w:tcW w:w="85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2025</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7251DF" w:rsidP="0046601C">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2026</w:t>
            </w:r>
          </w:p>
        </w:tc>
      </w:tr>
      <w:tr w:rsidR="007251DF" w:rsidRPr="001C311E" w:rsidTr="006A0B21">
        <w:trPr>
          <w:tblHeader/>
        </w:trPr>
        <w:tc>
          <w:tcPr>
            <w:tcW w:w="170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2</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3</w:t>
            </w:r>
          </w:p>
        </w:tc>
        <w:tc>
          <w:tcPr>
            <w:tcW w:w="712"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4</w:t>
            </w:r>
          </w:p>
        </w:tc>
        <w:tc>
          <w:tcPr>
            <w:tcW w:w="672"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5</w:t>
            </w:r>
          </w:p>
        </w:tc>
        <w:tc>
          <w:tcPr>
            <w:tcW w:w="626"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6</w:t>
            </w:r>
          </w:p>
        </w:tc>
        <w:tc>
          <w:tcPr>
            <w:tcW w:w="49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8</w:t>
            </w:r>
          </w:p>
        </w:tc>
        <w:tc>
          <w:tcPr>
            <w:tcW w:w="81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16</w:t>
            </w:r>
          </w:p>
        </w:tc>
        <w:tc>
          <w:tcPr>
            <w:tcW w:w="708"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15</w:t>
            </w:r>
          </w:p>
        </w:tc>
      </w:tr>
      <w:tr w:rsidR="00B22605" w:rsidRPr="001C311E" w:rsidTr="006A0B21">
        <w:trPr>
          <w:trHeight w:val="929"/>
        </w:trPr>
        <w:tc>
          <w:tcPr>
            <w:tcW w:w="1701" w:type="dxa"/>
            <w:tcBorders>
              <w:top w:val="single" w:sz="4" w:space="0" w:color="000000"/>
              <w:left w:val="single" w:sz="4" w:space="0" w:color="000000"/>
              <w:bottom w:val="single" w:sz="4" w:space="0" w:color="000000"/>
              <w:right w:val="single" w:sz="4" w:space="0" w:color="auto"/>
            </w:tcBorders>
            <w:hideMark/>
          </w:tcPr>
          <w:p w:rsidR="00B22605" w:rsidRPr="001C311E" w:rsidRDefault="00B22605" w:rsidP="002A0FB2">
            <w:pPr>
              <w:widowControl w:val="0"/>
              <w:suppressAutoHyphens/>
              <w:spacing w:after="0"/>
              <w:ind w:right="-108"/>
              <w:rPr>
                <w:rFonts w:ascii="Times New Roman" w:eastAsia="SimSun" w:hAnsi="Times New Roman" w:cs="Times New Roman"/>
                <w:b/>
                <w:kern w:val="2"/>
                <w:sz w:val="20"/>
                <w:szCs w:val="20"/>
              </w:rPr>
            </w:pPr>
            <w:r w:rsidRPr="001C311E">
              <w:rPr>
                <w:rFonts w:ascii="Times New Roman" w:eastAsia="SimSun" w:hAnsi="Times New Roman" w:cs="Times New Roman"/>
                <w:b/>
                <w:kern w:val="2"/>
                <w:sz w:val="20"/>
                <w:szCs w:val="20"/>
              </w:rPr>
              <w:t>Программа </w:t>
            </w:r>
          </w:p>
        </w:tc>
        <w:tc>
          <w:tcPr>
            <w:tcW w:w="3123" w:type="dxa"/>
            <w:tcBorders>
              <w:top w:val="single" w:sz="4" w:space="0" w:color="000000"/>
              <w:left w:val="single" w:sz="4" w:space="0" w:color="auto"/>
              <w:bottom w:val="single" w:sz="4" w:space="0" w:color="000000"/>
              <w:right w:val="single" w:sz="4" w:space="0" w:color="000000"/>
            </w:tcBorders>
            <w:hideMark/>
          </w:tcPr>
          <w:p w:rsidR="00B22605" w:rsidRPr="001C311E" w:rsidRDefault="00B22605" w:rsidP="002A0FB2">
            <w:pPr>
              <w:widowControl w:val="0"/>
              <w:suppressAutoHyphens/>
              <w:spacing w:after="0"/>
              <w:rPr>
                <w:rFonts w:ascii="Times New Roman" w:eastAsia="SimSun" w:hAnsi="Times New Roman" w:cs="Times New Roman"/>
                <w:b/>
                <w:kern w:val="2"/>
                <w:sz w:val="20"/>
                <w:szCs w:val="20"/>
              </w:rPr>
            </w:pPr>
            <w:r w:rsidRPr="001C311E">
              <w:rPr>
                <w:rFonts w:ascii="Times New Roman" w:eastAsia="SimSun" w:hAnsi="Times New Roman" w:cs="Times New Roman"/>
                <w:b/>
                <w:kern w:val="2"/>
                <w:sz w:val="20"/>
                <w:szCs w:val="20"/>
              </w:rPr>
              <w:t xml:space="preserve">Муниципальная  программа  </w:t>
            </w:r>
            <w:proofErr w:type="spellStart"/>
            <w:r w:rsidRPr="001C311E">
              <w:rPr>
                <w:rFonts w:ascii="Times New Roman" w:eastAsia="SimSun" w:hAnsi="Times New Roman" w:cs="Times New Roman"/>
                <w:b/>
                <w:kern w:val="2"/>
                <w:sz w:val="20"/>
                <w:szCs w:val="20"/>
              </w:rPr>
              <w:t>Коломыцевского</w:t>
            </w:r>
            <w:proofErr w:type="spellEnd"/>
            <w:r w:rsidRPr="001C311E">
              <w:rPr>
                <w:rFonts w:ascii="Times New Roman" w:eastAsia="SimSun" w:hAnsi="Times New Roman" w:cs="Times New Roman"/>
                <w:b/>
                <w:kern w:val="2"/>
                <w:sz w:val="20"/>
                <w:szCs w:val="20"/>
              </w:rPr>
              <w:t xml:space="preserve"> сельского поселения «</w:t>
            </w:r>
            <w:r w:rsidRPr="001C311E">
              <w:rPr>
                <w:rFonts w:ascii="Times New Roman" w:eastAsia="Times New Roman" w:hAnsi="Times New Roman" w:cs="Times New Roman"/>
                <w:b/>
                <w:sz w:val="20"/>
                <w:szCs w:val="20"/>
                <w:lang w:eastAsia="ru-RU"/>
              </w:rPr>
              <w:t>Муниципальное управление и гражданское общество</w:t>
            </w:r>
            <w:r w:rsidRPr="001C311E">
              <w:rPr>
                <w:rFonts w:ascii="Times New Roman" w:eastAsia="SimSun" w:hAnsi="Times New Roman" w:cs="Times New Roman"/>
                <w:b/>
                <w:kern w:val="2"/>
                <w:sz w:val="20"/>
                <w:szCs w:val="20"/>
              </w:rPr>
              <w:t>»</w:t>
            </w:r>
          </w:p>
        </w:tc>
        <w:tc>
          <w:tcPr>
            <w:tcW w:w="2023" w:type="dxa"/>
            <w:tcBorders>
              <w:top w:val="single" w:sz="4" w:space="0" w:color="000000"/>
              <w:left w:val="single" w:sz="4" w:space="0" w:color="000000"/>
              <w:bottom w:val="nil"/>
              <w:right w:val="single" w:sz="4" w:space="0" w:color="000000"/>
            </w:tcBorders>
            <w:shd w:val="clear" w:color="auto" w:fill="FFFFFF"/>
            <w:hideMark/>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 xml:space="preserve">Администрация </w:t>
            </w:r>
            <w:proofErr w:type="spellStart"/>
            <w:r w:rsidRPr="001C311E">
              <w:rPr>
                <w:rFonts w:ascii="Times New Roman" w:eastAsia="SimSun" w:hAnsi="Times New Roman" w:cs="Times New Roman"/>
                <w:kern w:val="2"/>
                <w:sz w:val="20"/>
                <w:szCs w:val="20"/>
                <w:lang w:eastAsia="ru-RU"/>
              </w:rPr>
              <w:t>Коломыцевского</w:t>
            </w:r>
            <w:proofErr w:type="spellEnd"/>
            <w:r w:rsidRPr="001C311E">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nil"/>
              <w:right w:val="single" w:sz="4" w:space="0" w:color="000000"/>
            </w:tcBorders>
            <w:shd w:val="clear" w:color="auto" w:fill="FFFFFF"/>
            <w:hideMark/>
          </w:tcPr>
          <w:p w:rsidR="00B22605" w:rsidRPr="001C311E" w:rsidRDefault="00B22605" w:rsidP="002A0FB2">
            <w:pPr>
              <w:widowControl w:val="0"/>
              <w:suppressAutoHyphens/>
              <w:spacing w:after="0"/>
              <w:jc w:val="center"/>
              <w:rPr>
                <w:rFonts w:ascii="Times New Roman" w:eastAsia="SimSun" w:hAnsi="Times New Roman" w:cs="Times New Roman"/>
                <w:b/>
                <w:kern w:val="2"/>
                <w:sz w:val="20"/>
                <w:szCs w:val="20"/>
                <w:lang w:eastAsia="ru-RU"/>
              </w:rPr>
            </w:pPr>
            <w:r w:rsidRPr="001C311E">
              <w:rPr>
                <w:rFonts w:ascii="Times New Roman" w:eastAsia="SimSun" w:hAnsi="Times New Roman" w:cs="Times New Roman"/>
                <w:b/>
                <w:kern w:val="2"/>
                <w:sz w:val="20"/>
                <w:szCs w:val="20"/>
                <w:lang w:eastAsia="ru-RU"/>
              </w:rPr>
              <w:t>914</w:t>
            </w:r>
          </w:p>
        </w:tc>
        <w:tc>
          <w:tcPr>
            <w:tcW w:w="672"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b/>
                <w:kern w:val="2"/>
                <w:sz w:val="20"/>
                <w:szCs w:val="20"/>
                <w:lang w:eastAsia="ru-RU"/>
              </w:rPr>
            </w:pPr>
          </w:p>
        </w:tc>
        <w:tc>
          <w:tcPr>
            <w:tcW w:w="626"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b/>
                <w:kern w:val="2"/>
                <w:sz w:val="20"/>
                <w:szCs w:val="20"/>
                <w:lang w:eastAsia="ru-RU"/>
              </w:rPr>
            </w:pPr>
          </w:p>
        </w:tc>
        <w:tc>
          <w:tcPr>
            <w:tcW w:w="499"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b/>
                <w:kern w:val="2"/>
                <w:sz w:val="20"/>
                <w:szCs w:val="20"/>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30225,2</w:t>
            </w:r>
          </w:p>
        </w:tc>
        <w:tc>
          <w:tcPr>
            <w:tcW w:w="819"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3373,9</w:t>
            </w:r>
          </w:p>
        </w:tc>
        <w:tc>
          <w:tcPr>
            <w:tcW w:w="708"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3970,5</w:t>
            </w:r>
          </w:p>
        </w:tc>
        <w:tc>
          <w:tcPr>
            <w:tcW w:w="709" w:type="dxa"/>
            <w:tcBorders>
              <w:top w:val="single" w:sz="4" w:space="0" w:color="000000"/>
              <w:left w:val="single" w:sz="4" w:space="0" w:color="000000"/>
              <w:bottom w:val="nil"/>
              <w:right w:val="single" w:sz="4" w:space="0" w:color="000000"/>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4036,4</w:t>
            </w:r>
          </w:p>
        </w:tc>
        <w:tc>
          <w:tcPr>
            <w:tcW w:w="709" w:type="dxa"/>
            <w:tcBorders>
              <w:top w:val="single" w:sz="4" w:space="0" w:color="000000"/>
              <w:left w:val="single" w:sz="4" w:space="0" w:color="000000"/>
              <w:bottom w:val="nil"/>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4213,2</w:t>
            </w:r>
          </w:p>
        </w:tc>
        <w:tc>
          <w:tcPr>
            <w:tcW w:w="850" w:type="dxa"/>
            <w:tcBorders>
              <w:top w:val="single" w:sz="4" w:space="0" w:color="000000"/>
              <w:left w:val="single" w:sz="4" w:space="0" w:color="000000"/>
              <w:bottom w:val="nil"/>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4848,1</w:t>
            </w:r>
          </w:p>
        </w:tc>
        <w:tc>
          <w:tcPr>
            <w:tcW w:w="851" w:type="dxa"/>
            <w:tcBorders>
              <w:top w:val="single" w:sz="4" w:space="0" w:color="000000"/>
              <w:left w:val="single" w:sz="4" w:space="0" w:color="000000"/>
              <w:bottom w:val="nil"/>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4840,8</w:t>
            </w:r>
          </w:p>
        </w:tc>
        <w:tc>
          <w:tcPr>
            <w:tcW w:w="709" w:type="dxa"/>
            <w:tcBorders>
              <w:top w:val="single" w:sz="4" w:space="0" w:color="000000"/>
              <w:left w:val="single" w:sz="4" w:space="0" w:color="000000"/>
              <w:bottom w:val="nil"/>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b/>
                <w:color w:val="1D1B11"/>
                <w:sz w:val="20"/>
                <w:szCs w:val="20"/>
                <w:lang w:eastAsia="ru-RU"/>
              </w:rPr>
            </w:pPr>
            <w:r w:rsidRPr="001C311E">
              <w:rPr>
                <w:rFonts w:ascii="Times New Roman" w:eastAsia="Times New Roman" w:hAnsi="Times New Roman" w:cs="Times New Roman"/>
                <w:b/>
                <w:color w:val="1D1B11"/>
                <w:sz w:val="20"/>
                <w:szCs w:val="20"/>
                <w:lang w:eastAsia="ru-RU"/>
              </w:rPr>
              <w:t>4942,3</w:t>
            </w:r>
          </w:p>
        </w:tc>
      </w:tr>
      <w:tr w:rsidR="00B22605" w:rsidRPr="001C311E" w:rsidTr="006A0B21">
        <w:tc>
          <w:tcPr>
            <w:tcW w:w="1701" w:type="dxa"/>
            <w:tcBorders>
              <w:top w:val="single" w:sz="4" w:space="0" w:color="000000"/>
              <w:left w:val="single" w:sz="4" w:space="0" w:color="000000"/>
              <w:bottom w:val="single" w:sz="4" w:space="0" w:color="000000"/>
              <w:right w:val="single" w:sz="4" w:space="0" w:color="auto"/>
            </w:tcBorders>
          </w:tcPr>
          <w:p w:rsidR="00B22605" w:rsidRPr="001C311E" w:rsidRDefault="00B22605"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Подпрограмма  </w:t>
            </w:r>
          </w:p>
          <w:p w:rsidR="00B22605" w:rsidRPr="001C311E" w:rsidRDefault="00B22605" w:rsidP="002A0FB2">
            <w:pPr>
              <w:widowControl w:val="0"/>
              <w:suppressAutoHyphens/>
              <w:spacing w:after="0"/>
              <w:ind w:right="-108"/>
              <w:jc w:val="center"/>
              <w:rPr>
                <w:rFonts w:ascii="Times New Roman" w:eastAsia="SimSun" w:hAnsi="Times New Roman" w:cs="Times New Roman"/>
                <w:kern w:val="2"/>
                <w:sz w:val="20"/>
                <w:szCs w:val="20"/>
              </w:rPr>
            </w:pPr>
          </w:p>
        </w:tc>
        <w:tc>
          <w:tcPr>
            <w:tcW w:w="3123" w:type="dxa"/>
            <w:tcBorders>
              <w:top w:val="single" w:sz="4" w:space="0" w:color="000000"/>
              <w:left w:val="single" w:sz="4" w:space="0" w:color="auto"/>
              <w:bottom w:val="single" w:sz="4" w:space="0" w:color="000000"/>
              <w:right w:val="single" w:sz="4" w:space="0" w:color="auto"/>
            </w:tcBorders>
            <w:hideMark/>
          </w:tcPr>
          <w:p w:rsidR="00B22605" w:rsidRPr="001C311E" w:rsidRDefault="00B22605" w:rsidP="002A0FB2">
            <w:pPr>
              <w:widowControl w:val="0"/>
              <w:suppressAutoHyphens/>
              <w:spacing w:after="0"/>
              <w:rPr>
                <w:rFonts w:ascii="Times New Roman" w:eastAsia="SimSun" w:hAnsi="Times New Roman" w:cs="Times New Roman"/>
                <w:kern w:val="2"/>
                <w:sz w:val="20"/>
                <w:szCs w:val="20"/>
                <w:lang w:eastAsia="ru-RU"/>
              </w:rPr>
            </w:pPr>
            <w:r w:rsidRPr="001C311E">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2023" w:type="dxa"/>
            <w:tcBorders>
              <w:top w:val="single" w:sz="4" w:space="0" w:color="000000"/>
              <w:left w:val="single" w:sz="4" w:space="0" w:color="auto"/>
              <w:bottom w:val="single" w:sz="4" w:space="0" w:color="000000"/>
              <w:right w:val="single" w:sz="4" w:space="0" w:color="000000"/>
            </w:tcBorders>
            <w:shd w:val="clear" w:color="auto" w:fill="FFFFFF"/>
            <w:hideMark/>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 xml:space="preserve">Администрация </w:t>
            </w:r>
            <w:proofErr w:type="spellStart"/>
            <w:r w:rsidRPr="001C311E">
              <w:rPr>
                <w:rFonts w:ascii="Times New Roman" w:eastAsia="SimSun" w:hAnsi="Times New Roman" w:cs="Times New Roman"/>
                <w:kern w:val="2"/>
                <w:sz w:val="20"/>
                <w:szCs w:val="20"/>
                <w:lang w:eastAsia="ru-RU"/>
              </w:rPr>
              <w:t>Коломыцевского</w:t>
            </w:r>
            <w:proofErr w:type="spellEnd"/>
            <w:r w:rsidRPr="001C311E">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467AD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7194</w:t>
            </w:r>
          </w:p>
        </w:tc>
        <w:tc>
          <w:tcPr>
            <w:tcW w:w="819"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6869D2"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922</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6869D2"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825,3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6869D2"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965,8</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1070,1</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934,8</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1262</w:t>
            </w:r>
          </w:p>
        </w:tc>
      </w:tr>
      <w:tr w:rsidR="00B22605" w:rsidRPr="001C311E" w:rsidTr="006A0B21">
        <w:trPr>
          <w:trHeight w:val="1059"/>
        </w:trPr>
        <w:tc>
          <w:tcPr>
            <w:tcW w:w="1701" w:type="dxa"/>
            <w:tcBorders>
              <w:top w:val="single" w:sz="4" w:space="0" w:color="000000"/>
              <w:left w:val="single" w:sz="4" w:space="0" w:color="000000"/>
              <w:bottom w:val="single" w:sz="4" w:space="0" w:color="auto"/>
              <w:right w:val="single" w:sz="4" w:space="0" w:color="000000"/>
            </w:tcBorders>
          </w:tcPr>
          <w:p w:rsidR="00B22605" w:rsidRPr="001C311E" w:rsidRDefault="00B22605" w:rsidP="00AD6727">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Подпрограмма  </w:t>
            </w:r>
          </w:p>
          <w:p w:rsidR="00B22605" w:rsidRPr="001C311E" w:rsidRDefault="00B22605" w:rsidP="00AD6727">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auto"/>
              <w:right w:val="single" w:sz="4" w:space="0" w:color="000000"/>
            </w:tcBorders>
            <w:hideMark/>
          </w:tcPr>
          <w:p w:rsidR="00B22605" w:rsidRPr="001C311E" w:rsidRDefault="00B22605" w:rsidP="00AD6727">
            <w:pPr>
              <w:widowControl w:val="0"/>
              <w:suppressAutoHyphens/>
              <w:spacing w:after="0"/>
              <w:rPr>
                <w:rFonts w:ascii="Times New Roman" w:eastAsia="SimSun" w:hAnsi="Times New Roman" w:cs="Times New Roman"/>
                <w:kern w:val="2"/>
                <w:sz w:val="20"/>
                <w:szCs w:val="20"/>
                <w:lang w:eastAsia="ru-RU"/>
              </w:rPr>
            </w:pPr>
            <w:r w:rsidRPr="001C311E">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2023" w:type="dxa"/>
            <w:tcBorders>
              <w:top w:val="single" w:sz="4" w:space="0" w:color="000000"/>
              <w:left w:val="single" w:sz="4" w:space="0" w:color="000000"/>
              <w:bottom w:val="single" w:sz="4" w:space="0" w:color="auto"/>
              <w:right w:val="single" w:sz="4" w:space="0" w:color="000000"/>
            </w:tcBorders>
            <w:hideMark/>
          </w:tcPr>
          <w:p w:rsidR="00B22605" w:rsidRPr="001C311E" w:rsidRDefault="00B22605" w:rsidP="00AD6727">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Администрация </w:t>
            </w:r>
            <w:proofErr w:type="spellStart"/>
            <w:r w:rsidRPr="001C311E">
              <w:rPr>
                <w:rFonts w:ascii="Times New Roman" w:eastAsia="SimSun" w:hAnsi="Times New Roman" w:cs="Times New Roman"/>
                <w:kern w:val="2"/>
                <w:sz w:val="20"/>
                <w:szCs w:val="20"/>
              </w:rPr>
              <w:t>Коломыцевского</w:t>
            </w:r>
            <w:proofErr w:type="spellEnd"/>
            <w:r w:rsidRPr="001C311E">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auto"/>
              <w:right w:val="single" w:sz="4" w:space="0" w:color="000000"/>
            </w:tcBorders>
          </w:tcPr>
          <w:p w:rsidR="00B22605" w:rsidRPr="001C311E" w:rsidRDefault="00B22605" w:rsidP="00AD6727">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auto"/>
              <w:right w:val="single" w:sz="4" w:space="0" w:color="000000"/>
            </w:tcBorders>
          </w:tcPr>
          <w:p w:rsidR="00B22605" w:rsidRPr="001C311E" w:rsidRDefault="00B22605" w:rsidP="00AD6727">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auto"/>
              <w:right w:val="single" w:sz="4" w:space="0" w:color="000000"/>
            </w:tcBorders>
          </w:tcPr>
          <w:p w:rsidR="00B22605" w:rsidRPr="001C311E" w:rsidRDefault="00B22605" w:rsidP="00AD6727">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auto"/>
              <w:right w:val="single" w:sz="4" w:space="0" w:color="000000"/>
            </w:tcBorders>
            <w:shd w:val="clear" w:color="auto" w:fill="FFFFFF"/>
          </w:tcPr>
          <w:p w:rsidR="00B22605" w:rsidRPr="001C311E" w:rsidRDefault="00B22605" w:rsidP="00AD6727">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B22605" w:rsidRPr="001C311E" w:rsidRDefault="00467AD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5346,1</w:t>
            </w:r>
          </w:p>
        </w:tc>
        <w:tc>
          <w:tcPr>
            <w:tcW w:w="819" w:type="dxa"/>
            <w:tcBorders>
              <w:top w:val="single" w:sz="4" w:space="0" w:color="000000"/>
              <w:left w:val="single" w:sz="4" w:space="0" w:color="000000"/>
              <w:bottom w:val="single" w:sz="4" w:space="0" w:color="auto"/>
              <w:right w:val="single" w:sz="4" w:space="0" w:color="000000"/>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658,8</w:t>
            </w:r>
          </w:p>
        </w:tc>
        <w:tc>
          <w:tcPr>
            <w:tcW w:w="708"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476,9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651,5</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686,4</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1094,5</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898</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880</w:t>
            </w:r>
          </w:p>
        </w:tc>
      </w:tr>
      <w:tr w:rsidR="00B22605" w:rsidRPr="001C311E" w:rsidTr="006A0B21">
        <w:tc>
          <w:tcPr>
            <w:tcW w:w="1701" w:type="dxa"/>
            <w:tcBorders>
              <w:top w:val="single" w:sz="4" w:space="0" w:color="000000"/>
              <w:left w:val="single" w:sz="4" w:space="0" w:color="000000"/>
              <w:bottom w:val="single" w:sz="4" w:space="0" w:color="000000"/>
              <w:right w:val="single" w:sz="4" w:space="0" w:color="000000"/>
            </w:tcBorders>
          </w:tcPr>
          <w:p w:rsidR="00B22605" w:rsidRPr="001C311E" w:rsidRDefault="00B22605"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Подпрограмма   </w:t>
            </w:r>
          </w:p>
          <w:p w:rsidR="00B22605" w:rsidRPr="001C311E" w:rsidRDefault="00B22605" w:rsidP="002A0FB2">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B22605" w:rsidRPr="001C311E" w:rsidRDefault="00B22605" w:rsidP="002A0FB2">
            <w:pPr>
              <w:widowControl w:val="0"/>
              <w:suppressAutoHyphens/>
              <w:spacing w:after="0"/>
              <w:rPr>
                <w:rFonts w:ascii="Times New Roman" w:eastAsia="SimSun" w:hAnsi="Times New Roman" w:cs="Times New Roman"/>
                <w:kern w:val="2"/>
                <w:sz w:val="20"/>
                <w:szCs w:val="20"/>
              </w:rPr>
            </w:pPr>
            <w:r w:rsidRPr="001C311E">
              <w:rPr>
                <w:rFonts w:ascii="Times New Roman" w:eastAsia="Times New Roman" w:hAnsi="Times New Roman" w:cs="Times New Roman"/>
                <w:sz w:val="20"/>
                <w:szCs w:val="20"/>
                <w:lang w:eastAsia="ru-RU"/>
              </w:rPr>
              <w:t>«Обеспечение реализации муниципальной программы»</w:t>
            </w:r>
          </w:p>
        </w:tc>
        <w:tc>
          <w:tcPr>
            <w:tcW w:w="2023" w:type="dxa"/>
            <w:tcBorders>
              <w:top w:val="single" w:sz="4" w:space="0" w:color="000000"/>
              <w:left w:val="single" w:sz="4" w:space="0" w:color="000000"/>
              <w:bottom w:val="single" w:sz="4" w:space="0" w:color="000000"/>
              <w:right w:val="single" w:sz="4" w:space="0" w:color="000000"/>
            </w:tcBorders>
            <w:hideMark/>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 xml:space="preserve">Администрация </w:t>
            </w:r>
            <w:proofErr w:type="spellStart"/>
            <w:r w:rsidRPr="001C311E">
              <w:rPr>
                <w:rFonts w:ascii="Times New Roman" w:eastAsia="SimSun" w:hAnsi="Times New Roman" w:cs="Times New Roman"/>
                <w:kern w:val="2"/>
                <w:sz w:val="20"/>
                <w:szCs w:val="20"/>
                <w:lang w:eastAsia="ru-RU"/>
              </w:rPr>
              <w:t>Коломыцевского</w:t>
            </w:r>
            <w:proofErr w:type="spellEnd"/>
            <w:r w:rsidRPr="001C311E">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22605" w:rsidRPr="001C311E" w:rsidRDefault="00B22605"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22605" w:rsidRPr="001C311E" w:rsidRDefault="00467AD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14812,6</w:t>
            </w:r>
          </w:p>
        </w:tc>
        <w:tc>
          <w:tcPr>
            <w:tcW w:w="819" w:type="dxa"/>
            <w:tcBorders>
              <w:top w:val="single" w:sz="4" w:space="0" w:color="000000"/>
              <w:left w:val="single" w:sz="4" w:space="0" w:color="000000"/>
              <w:bottom w:val="single" w:sz="4" w:space="0" w:color="000000"/>
              <w:right w:val="single" w:sz="4" w:space="0" w:color="auto"/>
            </w:tcBorders>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1439,1</w:t>
            </w:r>
          </w:p>
        </w:tc>
        <w:tc>
          <w:tcPr>
            <w:tcW w:w="708" w:type="dxa"/>
            <w:tcBorders>
              <w:top w:val="single" w:sz="4" w:space="0" w:color="000000"/>
              <w:left w:val="single" w:sz="4" w:space="0" w:color="000000"/>
              <w:bottom w:val="single" w:sz="4" w:space="0" w:color="000000"/>
              <w:right w:val="single" w:sz="4" w:space="0" w:color="auto"/>
            </w:tcBorders>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2308,7</w:t>
            </w:r>
          </w:p>
        </w:tc>
        <w:tc>
          <w:tcPr>
            <w:tcW w:w="709" w:type="dxa"/>
            <w:tcBorders>
              <w:top w:val="single" w:sz="4" w:space="0" w:color="000000"/>
              <w:left w:val="single" w:sz="4" w:space="0" w:color="000000"/>
              <w:bottom w:val="single" w:sz="4" w:space="0" w:color="000000"/>
              <w:right w:val="single" w:sz="4" w:space="0" w:color="auto"/>
            </w:tcBorders>
          </w:tcPr>
          <w:p w:rsidR="00B22605" w:rsidRPr="001C311E" w:rsidRDefault="00B22605"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2027,1</w:t>
            </w:r>
          </w:p>
        </w:tc>
        <w:tc>
          <w:tcPr>
            <w:tcW w:w="709" w:type="dxa"/>
            <w:tcBorders>
              <w:top w:val="single" w:sz="4" w:space="0" w:color="000000"/>
              <w:left w:val="single" w:sz="4" w:space="0" w:color="000000"/>
              <w:bottom w:val="single" w:sz="4" w:space="0" w:color="000000"/>
              <w:right w:val="single" w:sz="4" w:space="0" w:color="auto"/>
            </w:tcBorders>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2056,4</w:t>
            </w:r>
          </w:p>
        </w:tc>
        <w:tc>
          <w:tcPr>
            <w:tcW w:w="850" w:type="dxa"/>
            <w:tcBorders>
              <w:top w:val="single" w:sz="4" w:space="0" w:color="000000"/>
              <w:left w:val="single" w:sz="4" w:space="0" w:color="000000"/>
              <w:bottom w:val="single" w:sz="4" w:space="0" w:color="000000"/>
              <w:right w:val="single" w:sz="4" w:space="0" w:color="auto"/>
            </w:tcBorders>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2385,8</w:t>
            </w:r>
          </w:p>
        </w:tc>
        <w:tc>
          <w:tcPr>
            <w:tcW w:w="851" w:type="dxa"/>
            <w:tcBorders>
              <w:top w:val="single" w:sz="4" w:space="0" w:color="000000"/>
              <w:left w:val="single" w:sz="4" w:space="0" w:color="000000"/>
              <w:bottom w:val="single" w:sz="4" w:space="0" w:color="000000"/>
              <w:right w:val="single" w:sz="4" w:space="0" w:color="auto"/>
            </w:tcBorders>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2272</w:t>
            </w:r>
          </w:p>
        </w:tc>
        <w:tc>
          <w:tcPr>
            <w:tcW w:w="709" w:type="dxa"/>
            <w:tcBorders>
              <w:top w:val="single" w:sz="4" w:space="0" w:color="000000"/>
              <w:left w:val="single" w:sz="4" w:space="0" w:color="000000"/>
              <w:bottom w:val="single" w:sz="4" w:space="0" w:color="000000"/>
              <w:right w:val="single" w:sz="4" w:space="0" w:color="000000"/>
            </w:tcBorders>
          </w:tcPr>
          <w:p w:rsidR="00B22605" w:rsidRPr="001C311E" w:rsidRDefault="00467ADC" w:rsidP="00467ADC">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1C311E">
              <w:rPr>
                <w:rFonts w:ascii="Times New Roman" w:eastAsia="Times New Roman" w:hAnsi="Times New Roman" w:cs="Times New Roman"/>
                <w:color w:val="1D1B11"/>
                <w:sz w:val="20"/>
                <w:szCs w:val="20"/>
                <w:lang w:eastAsia="ru-RU"/>
              </w:rPr>
              <w:t>2323,5</w:t>
            </w:r>
          </w:p>
        </w:tc>
      </w:tr>
      <w:tr w:rsidR="007251DF" w:rsidRPr="001C311E" w:rsidTr="006A0B21">
        <w:tc>
          <w:tcPr>
            <w:tcW w:w="1701"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Подпрограмма  </w:t>
            </w:r>
          </w:p>
          <w:p w:rsidR="007251DF" w:rsidRPr="001C311E" w:rsidRDefault="007251DF" w:rsidP="002A0FB2">
            <w:pPr>
              <w:widowControl w:val="0"/>
              <w:suppressAutoHyphens/>
              <w:spacing w:after="0"/>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rPr>
                <w:rFonts w:ascii="Times New Roman" w:eastAsia="SimSun" w:hAnsi="Times New Roman" w:cs="Times New Roman"/>
                <w:kern w:val="2"/>
                <w:sz w:val="20"/>
                <w:szCs w:val="20"/>
              </w:rPr>
            </w:pPr>
            <w:r w:rsidRPr="001C311E">
              <w:rPr>
                <w:rFonts w:ascii="Times New Roman" w:eastAsia="Times New Roman" w:hAnsi="Times New Roman" w:cs="Times New Roman"/>
                <w:sz w:val="20"/>
                <w:szCs w:val="20"/>
                <w:lang w:eastAsia="ru-RU"/>
              </w:rPr>
              <w:t>«Повышение устойчивости бюджета поселения»</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r w:rsidRPr="001C311E">
              <w:rPr>
                <w:rFonts w:ascii="Times New Roman" w:eastAsia="SimSun" w:hAnsi="Times New Roman" w:cs="Times New Roman"/>
                <w:kern w:val="2"/>
                <w:sz w:val="20"/>
                <w:szCs w:val="20"/>
                <w:lang w:eastAsia="ru-RU"/>
              </w:rPr>
              <w:t xml:space="preserve">Администрация </w:t>
            </w:r>
            <w:proofErr w:type="spellStart"/>
            <w:r w:rsidRPr="001C311E">
              <w:rPr>
                <w:rFonts w:ascii="Times New Roman" w:eastAsia="SimSun" w:hAnsi="Times New Roman" w:cs="Times New Roman"/>
                <w:kern w:val="2"/>
                <w:sz w:val="20"/>
                <w:szCs w:val="20"/>
                <w:lang w:eastAsia="ru-RU"/>
              </w:rPr>
              <w:t>Коломыцевского</w:t>
            </w:r>
            <w:proofErr w:type="spellEnd"/>
            <w:r w:rsidRPr="001C311E">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937</w:t>
            </w:r>
          </w:p>
        </w:tc>
        <w:tc>
          <w:tcPr>
            <w:tcW w:w="819"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116</w:t>
            </w:r>
          </w:p>
        </w:tc>
        <w:tc>
          <w:tcPr>
            <w:tcW w:w="708"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119</w:t>
            </w:r>
          </w:p>
        </w:tc>
        <w:tc>
          <w:tcPr>
            <w:tcW w:w="709" w:type="dxa"/>
            <w:tcBorders>
              <w:top w:val="single" w:sz="4" w:space="0" w:color="000000"/>
              <w:left w:val="single" w:sz="4" w:space="0" w:color="000000"/>
              <w:bottom w:val="single" w:sz="4" w:space="0" w:color="000000"/>
              <w:right w:val="single" w:sz="4" w:space="0" w:color="auto"/>
            </w:tcBorders>
          </w:tcPr>
          <w:p w:rsidR="007251DF" w:rsidRPr="001C311E" w:rsidRDefault="00B22605"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122</w:t>
            </w:r>
          </w:p>
        </w:tc>
        <w:tc>
          <w:tcPr>
            <w:tcW w:w="709"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137</w:t>
            </w:r>
          </w:p>
        </w:tc>
        <w:tc>
          <w:tcPr>
            <w:tcW w:w="850"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145</w:t>
            </w:r>
          </w:p>
        </w:tc>
        <w:tc>
          <w:tcPr>
            <w:tcW w:w="851"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149</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widowControl w:val="0"/>
              <w:suppressAutoHyphens/>
              <w:spacing w:after="0"/>
              <w:ind w:right="-108"/>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149</w:t>
            </w:r>
          </w:p>
        </w:tc>
      </w:tr>
      <w:tr w:rsidR="007251DF" w:rsidRPr="001C311E"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Подпрограмма </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rPr>
                <w:rFonts w:ascii="Times New Roman" w:eastAsia="SimSun" w:hAnsi="Times New Roman" w:cs="Times New Roman"/>
                <w:kern w:val="2"/>
                <w:sz w:val="20"/>
                <w:szCs w:val="20"/>
                <w:lang w:eastAsia="ru-RU"/>
              </w:rPr>
            </w:pPr>
            <w:r w:rsidRPr="001C311E">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lang w:eastAsia="ru-RU"/>
              </w:rPr>
              <w:t xml:space="preserve">Администрация </w:t>
            </w:r>
            <w:proofErr w:type="spellStart"/>
            <w:r w:rsidRPr="001C311E">
              <w:rPr>
                <w:rFonts w:ascii="Times New Roman" w:eastAsia="SimSun" w:hAnsi="Times New Roman" w:cs="Times New Roman"/>
                <w:kern w:val="2"/>
                <w:sz w:val="20"/>
                <w:szCs w:val="20"/>
                <w:lang w:eastAsia="ru-RU"/>
              </w:rPr>
              <w:t>Коломыцевского</w:t>
            </w:r>
            <w:proofErr w:type="spellEnd"/>
            <w:r w:rsidRPr="001C311E">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ind w:right="-76"/>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1095</w:t>
            </w:r>
          </w:p>
        </w:tc>
        <w:tc>
          <w:tcPr>
            <w:tcW w:w="819"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150</w:t>
            </w:r>
          </w:p>
        </w:tc>
        <w:tc>
          <w:tcPr>
            <w:tcW w:w="708"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150</w:t>
            </w:r>
          </w:p>
        </w:tc>
        <w:tc>
          <w:tcPr>
            <w:tcW w:w="709" w:type="dxa"/>
            <w:tcBorders>
              <w:top w:val="single" w:sz="4" w:space="0" w:color="000000"/>
              <w:left w:val="single" w:sz="4" w:space="0" w:color="000000"/>
              <w:bottom w:val="single" w:sz="4" w:space="0" w:color="000000"/>
              <w:right w:val="single" w:sz="4" w:space="0" w:color="auto"/>
            </w:tcBorders>
          </w:tcPr>
          <w:p w:rsidR="007251DF" w:rsidRPr="001C311E" w:rsidRDefault="00B22605"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171</w:t>
            </w:r>
          </w:p>
        </w:tc>
        <w:tc>
          <w:tcPr>
            <w:tcW w:w="709"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150</w:t>
            </w:r>
          </w:p>
        </w:tc>
        <w:tc>
          <w:tcPr>
            <w:tcW w:w="850"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152</w:t>
            </w:r>
          </w:p>
        </w:tc>
        <w:tc>
          <w:tcPr>
            <w:tcW w:w="851"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158</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164</w:t>
            </w:r>
          </w:p>
        </w:tc>
      </w:tr>
      <w:tr w:rsidR="007251DF" w:rsidRPr="001C311E"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 xml:space="preserve">«Финансовое обеспечение муниципальных образований Воронежской области для </w:t>
            </w:r>
            <w:r w:rsidRPr="001C311E">
              <w:rPr>
                <w:rFonts w:ascii="Times New Roman" w:eastAsia="Times New Roman" w:hAnsi="Times New Roman" w:cs="Times New Roman"/>
                <w:sz w:val="20"/>
                <w:szCs w:val="20"/>
                <w:lang w:eastAsia="ru-RU"/>
              </w:rPr>
              <w:lastRenderedPageBreak/>
              <w:t>исполнения переданных полномочий»</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lastRenderedPageBreak/>
              <w:t xml:space="preserve">Администрация </w:t>
            </w:r>
            <w:proofErr w:type="spellStart"/>
            <w:r w:rsidRPr="001C311E">
              <w:rPr>
                <w:rFonts w:ascii="Times New Roman" w:eastAsia="SimSun" w:hAnsi="Times New Roman" w:cs="Times New Roman"/>
                <w:kern w:val="2"/>
                <w:sz w:val="20"/>
                <w:szCs w:val="20"/>
              </w:rPr>
              <w:t>Коломыцевского</w:t>
            </w:r>
            <w:proofErr w:type="spellEnd"/>
            <w:r w:rsidRPr="001C311E">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840,5</w:t>
            </w:r>
          </w:p>
        </w:tc>
        <w:tc>
          <w:tcPr>
            <w:tcW w:w="819"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88</w:t>
            </w:r>
          </w:p>
        </w:tc>
        <w:tc>
          <w:tcPr>
            <w:tcW w:w="708" w:type="dxa"/>
            <w:tcBorders>
              <w:top w:val="single" w:sz="4" w:space="0" w:color="000000"/>
              <w:left w:val="single" w:sz="4" w:space="0" w:color="000000"/>
              <w:bottom w:val="single" w:sz="4" w:space="0" w:color="000000"/>
              <w:right w:val="single" w:sz="4" w:space="0" w:color="auto"/>
            </w:tcBorders>
          </w:tcPr>
          <w:p w:rsidR="007251DF" w:rsidRPr="001C311E" w:rsidRDefault="007251DF"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90,6</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10EBF"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99</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113,3</w:t>
            </w:r>
          </w:p>
        </w:tc>
        <w:tc>
          <w:tcPr>
            <w:tcW w:w="850"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136</w:t>
            </w:r>
          </w:p>
        </w:tc>
        <w:tc>
          <w:tcPr>
            <w:tcW w:w="851" w:type="dxa"/>
            <w:tcBorders>
              <w:top w:val="single" w:sz="4" w:space="0" w:color="000000"/>
              <w:left w:val="single" w:sz="4" w:space="0" w:color="000000"/>
              <w:bottom w:val="single" w:sz="4" w:space="0" w:color="000000"/>
              <w:right w:val="single" w:sz="4" w:space="0" w:color="auto"/>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149,8</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601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163,8</w:t>
            </w:r>
          </w:p>
        </w:tc>
      </w:tr>
      <w:tr w:rsidR="007251DF" w:rsidRPr="001C311E" w:rsidTr="006A0B21">
        <w:tc>
          <w:tcPr>
            <w:tcW w:w="1701"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ind w:right="-108"/>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lastRenderedPageBreak/>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2023" w:type="dxa"/>
            <w:tcBorders>
              <w:top w:val="single" w:sz="4" w:space="0" w:color="000000"/>
              <w:left w:val="single" w:sz="4" w:space="0" w:color="000000"/>
              <w:bottom w:val="single" w:sz="4" w:space="0" w:color="000000"/>
              <w:right w:val="single" w:sz="4" w:space="0" w:color="000000"/>
            </w:tcBorders>
            <w:hideMark/>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r w:rsidRPr="001C311E">
              <w:rPr>
                <w:rFonts w:ascii="Times New Roman" w:eastAsia="SimSun" w:hAnsi="Times New Roman" w:cs="Times New Roman"/>
                <w:kern w:val="2"/>
                <w:sz w:val="20"/>
                <w:szCs w:val="20"/>
              </w:rPr>
              <w:t xml:space="preserve">Администрация </w:t>
            </w:r>
            <w:proofErr w:type="spellStart"/>
            <w:r w:rsidRPr="001C311E">
              <w:rPr>
                <w:rFonts w:ascii="Times New Roman" w:eastAsia="SimSun" w:hAnsi="Times New Roman" w:cs="Times New Roman"/>
                <w:kern w:val="2"/>
                <w:sz w:val="20"/>
                <w:szCs w:val="20"/>
              </w:rPr>
              <w:t>Коломыцевского</w:t>
            </w:r>
            <w:proofErr w:type="spellEnd"/>
            <w:r w:rsidRPr="001C311E">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7251DF" w:rsidRPr="001C311E" w:rsidRDefault="007251DF" w:rsidP="002A0FB2">
            <w:pPr>
              <w:widowControl w:val="0"/>
              <w:suppressAutoHyphens/>
              <w:spacing w:after="0"/>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819" w:type="dxa"/>
            <w:tcBorders>
              <w:top w:val="single" w:sz="4" w:space="0" w:color="000000"/>
              <w:left w:val="single" w:sz="4" w:space="0" w:color="000000"/>
              <w:bottom w:val="single" w:sz="4" w:space="0" w:color="000000"/>
              <w:right w:val="single" w:sz="4" w:space="0" w:color="auto"/>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auto"/>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851" w:type="dxa"/>
            <w:tcBorders>
              <w:top w:val="single" w:sz="4" w:space="0" w:color="000000"/>
              <w:left w:val="single" w:sz="4" w:space="0" w:color="000000"/>
              <w:bottom w:val="single" w:sz="4" w:space="0" w:color="000000"/>
              <w:right w:val="single" w:sz="4" w:space="0" w:color="auto"/>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tcPr>
          <w:p w:rsidR="007251DF" w:rsidRPr="001C311E" w:rsidRDefault="00467ADC" w:rsidP="00467ADC">
            <w:pPr>
              <w:spacing w:after="0"/>
              <w:jc w:val="center"/>
              <w:rPr>
                <w:rFonts w:ascii="Times New Roman" w:eastAsia="Times New Roman" w:hAnsi="Times New Roman" w:cs="Times New Roman"/>
                <w:sz w:val="20"/>
                <w:szCs w:val="20"/>
                <w:lang w:eastAsia="ru-RU"/>
              </w:rPr>
            </w:pPr>
            <w:r w:rsidRPr="001C311E">
              <w:rPr>
                <w:rFonts w:ascii="Times New Roman" w:eastAsia="Times New Roman" w:hAnsi="Times New Roman" w:cs="Times New Roman"/>
                <w:sz w:val="20"/>
                <w:szCs w:val="20"/>
                <w:lang w:eastAsia="ru-RU"/>
              </w:rPr>
              <w:t>-</w:t>
            </w:r>
          </w:p>
        </w:tc>
      </w:tr>
    </w:tbl>
    <w:p w:rsidR="00601833" w:rsidRPr="001C311E" w:rsidRDefault="00601833" w:rsidP="00601833">
      <w:pPr>
        <w:rPr>
          <w:rFonts w:ascii="Calibri" w:eastAsia="Times New Roman" w:hAnsi="Calibri" w:cs="Times New Roman"/>
        </w:rPr>
      </w:pPr>
    </w:p>
    <w:p w:rsidR="00601833" w:rsidRPr="001C311E" w:rsidRDefault="00601833" w:rsidP="00601833">
      <w:pPr>
        <w:rPr>
          <w:rFonts w:ascii="Calibri" w:eastAsia="Times New Roman" w:hAnsi="Calibri" w:cs="Times New Roman"/>
        </w:rPr>
      </w:pPr>
    </w:p>
    <w:p w:rsidR="00601833" w:rsidRPr="001C311E"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601833" w:rsidRPr="001C311E"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35ED" w:rsidRPr="001C311E" w:rsidRDefault="00F235ED" w:rsidP="00601833">
      <w:pPr>
        <w:widowControl w:val="0"/>
        <w:autoSpaceDE w:val="0"/>
        <w:autoSpaceDN w:val="0"/>
        <w:adjustRightInd w:val="0"/>
        <w:spacing w:after="0" w:line="240" w:lineRule="auto"/>
        <w:jc w:val="center"/>
        <w:rPr>
          <w:rFonts w:ascii="Times New Roman" w:eastAsia="Calibri" w:hAnsi="Times New Roman" w:cs="Times New Roman"/>
          <w:sz w:val="28"/>
          <w:szCs w:val="28"/>
        </w:rPr>
        <w:sectPr w:rsidR="00F235ED" w:rsidRPr="001C311E" w:rsidSect="00F235ED">
          <w:pgSz w:w="16838" w:h="11906" w:orient="landscape"/>
          <w:pgMar w:top="1701" w:right="1134" w:bottom="851" w:left="1134" w:header="709" w:footer="709" w:gutter="0"/>
          <w:cols w:space="708"/>
          <w:docGrid w:linePitch="360"/>
        </w:sectPr>
      </w:pPr>
    </w:p>
    <w:p w:rsidR="00601833" w:rsidRPr="001C311E" w:rsidRDefault="00601833" w:rsidP="00F235ED">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1C311E">
        <w:rPr>
          <w:rFonts w:ascii="Times New Roman" w:eastAsia="Calibri" w:hAnsi="Times New Roman" w:cs="Times New Roman"/>
          <w:bCs/>
          <w:sz w:val="24"/>
          <w:szCs w:val="24"/>
        </w:rPr>
        <w:lastRenderedPageBreak/>
        <w:t xml:space="preserve">                                                                                                                                                                                                              Приложение </w:t>
      </w:r>
      <w:proofErr w:type="gramStart"/>
      <w:r w:rsidRPr="001C311E">
        <w:rPr>
          <w:rFonts w:ascii="Times New Roman" w:eastAsia="Calibri" w:hAnsi="Times New Roman" w:cs="Times New Roman"/>
          <w:bCs/>
          <w:sz w:val="24"/>
          <w:szCs w:val="24"/>
        </w:rPr>
        <w:t>№  1</w:t>
      </w:r>
      <w:proofErr w:type="gramEnd"/>
    </w:p>
    <w:p w:rsidR="00601833" w:rsidRPr="001C311E" w:rsidRDefault="00601833" w:rsidP="00601833">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1C311E">
        <w:rPr>
          <w:rFonts w:ascii="Times New Roman" w:eastAsia="Calibri" w:hAnsi="Times New Roman" w:cs="Times New Roman"/>
          <w:bCs/>
          <w:sz w:val="24"/>
          <w:szCs w:val="24"/>
        </w:rPr>
        <w:t xml:space="preserve">       к муниципальной программе</w:t>
      </w:r>
    </w:p>
    <w:p w:rsidR="00601833" w:rsidRPr="001C311E" w:rsidRDefault="00601833" w:rsidP="00601833">
      <w:pPr>
        <w:suppressAutoHyphens/>
        <w:spacing w:after="0" w:line="240" w:lineRule="auto"/>
        <w:ind w:right="-596"/>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 xml:space="preserve">СВЕДЕНИЯ </w:t>
      </w:r>
    </w:p>
    <w:p w:rsidR="002A0FB2" w:rsidRPr="001C311E" w:rsidRDefault="00601833" w:rsidP="00601833">
      <w:pPr>
        <w:suppressAutoHyphens/>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 xml:space="preserve">о показателях (индикаторах) муниципальной программы </w:t>
      </w:r>
    </w:p>
    <w:p w:rsidR="00601833" w:rsidRPr="001C311E" w:rsidRDefault="00601833" w:rsidP="00601833">
      <w:pPr>
        <w:suppressAutoHyphens/>
        <w:spacing w:after="0" w:line="240" w:lineRule="auto"/>
        <w:jc w:val="center"/>
        <w:rPr>
          <w:rFonts w:ascii="Times New Roman" w:eastAsia="Calibri" w:hAnsi="Times New Roman" w:cs="Times New Roman"/>
          <w:kern w:val="2"/>
          <w:sz w:val="24"/>
        </w:rPr>
      </w:pPr>
      <w:proofErr w:type="spellStart"/>
      <w:proofErr w:type="gramStart"/>
      <w:r w:rsidRPr="001C311E">
        <w:rPr>
          <w:rFonts w:ascii="Times New Roman" w:eastAsia="Calibri" w:hAnsi="Times New Roman" w:cs="Times New Roman"/>
          <w:kern w:val="2"/>
          <w:sz w:val="24"/>
        </w:rPr>
        <w:t>Коломыцевского</w:t>
      </w:r>
      <w:proofErr w:type="spellEnd"/>
      <w:r w:rsidRPr="001C311E">
        <w:rPr>
          <w:rFonts w:ascii="Times New Roman" w:eastAsia="Calibri" w:hAnsi="Times New Roman" w:cs="Times New Roman"/>
          <w:kern w:val="2"/>
          <w:sz w:val="24"/>
        </w:rPr>
        <w:t xml:space="preserve">  сельского</w:t>
      </w:r>
      <w:proofErr w:type="gramEnd"/>
      <w:r w:rsidRPr="001C311E">
        <w:rPr>
          <w:rFonts w:ascii="Times New Roman" w:eastAsia="Calibri" w:hAnsi="Times New Roman" w:cs="Times New Roman"/>
          <w:kern w:val="2"/>
          <w:sz w:val="24"/>
        </w:rPr>
        <w:t xml:space="preserve"> поселения</w:t>
      </w:r>
    </w:p>
    <w:p w:rsidR="00601833" w:rsidRPr="001C311E" w:rsidRDefault="00601833" w:rsidP="00601833">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sz w:val="24"/>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2A0FB2" w:rsidRPr="001C311E" w:rsidTr="00710023">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Наименование показателя (индикатора)</w:t>
            </w:r>
          </w:p>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r>
      <w:tr w:rsidR="002A0FB2" w:rsidRPr="001C311E" w:rsidTr="00710023">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2A0FB2" w:rsidRPr="001C311E" w:rsidRDefault="002A0FB2" w:rsidP="002A0FB2">
            <w:pPr>
              <w:spacing w:after="0" w:line="240" w:lineRule="auto"/>
              <w:rPr>
                <w:rFonts w:ascii="Times New Roman" w:eastAsia="Calibri" w:hAnsi="Times New Roman" w:cs="Times New Roman"/>
                <w:kern w:val="2"/>
                <w:sz w:val="24"/>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rsidR="002A0FB2" w:rsidRPr="001C311E" w:rsidRDefault="002A0FB2" w:rsidP="002A0FB2">
            <w:pPr>
              <w:spacing w:after="0" w:line="240" w:lineRule="auto"/>
              <w:rPr>
                <w:rFonts w:ascii="Times New Roman" w:eastAsia="Calibri" w:hAnsi="Times New Roman" w:cs="Times New Roman"/>
                <w:kern w:val="2"/>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0FB2" w:rsidRPr="001C311E" w:rsidRDefault="002A0FB2" w:rsidP="002A0FB2">
            <w:pPr>
              <w:spacing w:after="0" w:line="240" w:lineRule="auto"/>
              <w:rPr>
                <w:rFonts w:ascii="Times New Roman" w:eastAsia="Calibri" w:hAnsi="Times New Roman" w:cs="Times New Roman"/>
                <w:kern w:val="2"/>
                <w:sz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A0FB2" w:rsidRPr="001C311E" w:rsidRDefault="002A0FB2" w:rsidP="002A0FB2">
            <w:pPr>
              <w:spacing w:after="0" w:line="240" w:lineRule="auto"/>
              <w:rPr>
                <w:rFonts w:ascii="Times New Roman" w:eastAsia="Calibri" w:hAnsi="Times New Roman" w:cs="Times New Roman"/>
                <w:kern w:val="2"/>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202</w:t>
            </w:r>
            <w:r w:rsidR="00710023" w:rsidRPr="001C311E">
              <w:rPr>
                <w:rFonts w:ascii="Times New Roman" w:eastAsia="Calibri" w:hAnsi="Times New Roman" w:cs="Times New Roman"/>
                <w:kern w:val="2"/>
                <w:sz w:val="24"/>
              </w:rPr>
              <w:t>0</w:t>
            </w:r>
          </w:p>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202</w:t>
            </w:r>
            <w:r w:rsidR="00710023" w:rsidRPr="001C311E">
              <w:rPr>
                <w:rFonts w:ascii="Times New Roman" w:eastAsia="Calibri" w:hAnsi="Times New Roman" w:cs="Times New Roman"/>
                <w:kern w:val="2"/>
                <w:sz w:val="24"/>
              </w:rPr>
              <w:t>1</w:t>
            </w:r>
            <w:r w:rsidRPr="001C311E">
              <w:rPr>
                <w:rFonts w:ascii="Times New Roman" w:eastAsia="Calibri" w:hAnsi="Times New Roman" w:cs="Times New Roman"/>
                <w:kern w:val="2"/>
                <w:sz w:val="24"/>
              </w:rPr>
              <w:t xml:space="preserve"> год</w:t>
            </w:r>
          </w:p>
        </w:tc>
        <w:tc>
          <w:tcPr>
            <w:tcW w:w="675" w:type="dxa"/>
            <w:tcBorders>
              <w:top w:val="single" w:sz="4" w:space="0" w:color="auto"/>
              <w:left w:val="single" w:sz="4" w:space="0" w:color="auto"/>
              <w:bottom w:val="single" w:sz="4" w:space="0" w:color="auto"/>
              <w:right w:val="single" w:sz="4" w:space="0" w:color="auto"/>
            </w:tcBorders>
            <w:hideMark/>
          </w:tcPr>
          <w:p w:rsidR="002A0FB2" w:rsidRPr="001C311E" w:rsidRDefault="002A0FB2" w:rsidP="0071002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w:t>
            </w:r>
            <w:r w:rsidR="00710023" w:rsidRPr="001C311E">
              <w:rPr>
                <w:rFonts w:ascii="Times New Roman" w:eastAsia="Calibri" w:hAnsi="Times New Roman" w:cs="Times New Roman"/>
                <w:kern w:val="2"/>
                <w:sz w:val="24"/>
              </w:rPr>
              <w:t>22</w:t>
            </w:r>
            <w:r w:rsidRPr="001C311E">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w:t>
            </w:r>
            <w:r w:rsidR="00710023" w:rsidRPr="001C311E">
              <w:rPr>
                <w:rFonts w:ascii="Times New Roman" w:eastAsia="Calibri" w:hAnsi="Times New Roman" w:cs="Times New Roman"/>
                <w:kern w:val="2"/>
                <w:sz w:val="24"/>
              </w:rPr>
              <w:t>12</w:t>
            </w:r>
          </w:p>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w:t>
            </w:r>
            <w:r w:rsidR="00710023" w:rsidRPr="001C311E">
              <w:rPr>
                <w:rFonts w:ascii="Times New Roman" w:eastAsia="Calibri" w:hAnsi="Times New Roman" w:cs="Times New Roman"/>
                <w:kern w:val="2"/>
                <w:sz w:val="24"/>
              </w:rPr>
              <w:t>24</w:t>
            </w:r>
          </w:p>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w:t>
            </w:r>
            <w:r w:rsidR="00710023" w:rsidRPr="001C311E">
              <w:rPr>
                <w:rFonts w:ascii="Times New Roman" w:eastAsia="Calibri" w:hAnsi="Times New Roman" w:cs="Times New Roman"/>
                <w:kern w:val="2"/>
                <w:sz w:val="24"/>
              </w:rPr>
              <w:t>25</w:t>
            </w:r>
          </w:p>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710023" w:rsidRPr="001C311E" w:rsidRDefault="00710023" w:rsidP="0071002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2026</w:t>
            </w:r>
          </w:p>
          <w:p w:rsidR="002A0FB2" w:rsidRPr="001C311E" w:rsidRDefault="00710023" w:rsidP="0071002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710023">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2</w:t>
            </w:r>
          </w:p>
        </w:tc>
        <w:tc>
          <w:tcPr>
            <w:tcW w:w="992"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6</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7</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8</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2B7CD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11</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12</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13</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Муниципальная программа «</w:t>
            </w:r>
            <w:r w:rsidRPr="001C311E">
              <w:rPr>
                <w:rFonts w:ascii="Times New Roman" w:eastAsia="Calibri" w:hAnsi="Times New Roman" w:cs="Times New Roman"/>
                <w:sz w:val="24"/>
              </w:rPr>
              <w:t>Муниципальное управление и гражданское общество</w:t>
            </w:r>
            <w:r w:rsidRPr="001C311E">
              <w:rPr>
                <w:rFonts w:ascii="Times New Roman" w:eastAsia="Calibri" w:hAnsi="Times New Roman" w:cs="Times New Roman"/>
                <w:kern w:val="2"/>
                <w:sz w:val="24"/>
              </w:rPr>
              <w:t>»</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w:t>
            </w:r>
          </w:p>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sz w:val="24"/>
                <w:szCs w:val="24"/>
              </w:rPr>
              <w:t>Совершенствование  правовых и организационных основ местного самоуправления, муниципальной службы</w:t>
            </w:r>
          </w:p>
        </w:tc>
      </w:tr>
      <w:tr w:rsidR="00FB613B" w:rsidRPr="001C311E" w:rsidTr="00710023">
        <w:trP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rPr>
                <w:rFonts w:ascii="Times New Roman" w:eastAsia="Calibri" w:hAnsi="Times New Roman" w:cs="Times New Roman"/>
                <w:kern w:val="2"/>
                <w:sz w:val="24"/>
              </w:rPr>
            </w:pPr>
            <w:r w:rsidRPr="001C311E">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1C311E">
              <w:rPr>
                <w:rFonts w:ascii="Times New Roman" w:eastAsia="Calibri" w:hAnsi="Times New Roman" w:cs="Times New Roman"/>
                <w:kern w:val="2"/>
                <w:sz w:val="24"/>
              </w:rPr>
              <w:t>»</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1C311E">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kern w:val="2"/>
                <w:sz w:val="24"/>
              </w:rPr>
            </w:pP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Подпрограмма 1. Функционирование высшего должностного лица местной администрации</w:t>
            </w:r>
            <w:r w:rsidRPr="001C311E">
              <w:rPr>
                <w:rFonts w:ascii="Times New Roman" w:eastAsia="Calibri" w:hAnsi="Times New Roman" w:cs="Times New Roman"/>
                <w:sz w:val="24"/>
              </w:rPr>
              <w:t>.</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1.1.</w:t>
            </w:r>
          </w:p>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2A0FB2">
            <w:pPr>
              <w:autoSpaceDE w:val="0"/>
              <w:autoSpaceDN w:val="0"/>
              <w:adjustRightInd w:val="0"/>
              <w:spacing w:after="0" w:line="240" w:lineRule="auto"/>
              <w:jc w:val="both"/>
              <w:rPr>
                <w:rFonts w:ascii="Times New Roman" w:eastAsia="Calibri" w:hAnsi="Times New Roman" w:cs="Times New Roman"/>
                <w:sz w:val="24"/>
              </w:rPr>
            </w:pPr>
            <w:r w:rsidRPr="001C311E">
              <w:rPr>
                <w:rFonts w:ascii="Times New Roman" w:eastAsia="Calibri" w:hAnsi="Times New Roman" w:cs="Times New Roman"/>
                <w:sz w:val="24"/>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w:t>
            </w:r>
            <w:r w:rsidR="002A0FB2" w:rsidRPr="001C311E">
              <w:rPr>
                <w:rFonts w:ascii="Times New Roman" w:eastAsia="Calibri" w:hAnsi="Times New Roman" w:cs="Times New Roman"/>
                <w:kern w:val="2"/>
                <w:sz w:val="24"/>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98</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Подпрограмма 2. Управление в сфере функций органов местной администрации»</w:t>
            </w:r>
            <w:r w:rsidRPr="001C311E">
              <w:rPr>
                <w:rFonts w:ascii="Times New Roman" w:eastAsia="Calibri" w:hAnsi="Times New Roman" w:cs="Times New Roman"/>
                <w:sz w:val="24"/>
              </w:rPr>
              <w:t>.</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1.2.</w:t>
            </w:r>
          </w:p>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2A0FB2">
            <w:pPr>
              <w:spacing w:after="0" w:line="240" w:lineRule="auto"/>
              <w:jc w:val="both"/>
              <w:rPr>
                <w:rFonts w:ascii="Times New Roman" w:eastAsia="Calibri" w:hAnsi="Times New Roman" w:cs="Times New Roman"/>
                <w:kern w:val="2"/>
                <w:sz w:val="24"/>
              </w:rPr>
            </w:pPr>
            <w:r w:rsidRPr="001C311E">
              <w:rPr>
                <w:rFonts w:ascii="Times New Roman" w:eastAsia="Calibri" w:hAnsi="Times New Roman" w:cs="Times New Roman"/>
                <w:sz w:val="24"/>
              </w:rPr>
              <w:t xml:space="preserve">Удовлетворенность  </w:t>
            </w:r>
            <w:r w:rsidRPr="001C311E">
              <w:rPr>
                <w:rFonts w:ascii="Times New Roman" w:eastAsia="Calibri" w:hAnsi="Times New Roman" w:cs="Times New Roman"/>
                <w:sz w:val="24"/>
              </w:rPr>
              <w:lastRenderedPageBreak/>
              <w:t>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lastRenderedPageBreak/>
              <w:t>Подпрограмма 3. Обеспечение реализации муниципальной программы</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1.3.</w:t>
            </w: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both"/>
              <w:rPr>
                <w:rFonts w:ascii="Times New Roman" w:eastAsia="Calibri" w:hAnsi="Times New Roman" w:cs="Times New Roman"/>
                <w:sz w:val="24"/>
              </w:rPr>
            </w:pPr>
            <w:r w:rsidRPr="001C311E">
              <w:rPr>
                <w:rFonts w:ascii="Times New Roman" w:eastAsia="Calibri" w:hAnsi="Times New Roman" w:cs="Times New Roman"/>
                <w:sz w:val="24"/>
              </w:rPr>
              <w:t>Эффективность работы подведомственных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both"/>
              <w:rPr>
                <w:rFonts w:ascii="Times New Roman" w:eastAsia="Calibri" w:hAnsi="Times New Roman" w:cs="Times New Roman"/>
                <w:sz w:val="24"/>
              </w:rPr>
            </w:pPr>
            <w:r w:rsidRPr="001C311E">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2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1.4.</w:t>
            </w:r>
          </w:p>
          <w:p w:rsidR="00FB613B" w:rsidRPr="001C311E"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1C311E">
              <w:rPr>
                <w:rFonts w:ascii="Times New Roman" w:eastAsia="Calibri" w:hAnsi="Times New Roman" w:cs="Times New Roman"/>
                <w:sz w:val="24"/>
              </w:rPr>
              <w:t>Создание резервного фонда для финансового обеспечения аварийно</w:t>
            </w:r>
            <w:r w:rsidR="00C46B9E" w:rsidRPr="001C311E">
              <w:rPr>
                <w:rFonts w:ascii="Times New Roman" w:eastAsia="Calibri" w:hAnsi="Times New Roman" w:cs="Times New Roman"/>
                <w:sz w:val="24"/>
              </w:rPr>
              <w:t>-</w:t>
            </w:r>
            <w:r w:rsidRPr="001C311E">
              <w:rPr>
                <w:rFonts w:ascii="Times New Roman" w:eastAsia="Calibri" w:hAnsi="Times New Roman" w:cs="Times New Roman"/>
                <w:sz w:val="24"/>
              </w:rPr>
              <w:t>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417"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both"/>
              <w:rPr>
                <w:rFonts w:ascii="Times New Roman" w:eastAsia="Calibri" w:hAnsi="Times New Roman" w:cs="Times New Roman"/>
                <w:sz w:val="24"/>
              </w:rPr>
            </w:pP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493"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both"/>
              <w:rPr>
                <w:rFonts w:ascii="Times New Roman" w:eastAsia="Calibri" w:hAnsi="Times New Roman" w:cs="Times New Roman"/>
                <w:sz w:val="24"/>
              </w:rPr>
            </w:pPr>
            <w:r w:rsidRPr="001C311E">
              <w:rPr>
                <w:rFonts w:ascii="Times New Roman" w:eastAsia="Calibri" w:hAnsi="Times New Roman" w:cs="Times New Roman"/>
                <w:sz w:val="24"/>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both"/>
              <w:rPr>
                <w:rFonts w:ascii="Times New Roman" w:eastAsia="Calibri" w:hAnsi="Times New Roman" w:cs="Times New Roman"/>
                <w:sz w:val="24"/>
              </w:rPr>
            </w:pPr>
            <w:r w:rsidRPr="001C311E">
              <w:rPr>
                <w:rFonts w:ascii="Times New Roman" w:eastAsia="Calibri" w:hAnsi="Times New Roman" w:cs="Times New Roman"/>
                <w:sz w:val="24"/>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spacing w:after="0"/>
              <w:jc w:val="center"/>
              <w:rPr>
                <w:rFonts w:ascii="Times New Roman" w:eastAsia="Calibri" w:hAnsi="Times New Roman" w:cs="Times New Roman"/>
                <w:sz w:val="24"/>
              </w:rPr>
            </w:pPr>
            <w:r w:rsidRPr="001C311E">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jc w:val="center"/>
              <w:rPr>
                <w:rFonts w:ascii="Times New Roman" w:eastAsia="Calibri" w:hAnsi="Times New Roman" w:cs="Times New Roman"/>
                <w:sz w:val="24"/>
              </w:rPr>
            </w:pP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Подпрограмма 5. «Защита населения и территории поселения от чрезвычайных ситуаций и обеспечение первичных мер пожарной безопасности»</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1.5.</w:t>
            </w:r>
          </w:p>
          <w:p w:rsidR="002A0FB2" w:rsidRPr="001C311E"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uppressAutoHyphens/>
              <w:autoSpaceDE w:val="0"/>
              <w:spacing w:after="0" w:line="228" w:lineRule="auto"/>
              <w:jc w:val="both"/>
              <w:rPr>
                <w:rFonts w:ascii="Times New Roman" w:eastAsia="Calibri" w:hAnsi="Times New Roman" w:cs="Times New Roman"/>
                <w:kern w:val="2"/>
                <w:sz w:val="24"/>
              </w:rPr>
            </w:pPr>
            <w:r w:rsidRPr="001C311E">
              <w:rPr>
                <w:rFonts w:ascii="Times New Roman" w:eastAsia="Calibri" w:hAnsi="Times New Roman" w:cs="Times New Roman"/>
                <w:kern w:val="2"/>
                <w:sz w:val="24"/>
              </w:rPr>
              <w:t xml:space="preserve">Количество спасения людей, которым оказана помощь при </w:t>
            </w:r>
            <w:r w:rsidRPr="001C311E">
              <w:rPr>
                <w:rFonts w:ascii="Times New Roman" w:eastAsia="Calibri" w:hAnsi="Times New Roman" w:cs="Times New Roman"/>
                <w:kern w:val="2"/>
                <w:sz w:val="24"/>
              </w:rPr>
              <w:lastRenderedPageBreak/>
              <w:t>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0</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0</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0"/>
                <w:szCs w:val="20"/>
              </w:rPr>
            </w:pPr>
            <w:r w:rsidRPr="001C311E">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rPr>
                <w:rFonts w:ascii="Times New Roman" w:eastAsia="Calibri" w:hAnsi="Times New Roman" w:cs="Times New Roman"/>
                <w:sz w:val="18"/>
                <w:szCs w:val="18"/>
              </w:rPr>
            </w:pPr>
            <w:r w:rsidRPr="001C311E">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rPr>
                <w:rFonts w:ascii="Times New Roman" w:eastAsia="Calibri" w:hAnsi="Times New Roman" w:cs="Times New Roman"/>
                <w:sz w:val="18"/>
                <w:szCs w:val="18"/>
              </w:rPr>
            </w:pPr>
            <w:r w:rsidRPr="001C311E">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rPr>
                <w:rFonts w:ascii="Times New Roman" w:eastAsia="Calibri" w:hAnsi="Times New Roman" w:cs="Times New Roman"/>
                <w:sz w:val="18"/>
                <w:szCs w:val="18"/>
              </w:rPr>
            </w:pPr>
            <w:r w:rsidRPr="001C311E">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spacing w:after="0"/>
              <w:rPr>
                <w:rFonts w:ascii="Times New Roman" w:eastAsia="Calibri" w:hAnsi="Times New Roman" w:cs="Times New Roman"/>
                <w:kern w:val="2"/>
                <w:sz w:val="18"/>
                <w:szCs w:val="18"/>
              </w:rPr>
            </w:pPr>
            <w:r w:rsidRPr="001C311E">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rPr>
                <w:rFonts w:ascii="Times New Roman" w:eastAsia="Calibri" w:hAnsi="Times New Roman" w:cs="Times New Roman"/>
                <w:sz w:val="18"/>
                <w:szCs w:val="18"/>
              </w:rPr>
            </w:pPr>
            <w:r w:rsidRPr="001C311E">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207830">
            <w:pPr>
              <w:spacing w:after="0"/>
              <w:rPr>
                <w:rFonts w:ascii="Times New Roman" w:eastAsia="Calibri" w:hAnsi="Times New Roman" w:cs="Times New Roman"/>
                <w:sz w:val="18"/>
                <w:szCs w:val="18"/>
              </w:rPr>
            </w:pPr>
            <w:r w:rsidRPr="001C311E">
              <w:rPr>
                <w:rFonts w:ascii="Times New Roman" w:eastAsia="Calibri" w:hAnsi="Times New Roman" w:cs="Times New Roman"/>
                <w:kern w:val="2"/>
                <w:sz w:val="18"/>
                <w:szCs w:val="18"/>
              </w:rPr>
              <w:t>По возникшей ситуации/ 100</w:t>
            </w: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lastRenderedPageBreak/>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uppressAutoHyphens/>
              <w:autoSpaceDE w:val="0"/>
              <w:spacing w:after="0" w:line="228" w:lineRule="auto"/>
              <w:jc w:val="both"/>
              <w:rPr>
                <w:rFonts w:ascii="Times New Roman" w:eastAsia="Calibri" w:hAnsi="Times New Roman" w:cs="Times New Roman"/>
                <w:kern w:val="2"/>
                <w:sz w:val="24"/>
              </w:rPr>
            </w:pPr>
            <w:r w:rsidRPr="001C311E">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Кол</w:t>
            </w:r>
            <w:r w:rsidR="00C46B9E" w:rsidRPr="001C311E">
              <w:rPr>
                <w:rFonts w:ascii="Times New Roman" w:eastAsia="Calibri" w:hAnsi="Times New Roman" w:cs="Times New Roman"/>
                <w:color w:val="000000"/>
                <w:kern w:val="2"/>
                <w:sz w:val="24"/>
              </w:rPr>
              <w:t>-</w:t>
            </w:r>
            <w:r w:rsidRPr="001C311E">
              <w:rPr>
                <w:rFonts w:ascii="Times New Roman" w:eastAsia="Calibri" w:hAnsi="Times New Roman" w:cs="Times New Roman"/>
                <w:color w:val="000000"/>
                <w:kern w:val="2"/>
                <w:sz w:val="24"/>
              </w:rPr>
              <w:t>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207830">
            <w:pPr>
              <w:autoSpaceDE w:val="0"/>
              <w:autoSpaceDN w:val="0"/>
              <w:adjustRightInd w:val="0"/>
              <w:spacing w:after="0"/>
              <w:jc w:val="center"/>
              <w:rPr>
                <w:rFonts w:ascii="Times New Roman" w:eastAsia="Calibri" w:hAnsi="Times New Roman" w:cs="Times New Roman"/>
                <w:kern w:val="2"/>
                <w:sz w:val="24"/>
              </w:rPr>
            </w:pPr>
          </w:p>
        </w:tc>
      </w:tr>
      <w:tr w:rsidR="00FB613B" w:rsidRPr="001C311E"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2A0FB2">
            <w:pPr>
              <w:suppressAutoHyphens/>
              <w:autoSpaceDE w:val="0"/>
              <w:spacing w:after="0" w:line="240" w:lineRule="auto"/>
              <w:jc w:val="both"/>
              <w:rPr>
                <w:rFonts w:ascii="Times New Roman" w:eastAsia="Calibri" w:hAnsi="Times New Roman" w:cs="Times New Roman"/>
                <w:kern w:val="2"/>
                <w:sz w:val="24"/>
              </w:rPr>
            </w:pPr>
            <w:r w:rsidRPr="001C311E">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80</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85</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1D6D21"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2A0FB2">
            <w:pPr>
              <w:spacing w:after="0" w:line="240" w:lineRule="auto"/>
              <w:jc w:val="center"/>
              <w:rPr>
                <w:rFonts w:ascii="Times New Roman" w:eastAsia="Calibri" w:hAnsi="Times New Roman" w:cs="Times New Roman"/>
                <w:sz w:val="24"/>
                <w:szCs w:val="24"/>
              </w:rPr>
            </w:pPr>
            <w:r w:rsidRPr="001C311E">
              <w:rPr>
                <w:rFonts w:ascii="Times New Roman" w:eastAsia="Calibri" w:hAnsi="Times New Roman" w:cs="Times New Roman"/>
                <w:sz w:val="24"/>
                <w:szCs w:val="24"/>
              </w:rPr>
              <w:t>Подпрограмма 6.  «</w:t>
            </w:r>
            <w:r w:rsidRPr="001C311E">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1C311E">
              <w:rPr>
                <w:rFonts w:ascii="Times New Roman" w:eastAsia="Calibri" w:hAnsi="Times New Roman" w:cs="Times New Roman"/>
                <w:sz w:val="24"/>
                <w:szCs w:val="24"/>
              </w:rPr>
              <w:t>»</w:t>
            </w:r>
          </w:p>
        </w:tc>
      </w:tr>
      <w:tr w:rsidR="002A0FB2" w:rsidRPr="001C311E" w:rsidTr="0002243E">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2A0FB2" w:rsidRPr="001C311E"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Основное мероприятие 1.7.</w:t>
            </w:r>
          </w:p>
          <w:p w:rsidR="002A0FB2" w:rsidRPr="001C311E" w:rsidRDefault="002A0FB2" w:rsidP="002A0FB2">
            <w:pPr>
              <w:autoSpaceDE w:val="0"/>
              <w:autoSpaceDN w:val="0"/>
              <w:adjustRightInd w:val="0"/>
              <w:spacing w:after="0" w:line="240" w:lineRule="auto"/>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Обеспечение первичного воинского учета</w:t>
            </w:r>
          </w:p>
        </w:tc>
      </w:tr>
      <w:tr w:rsidR="00FB613B" w:rsidRPr="00601833" w:rsidTr="00710023">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r w:rsidRPr="001C311E">
              <w:rPr>
                <w:rFonts w:ascii="Times New Roman" w:eastAsia="Calibri" w:hAnsi="Times New Roman" w:cs="Times New Roman"/>
                <w:kern w:val="2"/>
                <w:sz w:val="24"/>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2A0FB2">
            <w:pPr>
              <w:spacing w:after="0" w:line="240" w:lineRule="auto"/>
              <w:jc w:val="both"/>
              <w:rPr>
                <w:rFonts w:ascii="Times New Roman" w:eastAsia="Calibri" w:hAnsi="Times New Roman" w:cs="Times New Roman"/>
                <w:kern w:val="2"/>
                <w:sz w:val="24"/>
              </w:rPr>
            </w:pPr>
            <w:r w:rsidRPr="001C311E">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rsidR="00FB613B" w:rsidRPr="001C311E"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sz w:val="24"/>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493"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1C311E" w:rsidRDefault="00FB613B" w:rsidP="00601833">
            <w:pPr>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1D6D21" w:rsidP="00601833">
            <w:pPr>
              <w:spacing w:after="0"/>
              <w:jc w:val="center"/>
              <w:rPr>
                <w:rFonts w:ascii="Times New Roman" w:eastAsia="Calibri" w:hAnsi="Times New Roman" w:cs="Times New Roman"/>
                <w:color w:val="000000"/>
                <w:kern w:val="2"/>
                <w:sz w:val="24"/>
              </w:rPr>
            </w:pPr>
            <w:r w:rsidRPr="001C311E">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p>
        </w:tc>
      </w:tr>
    </w:tbl>
    <w:p w:rsidR="00596963" w:rsidRDefault="00596963" w:rsidP="00AE2731">
      <w:pPr>
        <w:autoSpaceDE w:val="0"/>
        <w:autoSpaceDN w:val="0"/>
        <w:adjustRightInd w:val="0"/>
        <w:spacing w:after="0" w:line="240" w:lineRule="auto"/>
        <w:jc w:val="right"/>
        <w:outlineLvl w:val="2"/>
      </w:pPr>
    </w:p>
    <w:sectPr w:rsidR="00596963" w:rsidSect="003B3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font290">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D6449"/>
    <w:multiLevelType w:val="multilevel"/>
    <w:tmpl w:val="0074ACDE"/>
    <w:lvl w:ilvl="0">
      <w:start w:val="1"/>
      <w:numFmt w:val="decimal"/>
      <w:lvlText w:val="%1."/>
      <w:lvlJc w:val="left"/>
      <w:pPr>
        <w:tabs>
          <w:tab w:val="num"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137C"/>
    <w:rsid w:val="00016934"/>
    <w:rsid w:val="00016F6B"/>
    <w:rsid w:val="0002243E"/>
    <w:rsid w:val="00025AC0"/>
    <w:rsid w:val="00030E16"/>
    <w:rsid w:val="0004356C"/>
    <w:rsid w:val="000A3936"/>
    <w:rsid w:val="000B4382"/>
    <w:rsid w:val="000B7B9A"/>
    <w:rsid w:val="000E6F1D"/>
    <w:rsid w:val="0012628D"/>
    <w:rsid w:val="00152246"/>
    <w:rsid w:val="00154C3E"/>
    <w:rsid w:val="00161AC4"/>
    <w:rsid w:val="00183F73"/>
    <w:rsid w:val="00184414"/>
    <w:rsid w:val="00191B23"/>
    <w:rsid w:val="001938F2"/>
    <w:rsid w:val="001A282D"/>
    <w:rsid w:val="001C0C30"/>
    <w:rsid w:val="001C311E"/>
    <w:rsid w:val="001C402B"/>
    <w:rsid w:val="001C5490"/>
    <w:rsid w:val="001D6D21"/>
    <w:rsid w:val="001E7FEA"/>
    <w:rsid w:val="00207830"/>
    <w:rsid w:val="00212830"/>
    <w:rsid w:val="00260D1E"/>
    <w:rsid w:val="00263E83"/>
    <w:rsid w:val="00275F47"/>
    <w:rsid w:val="002A0FB2"/>
    <w:rsid w:val="002B7CD2"/>
    <w:rsid w:val="002D45EF"/>
    <w:rsid w:val="003109B6"/>
    <w:rsid w:val="00324028"/>
    <w:rsid w:val="0035415A"/>
    <w:rsid w:val="00366439"/>
    <w:rsid w:val="003715F3"/>
    <w:rsid w:val="0037452C"/>
    <w:rsid w:val="00382FD6"/>
    <w:rsid w:val="003B3695"/>
    <w:rsid w:val="003B4894"/>
    <w:rsid w:val="003B4F21"/>
    <w:rsid w:val="003C5D2F"/>
    <w:rsid w:val="003E5256"/>
    <w:rsid w:val="00410EBF"/>
    <w:rsid w:val="00420C4F"/>
    <w:rsid w:val="004229CA"/>
    <w:rsid w:val="004247B1"/>
    <w:rsid w:val="00440DC1"/>
    <w:rsid w:val="0045494B"/>
    <w:rsid w:val="00454EBA"/>
    <w:rsid w:val="00455B4F"/>
    <w:rsid w:val="0046601C"/>
    <w:rsid w:val="00467ADC"/>
    <w:rsid w:val="0047137C"/>
    <w:rsid w:val="0047504A"/>
    <w:rsid w:val="00492EBE"/>
    <w:rsid w:val="004D5428"/>
    <w:rsid w:val="004D593B"/>
    <w:rsid w:val="004E0A09"/>
    <w:rsid w:val="004F1636"/>
    <w:rsid w:val="00502468"/>
    <w:rsid w:val="00522BFD"/>
    <w:rsid w:val="005361CF"/>
    <w:rsid w:val="00536907"/>
    <w:rsid w:val="00546BE6"/>
    <w:rsid w:val="0055188F"/>
    <w:rsid w:val="00595B69"/>
    <w:rsid w:val="00596963"/>
    <w:rsid w:val="005A115B"/>
    <w:rsid w:val="005D7D21"/>
    <w:rsid w:val="005E5F12"/>
    <w:rsid w:val="00600AF5"/>
    <w:rsid w:val="00601833"/>
    <w:rsid w:val="00610FEB"/>
    <w:rsid w:val="006135DF"/>
    <w:rsid w:val="00614D5F"/>
    <w:rsid w:val="00635A7E"/>
    <w:rsid w:val="00643817"/>
    <w:rsid w:val="006616E8"/>
    <w:rsid w:val="00680AEC"/>
    <w:rsid w:val="006869D2"/>
    <w:rsid w:val="006958B4"/>
    <w:rsid w:val="006A0B21"/>
    <w:rsid w:val="00710023"/>
    <w:rsid w:val="00711FA3"/>
    <w:rsid w:val="007251DF"/>
    <w:rsid w:val="00725E18"/>
    <w:rsid w:val="00727E78"/>
    <w:rsid w:val="0074534A"/>
    <w:rsid w:val="00761D94"/>
    <w:rsid w:val="0076595A"/>
    <w:rsid w:val="0077705D"/>
    <w:rsid w:val="007872F6"/>
    <w:rsid w:val="007B7B04"/>
    <w:rsid w:val="00820993"/>
    <w:rsid w:val="00831563"/>
    <w:rsid w:val="0087609A"/>
    <w:rsid w:val="008C7376"/>
    <w:rsid w:val="008E0EDA"/>
    <w:rsid w:val="008F5FFE"/>
    <w:rsid w:val="008F6278"/>
    <w:rsid w:val="009141FA"/>
    <w:rsid w:val="0094377D"/>
    <w:rsid w:val="00967B96"/>
    <w:rsid w:val="009B0966"/>
    <w:rsid w:val="009B16D6"/>
    <w:rsid w:val="009D4AB9"/>
    <w:rsid w:val="009F370C"/>
    <w:rsid w:val="00A23A58"/>
    <w:rsid w:val="00A24092"/>
    <w:rsid w:val="00A33B41"/>
    <w:rsid w:val="00A4279A"/>
    <w:rsid w:val="00A50998"/>
    <w:rsid w:val="00A749BB"/>
    <w:rsid w:val="00A866D9"/>
    <w:rsid w:val="00A94423"/>
    <w:rsid w:val="00AB60D8"/>
    <w:rsid w:val="00AC31AD"/>
    <w:rsid w:val="00AC61AC"/>
    <w:rsid w:val="00AD51BC"/>
    <w:rsid w:val="00AD6727"/>
    <w:rsid w:val="00AE2731"/>
    <w:rsid w:val="00AE2929"/>
    <w:rsid w:val="00B22605"/>
    <w:rsid w:val="00B303CA"/>
    <w:rsid w:val="00B551BC"/>
    <w:rsid w:val="00B553A0"/>
    <w:rsid w:val="00BB4378"/>
    <w:rsid w:val="00C11AA6"/>
    <w:rsid w:val="00C20E9F"/>
    <w:rsid w:val="00C2101F"/>
    <w:rsid w:val="00C42D93"/>
    <w:rsid w:val="00C46B9E"/>
    <w:rsid w:val="00C529FB"/>
    <w:rsid w:val="00C73FF1"/>
    <w:rsid w:val="00C92347"/>
    <w:rsid w:val="00D05B2D"/>
    <w:rsid w:val="00D07527"/>
    <w:rsid w:val="00D21B64"/>
    <w:rsid w:val="00D522BE"/>
    <w:rsid w:val="00D80617"/>
    <w:rsid w:val="00DB0715"/>
    <w:rsid w:val="00DB58B0"/>
    <w:rsid w:val="00E00982"/>
    <w:rsid w:val="00E22BA3"/>
    <w:rsid w:val="00E24787"/>
    <w:rsid w:val="00E34308"/>
    <w:rsid w:val="00E62029"/>
    <w:rsid w:val="00EA4423"/>
    <w:rsid w:val="00EE13A0"/>
    <w:rsid w:val="00EE2CA3"/>
    <w:rsid w:val="00F07FE1"/>
    <w:rsid w:val="00F235ED"/>
    <w:rsid w:val="00F321A5"/>
    <w:rsid w:val="00F41D74"/>
    <w:rsid w:val="00F5749D"/>
    <w:rsid w:val="00F6067A"/>
    <w:rsid w:val="00F66E8F"/>
    <w:rsid w:val="00FB169B"/>
    <w:rsid w:val="00FB2206"/>
    <w:rsid w:val="00FB613B"/>
    <w:rsid w:val="00FC0E56"/>
    <w:rsid w:val="00FC49A9"/>
    <w:rsid w:val="00FC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A931"/>
  <w15:docId w15:val="{CE9047C7-D8D0-456D-8728-3084770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F1D"/>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 w:type="paragraph" w:styleId="a6">
    <w:name w:val="Normal (Web)"/>
    <w:basedOn w:val="a"/>
    <w:uiPriority w:val="99"/>
    <w:unhideWhenUsed/>
    <w:rsid w:val="00191B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10216">
      <w:bodyDiv w:val="1"/>
      <w:marLeft w:val="0"/>
      <w:marRight w:val="0"/>
      <w:marTop w:val="0"/>
      <w:marBottom w:val="0"/>
      <w:divBdr>
        <w:top w:val="none" w:sz="0" w:space="0" w:color="auto"/>
        <w:left w:val="none" w:sz="0" w:space="0" w:color="auto"/>
        <w:bottom w:val="none" w:sz="0" w:space="0" w:color="auto"/>
        <w:right w:val="none" w:sz="0" w:space="0" w:color="auto"/>
      </w:divBdr>
    </w:div>
    <w:div w:id="1146820007">
      <w:bodyDiv w:val="1"/>
      <w:marLeft w:val="0"/>
      <w:marRight w:val="0"/>
      <w:marTop w:val="0"/>
      <w:marBottom w:val="0"/>
      <w:divBdr>
        <w:top w:val="none" w:sz="0" w:space="0" w:color="auto"/>
        <w:left w:val="none" w:sz="0" w:space="0" w:color="auto"/>
        <w:bottom w:val="none" w:sz="0" w:space="0" w:color="auto"/>
        <w:right w:val="none" w:sz="0" w:space="0" w:color="auto"/>
      </w:divBdr>
    </w:div>
    <w:div w:id="1647319765">
      <w:bodyDiv w:val="1"/>
      <w:marLeft w:val="0"/>
      <w:marRight w:val="0"/>
      <w:marTop w:val="0"/>
      <w:marBottom w:val="0"/>
      <w:divBdr>
        <w:top w:val="none" w:sz="0" w:space="0" w:color="auto"/>
        <w:left w:val="none" w:sz="0" w:space="0" w:color="auto"/>
        <w:bottom w:val="none" w:sz="0" w:space="0" w:color="auto"/>
        <w:right w:val="none" w:sz="0" w:space="0" w:color="auto"/>
      </w:divBdr>
    </w:div>
    <w:div w:id="1876231571">
      <w:bodyDiv w:val="1"/>
      <w:marLeft w:val="0"/>
      <w:marRight w:val="0"/>
      <w:marTop w:val="0"/>
      <w:marBottom w:val="0"/>
      <w:divBdr>
        <w:top w:val="none" w:sz="0" w:space="0" w:color="auto"/>
        <w:left w:val="none" w:sz="0" w:space="0" w:color="auto"/>
        <w:bottom w:val="none" w:sz="0" w:space="0" w:color="auto"/>
        <w:right w:val="none" w:sz="0" w:space="0" w:color="auto"/>
      </w:divBdr>
    </w:div>
    <w:div w:id="2066366689">
      <w:bodyDiv w:val="1"/>
      <w:marLeft w:val="0"/>
      <w:marRight w:val="0"/>
      <w:marTop w:val="0"/>
      <w:marBottom w:val="0"/>
      <w:divBdr>
        <w:top w:val="none" w:sz="0" w:space="0" w:color="auto"/>
        <w:left w:val="none" w:sz="0" w:space="0" w:color="auto"/>
        <w:bottom w:val="none" w:sz="0" w:space="0" w:color="auto"/>
        <w:right w:val="none" w:sz="0" w:space="0" w:color="auto"/>
      </w:divBdr>
    </w:div>
    <w:div w:id="21286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D726-3F05-4AB9-877F-F165EEEF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35</Pages>
  <Words>10821</Words>
  <Characters>61685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121</cp:revision>
  <cp:lastPrinted>2024-03-21T13:30:00Z</cp:lastPrinted>
  <dcterms:created xsi:type="dcterms:W3CDTF">2018-04-03T10:36:00Z</dcterms:created>
  <dcterms:modified xsi:type="dcterms:W3CDTF">2024-03-21T13:33:00Z</dcterms:modified>
</cp:coreProperties>
</file>